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F2871A" w14:textId="59AB58EF" w:rsidR="00C43713" w:rsidRPr="00F70D37" w:rsidRDefault="00C43713" w:rsidP="00692265">
      <w:pPr>
        <w:pBdr>
          <w:bottom w:val="single" w:sz="4" w:space="1" w:color="auto"/>
        </w:pBdr>
        <w:spacing w:line="360" w:lineRule="auto"/>
        <w:jc w:val="center"/>
        <w:rPr>
          <w:bCs/>
          <w:i/>
          <w:iCs/>
          <w:sz w:val="24"/>
          <w:szCs w:val="24"/>
        </w:rPr>
      </w:pPr>
      <w:r w:rsidRPr="00F70D37">
        <w:rPr>
          <w:bCs/>
          <w:i/>
          <w:iCs/>
          <w:sz w:val="24"/>
          <w:szCs w:val="24"/>
        </w:rPr>
        <w:t>Curriculum Vitae et Studiorum</w:t>
      </w:r>
      <w:r w:rsidR="00F70D37" w:rsidRPr="00F70D37">
        <w:rPr>
          <w:bCs/>
          <w:i/>
          <w:iCs/>
          <w:sz w:val="24"/>
          <w:szCs w:val="24"/>
        </w:rPr>
        <w:t xml:space="preserve"> (all’1 gennaio 202</w:t>
      </w:r>
      <w:r w:rsidR="00F70D37">
        <w:rPr>
          <w:bCs/>
          <w:i/>
          <w:iCs/>
          <w:sz w:val="24"/>
          <w:szCs w:val="24"/>
        </w:rPr>
        <w:t>5)</w:t>
      </w:r>
    </w:p>
    <w:p w14:paraId="298BAA32" w14:textId="733C3121" w:rsidR="00690CF1" w:rsidRPr="00C43713" w:rsidRDefault="00C43713" w:rsidP="00692265">
      <w:pPr>
        <w:pBdr>
          <w:bottom w:val="single" w:sz="4" w:space="1" w:color="auto"/>
        </w:pBdr>
        <w:spacing w:line="360" w:lineRule="auto"/>
        <w:jc w:val="center"/>
        <w:rPr>
          <w:b/>
          <w:sz w:val="24"/>
          <w:szCs w:val="24"/>
        </w:rPr>
      </w:pPr>
      <w:r w:rsidRPr="00C43713">
        <w:rPr>
          <w:b/>
          <w:sz w:val="24"/>
          <w:szCs w:val="24"/>
        </w:rPr>
        <w:t>Giuseppe Rimo</w:t>
      </w:r>
    </w:p>
    <w:p w14:paraId="0CC27A9E" w14:textId="77777777" w:rsidR="00690CF1" w:rsidRPr="00AE347A" w:rsidRDefault="00690CF1" w:rsidP="0097443F">
      <w:pPr>
        <w:pBdr>
          <w:bottom w:val="single" w:sz="4" w:space="1" w:color="auto"/>
        </w:pBdr>
        <w:rPr>
          <w:b/>
        </w:rPr>
      </w:pPr>
    </w:p>
    <w:p w14:paraId="1BE6C6CF" w14:textId="77777777" w:rsidR="0097443F" w:rsidRPr="00AE347A" w:rsidRDefault="0097443F" w:rsidP="0097443F">
      <w:pPr>
        <w:pBdr>
          <w:bottom w:val="single" w:sz="4" w:space="1" w:color="auto"/>
        </w:pBdr>
        <w:rPr>
          <w:b/>
          <w:sz w:val="22"/>
          <w:szCs w:val="22"/>
        </w:rPr>
      </w:pPr>
      <w:r w:rsidRPr="00AE347A">
        <w:rPr>
          <w:b/>
          <w:sz w:val="22"/>
          <w:szCs w:val="22"/>
        </w:rPr>
        <w:t>INFORMAZIONI PERSONALI</w:t>
      </w:r>
    </w:p>
    <w:p w14:paraId="7F65AAA5" w14:textId="77777777" w:rsidR="0097443F" w:rsidRPr="00AE347A" w:rsidRDefault="0097443F"/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425"/>
        <w:gridCol w:w="8188"/>
      </w:tblGrid>
      <w:tr w:rsidR="00CC2696" w:rsidRPr="00AE347A" w14:paraId="1A35C32C" w14:textId="77777777" w:rsidTr="00704457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90FFC" w14:textId="77777777" w:rsidR="00CC2696" w:rsidRPr="00AE347A" w:rsidRDefault="00CC2696" w:rsidP="00A05718">
            <w:pPr>
              <w:pStyle w:val="Aeeaoaeaa1"/>
              <w:widowControl/>
              <w:spacing w:before="40" w:after="40"/>
              <w:jc w:val="left"/>
              <w:rPr>
                <w:b w:val="0"/>
                <w:lang w:val="it-IT"/>
              </w:rPr>
            </w:pPr>
            <w:r w:rsidRPr="00AE347A">
              <w:rPr>
                <w:b w:val="0"/>
                <w:lang w:val="it-IT"/>
              </w:rPr>
              <w:t>Nome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71FAB" w14:textId="77777777" w:rsidR="00CC2696" w:rsidRPr="00AE347A" w:rsidRDefault="00CC2696" w:rsidP="00A05718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6DD54" w14:textId="7F040C4B" w:rsidR="00CC2696" w:rsidRPr="00AE347A" w:rsidRDefault="00E36063" w:rsidP="00A0571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lang w:val="it-IT"/>
              </w:rPr>
            </w:pPr>
            <w:r>
              <w:rPr>
                <w:smallCaps/>
                <w:lang w:val="it-IT"/>
              </w:rPr>
              <w:t>Giuseppe rimo</w:t>
            </w:r>
          </w:p>
        </w:tc>
      </w:tr>
      <w:tr w:rsidR="00CC2696" w:rsidRPr="00AE347A" w14:paraId="68F27454" w14:textId="77777777" w:rsidTr="00704457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D38CB" w14:textId="77777777" w:rsidR="00CC2696" w:rsidRPr="00AE347A" w:rsidRDefault="00CC2696" w:rsidP="00A05718">
            <w:pPr>
              <w:pStyle w:val="Aeeaoaeaa1"/>
              <w:widowControl/>
              <w:spacing w:before="40" w:after="40"/>
              <w:jc w:val="left"/>
              <w:rPr>
                <w:b w:val="0"/>
                <w:lang w:val="it-IT"/>
              </w:rPr>
            </w:pPr>
            <w:r w:rsidRPr="00AE347A">
              <w:rPr>
                <w:b w:val="0"/>
                <w:lang w:val="it-IT"/>
              </w:rPr>
              <w:t>Indirizzo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87401" w14:textId="77777777" w:rsidR="00CC2696" w:rsidRPr="00AE347A" w:rsidRDefault="00CC2696" w:rsidP="00A05718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6FCF2" w14:textId="421C72E5" w:rsidR="00CC2696" w:rsidRPr="00AE347A" w:rsidRDefault="009F4EE7" w:rsidP="00A0571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lang w:val="it-IT"/>
              </w:rPr>
            </w:pPr>
            <w:r w:rsidRPr="00AE347A">
              <w:rPr>
                <w:smallCaps/>
                <w:lang w:val="it-IT"/>
              </w:rPr>
              <w:t xml:space="preserve">via </w:t>
            </w:r>
            <w:r w:rsidR="00E36063">
              <w:rPr>
                <w:smallCaps/>
                <w:lang w:val="it-IT"/>
              </w:rPr>
              <w:t>quintino sella</w:t>
            </w:r>
            <w:r w:rsidRPr="00AE347A">
              <w:rPr>
                <w:smallCaps/>
                <w:lang w:val="it-IT"/>
              </w:rPr>
              <w:t xml:space="preserve"> </w:t>
            </w:r>
            <w:r w:rsidR="00E36063">
              <w:rPr>
                <w:smallCaps/>
                <w:lang w:val="it-IT"/>
              </w:rPr>
              <w:t>56</w:t>
            </w:r>
            <w:r w:rsidRPr="00AE347A">
              <w:rPr>
                <w:smallCaps/>
                <w:lang w:val="it-IT"/>
              </w:rPr>
              <w:t>-</w:t>
            </w:r>
            <w:r w:rsidR="00E36063">
              <w:rPr>
                <w:smallCaps/>
                <w:lang w:val="it-IT"/>
              </w:rPr>
              <w:t>melissano</w:t>
            </w:r>
            <w:r w:rsidR="00CC2696" w:rsidRPr="00AE347A">
              <w:rPr>
                <w:smallCaps/>
                <w:lang w:val="it-IT"/>
              </w:rPr>
              <w:t xml:space="preserve"> - Italia</w:t>
            </w:r>
          </w:p>
        </w:tc>
      </w:tr>
      <w:tr w:rsidR="00CC2696" w:rsidRPr="00AE347A" w14:paraId="2B65B62C" w14:textId="77777777" w:rsidTr="00704457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59EFF" w14:textId="77777777" w:rsidR="00CC2696" w:rsidRPr="00AE347A" w:rsidRDefault="00CC2696" w:rsidP="00A05718">
            <w:pPr>
              <w:pStyle w:val="Aeeaoaeaa1"/>
              <w:widowControl/>
              <w:spacing w:before="40" w:after="40"/>
              <w:jc w:val="left"/>
              <w:rPr>
                <w:b w:val="0"/>
                <w:lang w:val="it-IT"/>
              </w:rPr>
            </w:pPr>
            <w:r w:rsidRPr="00AE347A">
              <w:rPr>
                <w:b w:val="0"/>
                <w:lang w:val="it-IT"/>
              </w:rPr>
              <w:t>Telefono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1665E" w14:textId="77777777" w:rsidR="00CC2696" w:rsidRPr="00AE347A" w:rsidRDefault="00CC2696" w:rsidP="00A05718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0F3CC" w14:textId="481B62D4" w:rsidR="00A05718" w:rsidRPr="00AE347A" w:rsidRDefault="009E7D7E" w:rsidP="00A0571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lang w:val="it-IT"/>
              </w:rPr>
            </w:pPr>
            <w:r w:rsidRPr="00AE347A">
              <w:rPr>
                <w:lang w:val="it-IT"/>
              </w:rPr>
              <w:t xml:space="preserve">+39 </w:t>
            </w:r>
            <w:r w:rsidR="00031607" w:rsidRPr="00AE347A">
              <w:rPr>
                <w:lang w:val="it-IT"/>
              </w:rPr>
              <w:t>3</w:t>
            </w:r>
            <w:r w:rsidR="00E36063">
              <w:rPr>
                <w:lang w:val="it-IT"/>
              </w:rPr>
              <w:t>886903377</w:t>
            </w:r>
          </w:p>
        </w:tc>
      </w:tr>
      <w:tr w:rsidR="00A05718" w:rsidRPr="00AE347A" w14:paraId="374450F3" w14:textId="77777777" w:rsidTr="00704457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A8063" w14:textId="7B9AB3E0" w:rsidR="00A05718" w:rsidRPr="00AE347A" w:rsidRDefault="00A05718" w:rsidP="00A05718">
            <w:pPr>
              <w:pStyle w:val="Aeeaoaeaa1"/>
              <w:widowControl/>
              <w:spacing w:before="40" w:after="40"/>
              <w:ind w:right="459"/>
              <w:jc w:val="left"/>
              <w:rPr>
                <w:lang w:val="it-IT"/>
              </w:rPr>
            </w:pPr>
            <w:r w:rsidRPr="00AE347A">
              <w:rPr>
                <w:b w:val="0"/>
                <w:lang w:val="it-IT"/>
              </w:rPr>
              <w:t xml:space="preserve">Posizione </w:t>
            </w:r>
            <w:r w:rsidR="004647D1">
              <w:rPr>
                <w:b w:val="0"/>
                <w:lang w:val="it-IT"/>
              </w:rPr>
              <w:t>attuale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C3DF7" w14:textId="77777777" w:rsidR="00A05718" w:rsidRPr="00AE347A" w:rsidRDefault="00A05718" w:rsidP="00A05718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E99B1" w14:textId="2A5D414E" w:rsidR="00E75BBF" w:rsidRDefault="00E75BBF" w:rsidP="00A0571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lang w:val="it-IT"/>
              </w:rPr>
            </w:pPr>
            <w:r>
              <w:rPr>
                <w:lang w:val="it-IT"/>
              </w:rPr>
              <w:t>- Assegnista di Ricerca | Università di Bologna</w:t>
            </w:r>
          </w:p>
          <w:p w14:paraId="363F58F4" w14:textId="1D363FDD" w:rsidR="004061B8" w:rsidRPr="00AE347A" w:rsidRDefault="00E75BBF" w:rsidP="00A0571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lang w:val="it-IT"/>
              </w:rPr>
            </w:pPr>
            <w:r>
              <w:rPr>
                <w:lang w:val="it-IT"/>
              </w:rPr>
              <w:t xml:space="preserve">- </w:t>
            </w:r>
            <w:r w:rsidR="00EF4687" w:rsidRPr="00AE347A">
              <w:rPr>
                <w:lang w:val="it-IT"/>
              </w:rPr>
              <w:t>P</w:t>
            </w:r>
            <w:r w:rsidR="00EF4687">
              <w:rPr>
                <w:lang w:val="it-IT"/>
              </w:rPr>
              <w:t>h</w:t>
            </w:r>
            <w:r w:rsidR="006D7BF1">
              <w:rPr>
                <w:lang w:val="it-IT"/>
              </w:rPr>
              <w:t xml:space="preserve">. </w:t>
            </w:r>
            <w:r w:rsidR="00EF4687">
              <w:rPr>
                <w:lang w:val="it-IT"/>
              </w:rPr>
              <w:t>D</w:t>
            </w:r>
            <w:r w:rsidR="00E36063">
              <w:rPr>
                <w:lang w:val="it-IT"/>
              </w:rPr>
              <w:t xml:space="preserve"> Candidate in Digital Transformation and Sustainability </w:t>
            </w:r>
            <w:r w:rsidR="008C3D68">
              <w:rPr>
                <w:lang w:val="it-IT"/>
              </w:rPr>
              <w:t>|</w:t>
            </w:r>
            <w:r w:rsidR="00E36063">
              <w:rPr>
                <w:lang w:val="it-IT"/>
              </w:rPr>
              <w:t xml:space="preserve"> Università del Salento</w:t>
            </w:r>
          </w:p>
        </w:tc>
      </w:tr>
      <w:tr w:rsidR="00CC2696" w:rsidRPr="00AE347A" w14:paraId="48A355C5" w14:textId="77777777" w:rsidTr="00704457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2389E" w14:textId="77777777" w:rsidR="00CC2696" w:rsidRPr="00AE347A" w:rsidRDefault="00CC2696" w:rsidP="00A05718">
            <w:pPr>
              <w:pStyle w:val="Aeeaoaeaa1"/>
              <w:widowControl/>
              <w:spacing w:before="40" w:after="40"/>
              <w:jc w:val="left"/>
              <w:rPr>
                <w:b w:val="0"/>
                <w:lang w:val="it-IT"/>
              </w:rPr>
            </w:pPr>
            <w:r w:rsidRPr="00AE347A">
              <w:rPr>
                <w:b w:val="0"/>
                <w:lang w:val="it-IT"/>
              </w:rPr>
              <w:t>E-mail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A2E408" w14:textId="77777777" w:rsidR="00CC2696" w:rsidRPr="00AE347A" w:rsidRDefault="00CC2696" w:rsidP="00A05718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2F08E" w14:textId="26E85A55" w:rsidR="00CC2696" w:rsidRPr="00AE347A" w:rsidRDefault="00BA03F1" w:rsidP="00A0571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lang w:val="it-IT"/>
              </w:rPr>
            </w:pPr>
            <w:hyperlink r:id="rId8" w:history="1">
              <w:r w:rsidRPr="00B75C8F">
                <w:rPr>
                  <w:rStyle w:val="Collegamentoipertestuale"/>
                  <w:lang w:val="it-IT"/>
                </w:rPr>
                <w:t>giuseppe.rimo@unisalento.it</w:t>
              </w:r>
            </w:hyperlink>
            <w:r>
              <w:rPr>
                <w:lang w:val="it-IT"/>
              </w:rPr>
              <w:t xml:space="preserve"> </w:t>
            </w:r>
            <w:r w:rsidR="00115524">
              <w:rPr>
                <w:lang w:val="it-IT"/>
              </w:rPr>
              <w:t xml:space="preserve">| </w:t>
            </w:r>
            <w:hyperlink r:id="rId9" w:history="1">
              <w:r w:rsidR="00493A6F" w:rsidRPr="00F42DB6">
                <w:rPr>
                  <w:rStyle w:val="Collegamentoipertestuale"/>
                  <w:lang w:val="it-IT"/>
                </w:rPr>
                <w:t>giuseppe.rimo@unibo.it</w:t>
              </w:r>
            </w:hyperlink>
            <w:r w:rsidR="00115524">
              <w:rPr>
                <w:lang w:val="it-IT"/>
              </w:rPr>
              <w:t xml:space="preserve"> </w:t>
            </w:r>
          </w:p>
        </w:tc>
      </w:tr>
      <w:tr w:rsidR="00CC2696" w:rsidRPr="00AE347A" w14:paraId="3FFD6F17" w14:textId="77777777" w:rsidTr="00704457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E4CC5" w14:textId="77777777" w:rsidR="00CC2696" w:rsidRPr="00AE347A" w:rsidRDefault="00CC2696" w:rsidP="00A05718">
            <w:pPr>
              <w:pStyle w:val="Aeeaoaeaa1"/>
              <w:widowControl/>
              <w:spacing w:before="20" w:after="20"/>
              <w:jc w:val="left"/>
              <w:rPr>
                <w:b w:val="0"/>
                <w:lang w:val="it-IT"/>
              </w:rPr>
            </w:pPr>
            <w:r w:rsidRPr="00AE347A">
              <w:rPr>
                <w:b w:val="0"/>
                <w:lang w:val="it-IT"/>
              </w:rPr>
              <w:t>Nazionalità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3F21D" w14:textId="77777777" w:rsidR="00CC2696" w:rsidRPr="00AE347A" w:rsidRDefault="00CC2696" w:rsidP="00A05718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C267D" w14:textId="77777777" w:rsidR="00CC2696" w:rsidRPr="00AE347A" w:rsidRDefault="00A05718" w:rsidP="00A0571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lang w:val="it-IT"/>
              </w:rPr>
            </w:pPr>
            <w:r w:rsidRPr="00AE347A">
              <w:rPr>
                <w:lang w:val="it-IT"/>
              </w:rPr>
              <w:t>I</w:t>
            </w:r>
            <w:r w:rsidR="00CC2696" w:rsidRPr="00AE347A">
              <w:rPr>
                <w:lang w:val="it-IT"/>
              </w:rPr>
              <w:t>taliana</w:t>
            </w:r>
          </w:p>
        </w:tc>
      </w:tr>
      <w:tr w:rsidR="00CC2696" w:rsidRPr="00AE347A" w14:paraId="7068E21F" w14:textId="77777777" w:rsidTr="00704457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B8B7C" w14:textId="77777777" w:rsidR="00CC2696" w:rsidRPr="00AE347A" w:rsidRDefault="00CC2696" w:rsidP="00A05718">
            <w:pPr>
              <w:pStyle w:val="Aeeaoaeaa1"/>
              <w:widowControl/>
              <w:spacing w:before="20" w:after="20"/>
              <w:jc w:val="left"/>
              <w:rPr>
                <w:b w:val="0"/>
                <w:lang w:val="it-IT"/>
              </w:rPr>
            </w:pPr>
            <w:r w:rsidRPr="00AE347A">
              <w:rPr>
                <w:b w:val="0"/>
                <w:lang w:val="it-IT"/>
              </w:rPr>
              <w:t>Data di nascita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314DA" w14:textId="77777777" w:rsidR="00CC2696" w:rsidRPr="00AE347A" w:rsidRDefault="00CC2696" w:rsidP="00A05718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3ABF6" w14:textId="4550CCC5" w:rsidR="00CC2696" w:rsidRPr="00AE347A" w:rsidRDefault="00CC2696" w:rsidP="00A0571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lang w:val="it-IT"/>
              </w:rPr>
            </w:pPr>
            <w:r w:rsidRPr="00AE347A">
              <w:rPr>
                <w:smallCaps/>
                <w:lang w:val="it-IT"/>
              </w:rPr>
              <w:t>[</w:t>
            </w:r>
            <w:r w:rsidR="00E36063">
              <w:rPr>
                <w:lang w:val="it-IT"/>
              </w:rPr>
              <w:t>19</w:t>
            </w:r>
            <w:r w:rsidRPr="00AE347A">
              <w:rPr>
                <w:lang w:val="it-IT"/>
              </w:rPr>
              <w:t>/0</w:t>
            </w:r>
            <w:r w:rsidR="00E36063">
              <w:rPr>
                <w:lang w:val="it-IT"/>
              </w:rPr>
              <w:t>9</w:t>
            </w:r>
            <w:r w:rsidRPr="00AE347A">
              <w:rPr>
                <w:lang w:val="it-IT"/>
              </w:rPr>
              <w:t>/19</w:t>
            </w:r>
            <w:r w:rsidR="00E36063">
              <w:rPr>
                <w:lang w:val="it-IT"/>
              </w:rPr>
              <w:t>96</w:t>
            </w:r>
            <w:r w:rsidRPr="00AE347A">
              <w:rPr>
                <w:smallCaps/>
                <w:lang w:val="it-IT"/>
              </w:rPr>
              <w:t>]</w:t>
            </w:r>
          </w:p>
        </w:tc>
      </w:tr>
    </w:tbl>
    <w:p w14:paraId="44189F50" w14:textId="77777777" w:rsidR="002E6AB7" w:rsidRPr="00AE347A" w:rsidRDefault="002E6AB7">
      <w:pPr>
        <w:pStyle w:val="Aaoeeu"/>
        <w:widowControl/>
        <w:spacing w:before="20" w:after="20"/>
        <w:rPr>
          <w:lang w:val="it-IT"/>
        </w:rPr>
      </w:pPr>
    </w:p>
    <w:p w14:paraId="7FA48BE3" w14:textId="60A0069C" w:rsidR="004F4558" w:rsidRPr="00AE347A" w:rsidRDefault="00326DCE" w:rsidP="00326DCE">
      <w:pPr>
        <w:pBdr>
          <w:bottom w:val="single" w:sz="4" w:space="1" w:color="auto"/>
        </w:pBdr>
        <w:ind w:left="3119" w:hanging="3119"/>
        <w:jc w:val="both"/>
        <w:rPr>
          <w:b/>
          <w:sz w:val="22"/>
        </w:rPr>
      </w:pPr>
      <w:r w:rsidRPr="00AE347A">
        <w:rPr>
          <w:b/>
          <w:sz w:val="22"/>
        </w:rPr>
        <w:t>POSIZIONE</w:t>
      </w:r>
      <w:r w:rsidR="00E36063">
        <w:rPr>
          <w:b/>
          <w:sz w:val="22"/>
        </w:rPr>
        <w:t xml:space="preserve"> LAVORATIVA</w:t>
      </w:r>
      <w:r w:rsidRPr="00AE347A">
        <w:rPr>
          <w:b/>
          <w:sz w:val="22"/>
        </w:rPr>
        <w:t xml:space="preserve"> </w:t>
      </w:r>
    </w:p>
    <w:p w14:paraId="66977CC6" w14:textId="77777777" w:rsidR="00AD3447" w:rsidRPr="00AE347A" w:rsidRDefault="00AD3447" w:rsidP="004D399C">
      <w:pPr>
        <w:ind w:left="3119" w:hanging="3119"/>
        <w:jc w:val="both"/>
        <w:rPr>
          <w:b/>
        </w:rPr>
      </w:pPr>
    </w:p>
    <w:p w14:paraId="046208A5" w14:textId="58E70930" w:rsidR="00733579" w:rsidRDefault="00480B8F" w:rsidP="001D2248">
      <w:pPr>
        <w:ind w:left="2268" w:hanging="2268"/>
        <w:jc w:val="both"/>
      </w:pPr>
      <w:r>
        <w:t>Da Gennaio 2025</w:t>
      </w:r>
      <w:r>
        <w:tab/>
      </w:r>
      <w:r w:rsidR="00250CC3">
        <w:t>Assegnista di Ricerca</w:t>
      </w:r>
    </w:p>
    <w:p w14:paraId="09E31422" w14:textId="3B590A0B" w:rsidR="00250CC3" w:rsidRDefault="00250CC3" w:rsidP="001D2248">
      <w:pPr>
        <w:ind w:left="2268" w:hanging="2268"/>
        <w:jc w:val="both"/>
      </w:pPr>
      <w:r>
        <w:tab/>
        <w:t>Università di Bologna, Dipartimento di Scienze Aziendali</w:t>
      </w:r>
    </w:p>
    <w:p w14:paraId="38FD7298" w14:textId="77777777" w:rsidR="00480B8F" w:rsidRPr="00AE347A" w:rsidRDefault="00480B8F" w:rsidP="001D2248">
      <w:pPr>
        <w:ind w:left="2268" w:hanging="2268"/>
        <w:jc w:val="both"/>
      </w:pPr>
    </w:p>
    <w:p w14:paraId="3FF25AAA" w14:textId="3E89CCAA" w:rsidR="00E361AA" w:rsidRPr="00AE347A" w:rsidRDefault="009C1B70" w:rsidP="00EF4687">
      <w:pPr>
        <w:ind w:left="2268" w:hanging="2268"/>
        <w:jc w:val="both"/>
      </w:pPr>
      <w:r>
        <w:t>G</w:t>
      </w:r>
      <w:r w:rsidR="0040512B">
        <w:t>iugno</w:t>
      </w:r>
      <w:r>
        <w:t>-o</w:t>
      </w:r>
      <w:r w:rsidR="0040512B">
        <w:t>ttobre 2021</w:t>
      </w:r>
      <w:r w:rsidR="00E361AA" w:rsidRPr="00AE347A">
        <w:t xml:space="preserve"> </w:t>
      </w:r>
      <w:r w:rsidR="00E361AA" w:rsidRPr="00AE347A">
        <w:tab/>
      </w:r>
      <w:r w:rsidR="0040512B">
        <w:t>Assistente alla Clientela</w:t>
      </w:r>
      <w:r w:rsidR="00AB1328">
        <w:t xml:space="preserve"> (settore bancario)</w:t>
      </w:r>
    </w:p>
    <w:p w14:paraId="30A5446E" w14:textId="22A249A6" w:rsidR="002F6FF0" w:rsidRDefault="00E361AA" w:rsidP="00942BEE">
      <w:pPr>
        <w:ind w:left="2268" w:hanging="2268"/>
        <w:jc w:val="both"/>
      </w:pPr>
      <w:r w:rsidRPr="00AE347A">
        <w:tab/>
      </w:r>
      <w:r w:rsidR="0040512B">
        <w:t>Banca Popolare Pugliese</w:t>
      </w:r>
    </w:p>
    <w:p w14:paraId="4F3EEF33" w14:textId="77777777" w:rsidR="006B4AD2" w:rsidRPr="00AE347A" w:rsidRDefault="006B4AD2" w:rsidP="00690CF1">
      <w:pPr>
        <w:pBdr>
          <w:bottom w:val="single" w:sz="4" w:space="1" w:color="auto"/>
        </w:pBdr>
        <w:rPr>
          <w:b/>
          <w:sz w:val="22"/>
          <w:szCs w:val="22"/>
        </w:rPr>
      </w:pPr>
    </w:p>
    <w:p w14:paraId="3C6B5D0E" w14:textId="586D2E2C" w:rsidR="006B4AD2" w:rsidRPr="00AE347A" w:rsidRDefault="00A31EE2" w:rsidP="00690CF1">
      <w:pPr>
        <w:pBdr>
          <w:bottom w:val="single" w:sz="4" w:space="1" w:color="auto"/>
        </w:pBdr>
        <w:rPr>
          <w:b/>
          <w:sz w:val="22"/>
          <w:szCs w:val="22"/>
        </w:rPr>
      </w:pPr>
      <w:r>
        <w:rPr>
          <w:b/>
          <w:sz w:val="22"/>
          <w:szCs w:val="22"/>
        </w:rPr>
        <w:t>TITOLI ACCADEMICI</w:t>
      </w:r>
    </w:p>
    <w:p w14:paraId="7DDDC0A4" w14:textId="77777777" w:rsidR="006B4AD2" w:rsidRPr="00AE347A" w:rsidRDefault="006B4AD2" w:rsidP="001D2248">
      <w:pPr>
        <w:ind w:left="2268" w:hanging="2268"/>
        <w:jc w:val="both"/>
      </w:pPr>
    </w:p>
    <w:p w14:paraId="13A8A5D9" w14:textId="77777777" w:rsidR="00480B8F" w:rsidRPr="00AE347A" w:rsidRDefault="00480B8F" w:rsidP="00480B8F">
      <w:pPr>
        <w:ind w:left="2268" w:hanging="2268"/>
        <w:jc w:val="both"/>
      </w:pPr>
      <w:r w:rsidRPr="00AE347A">
        <w:t xml:space="preserve">Da </w:t>
      </w:r>
      <w:r>
        <w:t>dicembre</w:t>
      </w:r>
      <w:r w:rsidRPr="00AE347A">
        <w:t xml:space="preserve"> 20</w:t>
      </w:r>
      <w:r>
        <w:t>21</w:t>
      </w:r>
      <w:r w:rsidRPr="00AE347A">
        <w:tab/>
        <w:t>P</w:t>
      </w:r>
      <w:r>
        <w:t xml:space="preserve">h.D Candidate in </w:t>
      </w:r>
      <w:bookmarkStart w:id="0" w:name="_Hlk134089450"/>
      <w:r>
        <w:t>Digital Transformation and Sustainability (37º Ciclo)</w:t>
      </w:r>
    </w:p>
    <w:p w14:paraId="47EF4182" w14:textId="77777777" w:rsidR="00480B8F" w:rsidRDefault="00480B8F" w:rsidP="00480B8F">
      <w:pPr>
        <w:ind w:left="2268" w:hanging="2268"/>
        <w:jc w:val="both"/>
      </w:pPr>
      <w:r w:rsidRPr="00AE347A">
        <w:tab/>
        <w:t xml:space="preserve">Università del Salento, </w:t>
      </w:r>
      <w:r>
        <w:t>Dipartimento di Scienze dell’</w:t>
      </w:r>
      <w:r w:rsidRPr="00AE347A">
        <w:t>Economia</w:t>
      </w:r>
      <w:bookmarkEnd w:id="0"/>
    </w:p>
    <w:p w14:paraId="40B10399" w14:textId="77777777" w:rsidR="00480B8F" w:rsidRPr="003B68DE" w:rsidRDefault="00480B8F" w:rsidP="00480B8F">
      <w:pPr>
        <w:ind w:left="2268" w:hanging="2268"/>
        <w:jc w:val="both"/>
        <w:rPr>
          <w:lang w:val="en-US"/>
        </w:rPr>
      </w:pPr>
      <w:r>
        <w:tab/>
      </w:r>
      <w:r w:rsidRPr="003B68DE">
        <w:rPr>
          <w:lang w:val="en-US"/>
        </w:rPr>
        <w:t xml:space="preserve">Tesi di dottorato: </w:t>
      </w:r>
      <w:r w:rsidRPr="00501A06">
        <w:rPr>
          <w:lang w:val="en-US"/>
        </w:rPr>
        <w:t>The challenges of biodiversity loss for banks and financial stability</w:t>
      </w:r>
      <w:r>
        <w:rPr>
          <w:lang w:val="en-US"/>
        </w:rPr>
        <w:t xml:space="preserve"> (</w:t>
      </w:r>
      <w:r w:rsidRPr="003B68DE">
        <w:rPr>
          <w:lang w:val="en-US"/>
        </w:rPr>
        <w:t>SSD: SECS-P11)</w:t>
      </w:r>
    </w:p>
    <w:p w14:paraId="61E3E995" w14:textId="77777777" w:rsidR="00480B8F" w:rsidRDefault="00480B8F" w:rsidP="00480B8F">
      <w:pPr>
        <w:ind w:left="2268" w:hanging="2268"/>
        <w:jc w:val="both"/>
      </w:pPr>
      <w:r w:rsidRPr="003B68DE">
        <w:rPr>
          <w:lang w:val="en-US"/>
        </w:rPr>
        <w:tab/>
      </w:r>
      <w:r>
        <w:t>Relatore: Prof.ssa Simona Cosma</w:t>
      </w:r>
    </w:p>
    <w:p w14:paraId="2A838D62" w14:textId="77777777" w:rsidR="00480B8F" w:rsidRPr="00AE347A" w:rsidRDefault="00480B8F" w:rsidP="00480B8F">
      <w:pPr>
        <w:ind w:left="2268" w:hanging="2268"/>
        <w:jc w:val="both"/>
      </w:pPr>
    </w:p>
    <w:p w14:paraId="3077C6E4" w14:textId="238ED65E" w:rsidR="00A31EE2" w:rsidRDefault="002A2BAF" w:rsidP="00A31EE2">
      <w:pPr>
        <w:ind w:left="2268" w:hanging="2268"/>
        <w:jc w:val="both"/>
      </w:pPr>
      <w:r>
        <w:t>Dal 2024</w:t>
      </w:r>
      <w:r w:rsidR="00A31EE2" w:rsidRPr="00AE347A">
        <w:tab/>
      </w:r>
      <w:r>
        <w:t>Cultore della materia in Economia deg</w:t>
      </w:r>
      <w:r w:rsidR="00356217">
        <w:t>li intermediari finanziari (</w:t>
      </w:r>
      <w:r w:rsidR="00847311">
        <w:t>SSD SECS-P11)</w:t>
      </w:r>
    </w:p>
    <w:p w14:paraId="782FE767" w14:textId="0658EDCA" w:rsidR="00847311" w:rsidRDefault="00847311" w:rsidP="00A31EE2">
      <w:pPr>
        <w:ind w:left="2268" w:hanging="2268"/>
        <w:jc w:val="both"/>
      </w:pPr>
      <w:r>
        <w:tab/>
        <w:t>Università del Salento</w:t>
      </w:r>
    </w:p>
    <w:p w14:paraId="2955C80A" w14:textId="77777777" w:rsidR="00A31EE2" w:rsidRDefault="00A31EE2" w:rsidP="00943688">
      <w:pPr>
        <w:ind w:left="2268" w:hanging="2268"/>
        <w:jc w:val="both"/>
      </w:pPr>
    </w:p>
    <w:p w14:paraId="3F345C9F" w14:textId="6F9133A9" w:rsidR="00943688" w:rsidRPr="00AE347A" w:rsidRDefault="009C1B70" w:rsidP="00943688">
      <w:pPr>
        <w:ind w:left="2268" w:hanging="2268"/>
        <w:jc w:val="both"/>
      </w:pPr>
      <w:r>
        <w:t>Marzo</w:t>
      </w:r>
      <w:r w:rsidR="00943688" w:rsidRPr="00AE347A">
        <w:t xml:space="preserve"> 20</w:t>
      </w:r>
      <w:r>
        <w:t>21</w:t>
      </w:r>
      <w:r w:rsidR="00943688" w:rsidRPr="00AE347A">
        <w:tab/>
      </w:r>
      <w:r>
        <w:t>Laurea Magistrale in Economia</w:t>
      </w:r>
      <w:r w:rsidR="00644E65">
        <w:t>,</w:t>
      </w:r>
      <w:r>
        <w:t xml:space="preserve"> Finanza e Assicurazioni</w:t>
      </w:r>
    </w:p>
    <w:p w14:paraId="56D22224" w14:textId="5B6BD3F6" w:rsidR="00943688" w:rsidRPr="00AE347A" w:rsidRDefault="00943688" w:rsidP="00943688">
      <w:pPr>
        <w:ind w:left="2268"/>
        <w:jc w:val="both"/>
      </w:pPr>
      <w:r w:rsidRPr="00AE347A">
        <w:t xml:space="preserve">Università </w:t>
      </w:r>
      <w:r w:rsidR="009C1B70">
        <w:t>del Salento</w:t>
      </w:r>
      <w:r w:rsidRPr="00AE347A">
        <w:tab/>
      </w:r>
    </w:p>
    <w:p w14:paraId="5674ABDF" w14:textId="3D8209E0" w:rsidR="00943688" w:rsidRPr="00AE347A" w:rsidRDefault="00943688" w:rsidP="00943688">
      <w:pPr>
        <w:ind w:left="2268" w:hanging="2268"/>
        <w:jc w:val="both"/>
      </w:pPr>
      <w:r w:rsidRPr="00AE347A">
        <w:tab/>
        <w:t xml:space="preserve">Tesi: </w:t>
      </w:r>
      <w:r w:rsidR="009C1B70">
        <w:t>Il rischio di credito nelle nuove regole di vigilanza</w:t>
      </w:r>
      <w:r w:rsidR="008205E3">
        <w:t xml:space="preserve"> (SSD: SECS-P11)</w:t>
      </w:r>
    </w:p>
    <w:p w14:paraId="7631C2B8" w14:textId="05E25BCB" w:rsidR="00943688" w:rsidRPr="00AE347A" w:rsidRDefault="00943688" w:rsidP="00943688">
      <w:pPr>
        <w:ind w:left="2268" w:hanging="2268"/>
        <w:jc w:val="both"/>
      </w:pPr>
      <w:r w:rsidRPr="00AE347A">
        <w:tab/>
      </w:r>
      <w:r w:rsidR="009C1B70">
        <w:t>Votazione finale: 110/110 e lode con menzione al cv accademico</w:t>
      </w:r>
    </w:p>
    <w:p w14:paraId="6E08137D" w14:textId="77777777" w:rsidR="00943688" w:rsidRPr="00AE347A" w:rsidRDefault="00943688" w:rsidP="00943688">
      <w:pPr>
        <w:ind w:left="2268" w:hanging="2268"/>
        <w:jc w:val="both"/>
      </w:pPr>
    </w:p>
    <w:p w14:paraId="46E08BFC" w14:textId="5A2536A5" w:rsidR="00943688" w:rsidRPr="00AE347A" w:rsidRDefault="009C1B70" w:rsidP="009C1B70">
      <w:pPr>
        <w:ind w:left="2268" w:hanging="2268"/>
        <w:jc w:val="both"/>
      </w:pPr>
      <w:r>
        <w:t>Dicembre 2018</w:t>
      </w:r>
      <w:r w:rsidR="00943688" w:rsidRPr="00AE347A">
        <w:tab/>
      </w:r>
      <w:r>
        <w:t>Laurea Triennale in Economia e Finanza</w:t>
      </w:r>
      <w:r w:rsidR="00943688" w:rsidRPr="00AE347A">
        <w:t xml:space="preserve"> </w:t>
      </w:r>
    </w:p>
    <w:p w14:paraId="2E3470B0" w14:textId="77777777" w:rsidR="009C1B70" w:rsidRDefault="00943688" w:rsidP="00943688">
      <w:pPr>
        <w:ind w:left="2268" w:hanging="2268"/>
        <w:jc w:val="both"/>
      </w:pPr>
      <w:r w:rsidRPr="00AE347A">
        <w:tab/>
      </w:r>
      <w:r w:rsidR="009C1B70">
        <w:t>Università del Salento</w:t>
      </w:r>
    </w:p>
    <w:p w14:paraId="490DA513" w14:textId="77777777" w:rsidR="009C1B70" w:rsidRDefault="009C1B70" w:rsidP="009C1B70">
      <w:pPr>
        <w:ind w:left="2268" w:hanging="108"/>
        <w:jc w:val="both"/>
      </w:pPr>
      <w:r>
        <w:tab/>
        <w:t>Tesi: La Flat Tax in Italia</w:t>
      </w:r>
    </w:p>
    <w:p w14:paraId="2F6719D7" w14:textId="316B669E" w:rsidR="00943688" w:rsidRPr="00AE347A" w:rsidRDefault="009C1B70" w:rsidP="009C1B70">
      <w:pPr>
        <w:ind w:left="2268" w:hanging="108"/>
        <w:jc w:val="both"/>
      </w:pPr>
      <w:r>
        <w:tab/>
        <w:t>Votazione finale: 110/110 e lode</w:t>
      </w:r>
    </w:p>
    <w:p w14:paraId="21571809" w14:textId="77777777" w:rsidR="00943688" w:rsidRPr="00AE347A" w:rsidRDefault="00943688" w:rsidP="00943688">
      <w:pPr>
        <w:ind w:left="2268" w:hanging="2268"/>
        <w:jc w:val="both"/>
      </w:pPr>
    </w:p>
    <w:p w14:paraId="2541DD53" w14:textId="686FC086" w:rsidR="006B4AD2" w:rsidRPr="00764020" w:rsidRDefault="00764020" w:rsidP="00943688">
      <w:pPr>
        <w:ind w:left="2268" w:hanging="2268"/>
        <w:jc w:val="both"/>
        <w:rPr>
          <w:b/>
        </w:rPr>
      </w:pPr>
      <w:r>
        <w:t>Giugno</w:t>
      </w:r>
      <w:r w:rsidR="006B4AD2" w:rsidRPr="00AE347A">
        <w:t xml:space="preserve"> 20</w:t>
      </w:r>
      <w:r>
        <w:t>15</w:t>
      </w:r>
      <w:r w:rsidR="006B4AD2" w:rsidRPr="00AE347A">
        <w:tab/>
      </w:r>
      <w:r>
        <w:t>Diploma Istituto Tecnico Industriale Informatico</w:t>
      </w:r>
    </w:p>
    <w:p w14:paraId="7471B5F9" w14:textId="3910FA72" w:rsidR="006B4AD2" w:rsidRPr="00AE347A" w:rsidRDefault="00764020" w:rsidP="00764020">
      <w:pPr>
        <w:ind w:left="2268"/>
        <w:jc w:val="both"/>
      </w:pPr>
      <w:r>
        <w:t>I.I.S. A. Meucci Casarano</w:t>
      </w:r>
    </w:p>
    <w:p w14:paraId="495F0DEA" w14:textId="0282F4DB" w:rsidR="006B4AD2" w:rsidRPr="00AE347A" w:rsidRDefault="006B4AD2" w:rsidP="001D2248">
      <w:pPr>
        <w:ind w:left="2268" w:hanging="2268"/>
        <w:jc w:val="both"/>
      </w:pPr>
      <w:r w:rsidRPr="00AE347A">
        <w:tab/>
        <w:t>Votazione finale: 1</w:t>
      </w:r>
      <w:r w:rsidR="00764020">
        <w:t>00/100</w:t>
      </w:r>
      <w:r w:rsidRPr="00AE347A">
        <w:t xml:space="preserve"> </w:t>
      </w:r>
    </w:p>
    <w:p w14:paraId="11DC60E8" w14:textId="77777777" w:rsidR="00487616" w:rsidRPr="00AE347A" w:rsidRDefault="00487616" w:rsidP="001D2248">
      <w:pPr>
        <w:pBdr>
          <w:bottom w:val="single" w:sz="4" w:space="1" w:color="auto"/>
        </w:pBdr>
        <w:ind w:left="2268" w:hanging="2268"/>
        <w:jc w:val="both"/>
        <w:rPr>
          <w:b/>
        </w:rPr>
      </w:pPr>
    </w:p>
    <w:p w14:paraId="4E7E5BA7" w14:textId="77777777" w:rsidR="006B4AD2" w:rsidRPr="00AE347A" w:rsidRDefault="006B4AD2" w:rsidP="00690CF1">
      <w:pPr>
        <w:pBdr>
          <w:bottom w:val="single" w:sz="4" w:space="1" w:color="auto"/>
        </w:pBdr>
        <w:rPr>
          <w:b/>
          <w:sz w:val="22"/>
          <w:szCs w:val="22"/>
        </w:rPr>
      </w:pPr>
      <w:r w:rsidRPr="00AE347A">
        <w:rPr>
          <w:b/>
          <w:sz w:val="22"/>
          <w:szCs w:val="22"/>
        </w:rPr>
        <w:t>ALTRI CORSI FREQUENTATI ED ESPERIENZE FORMATIVE</w:t>
      </w:r>
    </w:p>
    <w:p w14:paraId="608EF86C" w14:textId="77777777" w:rsidR="006B4AD2" w:rsidRPr="00AE347A" w:rsidRDefault="006B4AD2" w:rsidP="001D2248">
      <w:pPr>
        <w:ind w:left="2268" w:hanging="2268"/>
        <w:jc w:val="both"/>
      </w:pPr>
    </w:p>
    <w:p w14:paraId="45922ED4" w14:textId="595D2B79" w:rsidR="006F18BA" w:rsidRDefault="006F18BA" w:rsidP="006F18BA">
      <w:pPr>
        <w:ind w:left="2268" w:hanging="2268"/>
        <w:jc w:val="both"/>
      </w:pPr>
      <w:r>
        <w:t xml:space="preserve">Settembre 2024 </w:t>
      </w:r>
      <w:r w:rsidRPr="00AE347A">
        <w:tab/>
      </w:r>
      <w:r>
        <w:t xml:space="preserve">Summer School in </w:t>
      </w:r>
      <w:r w:rsidR="00CB21CF">
        <w:t>Banca e Finanza</w:t>
      </w:r>
    </w:p>
    <w:p w14:paraId="388E02C5" w14:textId="5011C16A" w:rsidR="006F18BA" w:rsidRPr="003B68DE" w:rsidRDefault="006F18BA" w:rsidP="006F18BA">
      <w:pPr>
        <w:ind w:left="2268" w:hanging="1548"/>
        <w:jc w:val="both"/>
        <w:rPr>
          <w:lang w:val="en-US"/>
        </w:rPr>
      </w:pPr>
      <w:r>
        <w:tab/>
      </w:r>
      <w:r w:rsidR="00CB21CF" w:rsidRPr="003B68DE">
        <w:rPr>
          <w:lang w:val="en-US"/>
        </w:rPr>
        <w:t xml:space="preserve">ADEIMF, </w:t>
      </w:r>
      <w:r w:rsidR="00675E9F" w:rsidRPr="003B68DE">
        <w:rPr>
          <w:lang w:val="en-US"/>
        </w:rPr>
        <w:t>Università Parthenope, Napoli</w:t>
      </w:r>
    </w:p>
    <w:p w14:paraId="7CBA88CF" w14:textId="77777777" w:rsidR="006F18BA" w:rsidRPr="003B68DE" w:rsidRDefault="006F18BA" w:rsidP="00292038">
      <w:pPr>
        <w:ind w:left="2268" w:hanging="2268"/>
        <w:jc w:val="both"/>
        <w:rPr>
          <w:lang w:val="en-US"/>
        </w:rPr>
      </w:pPr>
    </w:p>
    <w:p w14:paraId="0D5E9A3D" w14:textId="3B0CFFB5" w:rsidR="00292038" w:rsidRPr="003B68DE" w:rsidRDefault="00292038" w:rsidP="00292038">
      <w:pPr>
        <w:ind w:left="2268" w:hanging="2268"/>
        <w:jc w:val="both"/>
        <w:rPr>
          <w:lang w:val="en-US"/>
        </w:rPr>
      </w:pPr>
      <w:r w:rsidRPr="003B68DE">
        <w:rPr>
          <w:lang w:val="en-US"/>
        </w:rPr>
        <w:t xml:space="preserve">Maggio 2024 </w:t>
      </w:r>
      <w:r w:rsidRPr="003B68DE">
        <w:rPr>
          <w:lang w:val="en-US"/>
        </w:rPr>
        <w:tab/>
      </w:r>
      <w:r w:rsidR="00144779" w:rsidRPr="003B68DE">
        <w:rPr>
          <w:lang w:val="en-US"/>
        </w:rPr>
        <w:t xml:space="preserve">Summer School in Sustainable finance and </w:t>
      </w:r>
      <w:r w:rsidR="005848F8" w:rsidRPr="003B68DE">
        <w:rPr>
          <w:lang w:val="en-US"/>
        </w:rPr>
        <w:t>Entrepreneurship</w:t>
      </w:r>
      <w:r w:rsidR="00144779" w:rsidRPr="003B68DE">
        <w:rPr>
          <w:lang w:val="en-US"/>
        </w:rPr>
        <w:t xml:space="preserve"> for the transition to a green economy</w:t>
      </w:r>
    </w:p>
    <w:p w14:paraId="014FBB8E" w14:textId="6A084853" w:rsidR="00292038" w:rsidRPr="00AE347A" w:rsidRDefault="00292038" w:rsidP="00292038">
      <w:pPr>
        <w:ind w:left="2268" w:hanging="1548"/>
        <w:jc w:val="both"/>
      </w:pPr>
      <w:r w:rsidRPr="003B68DE">
        <w:rPr>
          <w:lang w:val="en-US"/>
        </w:rPr>
        <w:tab/>
      </w:r>
      <w:r>
        <w:t>Università d</w:t>
      </w:r>
      <w:r w:rsidR="007A2EA7">
        <w:t>i Bologna</w:t>
      </w:r>
    </w:p>
    <w:p w14:paraId="7927F7E9" w14:textId="77777777" w:rsidR="00292038" w:rsidRDefault="00292038" w:rsidP="00A21CE2">
      <w:pPr>
        <w:ind w:left="2268" w:hanging="2268"/>
        <w:jc w:val="both"/>
      </w:pPr>
    </w:p>
    <w:p w14:paraId="30AEFC60" w14:textId="7DCD28D1" w:rsidR="00A21CE2" w:rsidRDefault="00A21CE2" w:rsidP="00A21CE2">
      <w:pPr>
        <w:ind w:left="2268" w:hanging="2268"/>
        <w:jc w:val="both"/>
      </w:pPr>
      <w:r>
        <w:t>Settembre 202</w:t>
      </w:r>
      <w:r w:rsidR="0010616A">
        <w:t>3</w:t>
      </w:r>
      <w:r>
        <w:t xml:space="preserve"> </w:t>
      </w:r>
      <w:r w:rsidRPr="00AE347A">
        <w:tab/>
      </w:r>
      <w:r>
        <w:t>S</w:t>
      </w:r>
      <w:r w:rsidR="00833240">
        <w:t xml:space="preserve">cuola </w:t>
      </w:r>
      <w:r w:rsidR="00E05929">
        <w:t xml:space="preserve">estiva </w:t>
      </w:r>
      <w:r w:rsidR="00833240">
        <w:t xml:space="preserve">della </w:t>
      </w:r>
      <w:r w:rsidR="00E05929">
        <w:t>d</w:t>
      </w:r>
      <w:r w:rsidR="004B1F8E">
        <w:t>idattica</w:t>
      </w:r>
      <w:r w:rsidR="00662B78">
        <w:t xml:space="preserve"> </w:t>
      </w:r>
      <w:r w:rsidR="00E05929">
        <w:t>Accademia Italiana di Economia Aziendale</w:t>
      </w:r>
    </w:p>
    <w:p w14:paraId="4414C51E" w14:textId="1F87CF8E" w:rsidR="00A21CE2" w:rsidRPr="00AE347A" w:rsidRDefault="00A21CE2" w:rsidP="00A21CE2">
      <w:pPr>
        <w:ind w:left="2268" w:hanging="1548"/>
        <w:jc w:val="both"/>
      </w:pPr>
      <w:r>
        <w:tab/>
        <w:t>A</w:t>
      </w:r>
      <w:r w:rsidR="0010616A">
        <w:t>IDEA</w:t>
      </w:r>
      <w:r>
        <w:t xml:space="preserve">, </w:t>
      </w:r>
      <w:r w:rsidR="00B60065">
        <w:t xml:space="preserve">Università del Salento, </w:t>
      </w:r>
      <w:r w:rsidR="0010616A">
        <w:t>Otranto</w:t>
      </w:r>
    </w:p>
    <w:p w14:paraId="4B2D04BB" w14:textId="77777777" w:rsidR="00A21CE2" w:rsidRDefault="00A21CE2" w:rsidP="002A1F5C">
      <w:pPr>
        <w:ind w:left="2268" w:hanging="2268"/>
        <w:jc w:val="both"/>
      </w:pPr>
    </w:p>
    <w:p w14:paraId="225EE573" w14:textId="49292995" w:rsidR="00DA0507" w:rsidRPr="00AE347A" w:rsidRDefault="005F3594" w:rsidP="002A1F5C">
      <w:pPr>
        <w:ind w:left="2268" w:hanging="2268"/>
        <w:jc w:val="both"/>
      </w:pPr>
      <w:r>
        <w:t>Ottobre</w:t>
      </w:r>
      <w:r w:rsidR="00DA0507">
        <w:t xml:space="preserve"> 2022 </w:t>
      </w:r>
      <w:r w:rsidR="00DA0507" w:rsidRPr="00AE347A">
        <w:tab/>
      </w:r>
      <w:r>
        <w:t>Percorso Formativo 24 CFU per l'insegnamento</w:t>
      </w:r>
    </w:p>
    <w:p w14:paraId="5AB2F1A3" w14:textId="77777777" w:rsidR="00DA0507" w:rsidRDefault="00DA0507" w:rsidP="004B74FD">
      <w:pPr>
        <w:ind w:left="2268" w:hanging="2268"/>
        <w:jc w:val="both"/>
      </w:pPr>
    </w:p>
    <w:p w14:paraId="7DD13199" w14:textId="37733B33" w:rsidR="00DA62C4" w:rsidRDefault="00DA62C4" w:rsidP="004B74FD">
      <w:pPr>
        <w:ind w:left="2268" w:hanging="2268"/>
        <w:jc w:val="both"/>
      </w:pPr>
      <w:r>
        <w:t xml:space="preserve">Settembre 2022 </w:t>
      </w:r>
      <w:r w:rsidRPr="00AE347A">
        <w:tab/>
      </w:r>
      <w:r>
        <w:t xml:space="preserve">Summer School in </w:t>
      </w:r>
      <w:r w:rsidRPr="00DA62C4">
        <w:t>Metodi e Tecniche di Ricerca in Banca e Finanza</w:t>
      </w:r>
    </w:p>
    <w:p w14:paraId="486BB957" w14:textId="387D6C6A" w:rsidR="00DA62C4" w:rsidRPr="00AE347A" w:rsidRDefault="00DA62C4" w:rsidP="00DA62C4">
      <w:pPr>
        <w:ind w:left="2268" w:hanging="1548"/>
        <w:jc w:val="both"/>
      </w:pPr>
      <w:r>
        <w:tab/>
        <w:t xml:space="preserve">ADEIMF, </w:t>
      </w:r>
      <w:r w:rsidRPr="00DA62C4">
        <w:t>Università Parthenope</w:t>
      </w:r>
      <w:r>
        <w:t>, Napoli</w:t>
      </w:r>
    </w:p>
    <w:p w14:paraId="77FA31B0" w14:textId="77777777" w:rsidR="00DA62C4" w:rsidRDefault="00DA62C4" w:rsidP="00943688">
      <w:pPr>
        <w:ind w:left="2268" w:hanging="2268"/>
        <w:jc w:val="both"/>
      </w:pPr>
    </w:p>
    <w:p w14:paraId="61FE2FDA" w14:textId="2A7C273E" w:rsidR="00764020" w:rsidRDefault="00764020" w:rsidP="00943688">
      <w:pPr>
        <w:ind w:left="2268" w:hanging="2268"/>
        <w:jc w:val="both"/>
      </w:pPr>
      <w:r>
        <w:t xml:space="preserve">Luglio 2022 </w:t>
      </w:r>
      <w:r w:rsidR="00943688" w:rsidRPr="00AE347A">
        <w:tab/>
      </w:r>
      <w:r>
        <w:t>Summer School in Panel Data Econometrics</w:t>
      </w:r>
    </w:p>
    <w:p w14:paraId="67DD3082" w14:textId="109EE621" w:rsidR="00943688" w:rsidRPr="00AE347A" w:rsidRDefault="00764020" w:rsidP="00764020">
      <w:pPr>
        <w:ind w:left="2268" w:hanging="1548"/>
        <w:jc w:val="both"/>
      </w:pPr>
      <w:r>
        <w:tab/>
        <w:t>Società Italiana di Econometria, Bertinoro</w:t>
      </w:r>
    </w:p>
    <w:p w14:paraId="2B9ACCEF" w14:textId="77777777" w:rsidR="00943688" w:rsidRPr="00AE347A" w:rsidRDefault="00943688" w:rsidP="00943688">
      <w:pPr>
        <w:ind w:left="2268" w:hanging="2268"/>
        <w:jc w:val="both"/>
      </w:pPr>
    </w:p>
    <w:p w14:paraId="3D2D8889" w14:textId="77777777" w:rsidR="00764020" w:rsidRDefault="00764020" w:rsidP="00943688">
      <w:pPr>
        <w:ind w:left="2268" w:hanging="2268"/>
        <w:jc w:val="both"/>
      </w:pPr>
      <w:r>
        <w:t>Maggio 2022</w:t>
      </w:r>
      <w:r w:rsidR="00943688" w:rsidRPr="00AE347A">
        <w:tab/>
      </w:r>
      <w:r>
        <w:t>Scuola di metodologia della ricerca storica</w:t>
      </w:r>
    </w:p>
    <w:p w14:paraId="6CB4C144" w14:textId="196C1217" w:rsidR="00943688" w:rsidRPr="00AE347A" w:rsidRDefault="00764020" w:rsidP="00764020">
      <w:pPr>
        <w:ind w:left="2268" w:hanging="1548"/>
        <w:jc w:val="both"/>
      </w:pPr>
      <w:r>
        <w:tab/>
        <w:t>Società italiana di storia della ragioneria,</w:t>
      </w:r>
      <w:r w:rsidR="00B60065">
        <w:t xml:space="preserve"> Università del Salento,</w:t>
      </w:r>
      <w:r w:rsidR="0010616A">
        <w:t xml:space="preserve"> Otranto</w:t>
      </w:r>
    </w:p>
    <w:p w14:paraId="2367F240" w14:textId="77777777" w:rsidR="00E343B6" w:rsidRDefault="00E343B6" w:rsidP="00E343B6">
      <w:pPr>
        <w:jc w:val="both"/>
      </w:pPr>
    </w:p>
    <w:p w14:paraId="65C53925" w14:textId="5DA95C36" w:rsidR="00E343B6" w:rsidRDefault="00E343B6" w:rsidP="00E343B6">
      <w:pPr>
        <w:ind w:left="2268" w:hanging="2268"/>
        <w:jc w:val="both"/>
      </w:pPr>
      <w:r>
        <w:t>Marzo 2022</w:t>
      </w:r>
      <w:r w:rsidRPr="00AE347A">
        <w:tab/>
      </w:r>
      <w:r>
        <w:t>Corso di Lingua Inglese livello B2</w:t>
      </w:r>
    </w:p>
    <w:p w14:paraId="15330A86" w14:textId="2BCA695B" w:rsidR="004B74FD" w:rsidRDefault="00E343B6" w:rsidP="00E343B6">
      <w:pPr>
        <w:ind w:left="2268" w:hanging="1548"/>
        <w:jc w:val="both"/>
      </w:pPr>
      <w:r>
        <w:tab/>
        <w:t>Centro Linguistico di Ateneo dell’Università del Salento</w:t>
      </w:r>
    </w:p>
    <w:p w14:paraId="4F0607FB" w14:textId="77777777" w:rsidR="00D961A6" w:rsidRDefault="00D961A6" w:rsidP="00D961A6">
      <w:pPr>
        <w:ind w:left="2268" w:hanging="2268"/>
        <w:jc w:val="both"/>
      </w:pPr>
    </w:p>
    <w:p w14:paraId="06329993" w14:textId="7BFDB497" w:rsidR="00D961A6" w:rsidRDefault="00D961A6" w:rsidP="00D961A6">
      <w:pPr>
        <w:ind w:left="2268" w:hanging="2268"/>
        <w:jc w:val="both"/>
      </w:pPr>
      <w:r>
        <w:t>Maggio 2021</w:t>
      </w:r>
      <w:r w:rsidRPr="00AE347A">
        <w:tab/>
      </w:r>
      <w:r>
        <w:t>Corso di formazione professionalizzante per assistente alla clientela</w:t>
      </w:r>
    </w:p>
    <w:p w14:paraId="5E3A41DD" w14:textId="77777777" w:rsidR="00D961A6" w:rsidRDefault="00D961A6" w:rsidP="00D961A6">
      <w:pPr>
        <w:ind w:left="2268" w:hanging="1548"/>
        <w:jc w:val="both"/>
      </w:pPr>
      <w:r>
        <w:tab/>
        <w:t>Banca Popolare Pugliese</w:t>
      </w:r>
    </w:p>
    <w:p w14:paraId="42AFBFA7" w14:textId="77777777" w:rsidR="0077291F" w:rsidRDefault="0077291F" w:rsidP="001D43F4">
      <w:pPr>
        <w:pBdr>
          <w:bottom w:val="single" w:sz="4" w:space="1" w:color="auto"/>
        </w:pBdr>
        <w:jc w:val="both"/>
        <w:rPr>
          <w:b/>
          <w:sz w:val="22"/>
          <w:szCs w:val="22"/>
        </w:rPr>
      </w:pPr>
    </w:p>
    <w:p w14:paraId="1C0F11F2" w14:textId="57F08F21" w:rsidR="00141FFE" w:rsidRPr="00AE347A" w:rsidRDefault="00141FFE" w:rsidP="001D2248">
      <w:pPr>
        <w:pBdr>
          <w:bottom w:val="single" w:sz="4" w:space="1" w:color="auto"/>
        </w:pBdr>
        <w:ind w:left="2268" w:hanging="2268"/>
        <w:jc w:val="both"/>
        <w:rPr>
          <w:b/>
        </w:rPr>
      </w:pPr>
      <w:r w:rsidRPr="00AE347A">
        <w:rPr>
          <w:b/>
          <w:sz w:val="22"/>
          <w:szCs w:val="22"/>
        </w:rPr>
        <w:t>AFFILIAZIONE AD ACCADEMIE</w:t>
      </w:r>
      <w:r w:rsidR="00E444F8">
        <w:rPr>
          <w:b/>
          <w:sz w:val="22"/>
          <w:szCs w:val="22"/>
        </w:rPr>
        <w:t xml:space="preserve"> E PREMI PER L’ATTIVITÀ SCIENTIFICA</w:t>
      </w:r>
    </w:p>
    <w:p w14:paraId="578F9D16" w14:textId="0F3D2099" w:rsidR="00643A59" w:rsidRPr="00AE347A" w:rsidRDefault="00141FFE" w:rsidP="0088209D">
      <w:pPr>
        <w:ind w:left="2268" w:hanging="2268"/>
        <w:jc w:val="both"/>
      </w:pPr>
      <w:r w:rsidRPr="00AE347A">
        <w:tab/>
      </w:r>
    </w:p>
    <w:p w14:paraId="203C5B82" w14:textId="7DB31BE4" w:rsidR="009D5F19" w:rsidRDefault="009D5F19" w:rsidP="009D5F19">
      <w:pPr>
        <w:ind w:left="2268" w:hanging="2268"/>
        <w:jc w:val="both"/>
      </w:pPr>
      <w:r>
        <w:t xml:space="preserve">Ottobre </w:t>
      </w:r>
      <w:r w:rsidRPr="00AE347A">
        <w:t>20</w:t>
      </w:r>
      <w:r>
        <w:t>24</w:t>
      </w:r>
      <w:r w:rsidRPr="00AE347A">
        <w:tab/>
      </w:r>
      <w:r w:rsidRPr="00EF2C52">
        <w:t>Premio di ricerca - TARGA ADEIMF 202</w:t>
      </w:r>
      <w:r>
        <w:t xml:space="preserve">4. </w:t>
      </w:r>
      <w:r w:rsidRPr="00AE347A">
        <w:rPr>
          <w:rFonts w:eastAsia="ArialUnicodeMS"/>
          <w:lang w:eastAsia="zh-TW"/>
        </w:rPr>
        <w:t>Convegno Estivo ADEIMF</w:t>
      </w:r>
      <w:r>
        <w:rPr>
          <w:rFonts w:eastAsia="ArialUnicodeMS"/>
          <w:lang w:eastAsia="zh-TW"/>
        </w:rPr>
        <w:t>, Genova, 4-5 ottobre,</w:t>
      </w:r>
      <w:r w:rsidRPr="00AE347A">
        <w:rPr>
          <w:rFonts w:eastAsia="ArialUnicodeMS"/>
          <w:lang w:eastAsia="zh-TW"/>
        </w:rPr>
        <w:t xml:space="preserve"> 20</w:t>
      </w:r>
      <w:r>
        <w:rPr>
          <w:rFonts w:eastAsia="ArialUnicodeMS"/>
          <w:lang w:eastAsia="zh-TW"/>
        </w:rPr>
        <w:t>24:</w:t>
      </w:r>
      <w:r>
        <w:t xml:space="preserve"> </w:t>
      </w:r>
      <w:r w:rsidRPr="009D5F19">
        <w:t xml:space="preserve">Cosma, S., Cosma, S., Pennetta, D., Rimo, G., </w:t>
      </w:r>
      <w:r w:rsidRPr="002F7BD3">
        <w:rPr>
          <w:i/>
          <w:iCs/>
        </w:rPr>
        <w:t>Does Biodiversity matter for firm value?</w:t>
      </w:r>
    </w:p>
    <w:p w14:paraId="03F0A985" w14:textId="77777777" w:rsidR="009D5F19" w:rsidRDefault="009D5F19" w:rsidP="00A250BA">
      <w:pPr>
        <w:ind w:left="2268" w:hanging="2268"/>
        <w:jc w:val="both"/>
      </w:pPr>
    </w:p>
    <w:p w14:paraId="06835CFD" w14:textId="468F565B" w:rsidR="000953BB" w:rsidRDefault="000953BB" w:rsidP="00A250BA">
      <w:pPr>
        <w:ind w:left="2268" w:hanging="2268"/>
        <w:jc w:val="both"/>
      </w:pPr>
      <w:r w:rsidRPr="00AE347A">
        <w:t>Dal 20</w:t>
      </w:r>
      <w:r>
        <w:t>24</w:t>
      </w:r>
      <w:r w:rsidRPr="00AE347A">
        <w:t xml:space="preserve"> </w:t>
      </w:r>
      <w:r w:rsidRPr="00AE347A">
        <w:tab/>
      </w:r>
      <w:r>
        <w:t>Membro d</w:t>
      </w:r>
      <w:r w:rsidR="00C460D7">
        <w:t>ell’associazione</w:t>
      </w:r>
      <w:r w:rsidR="005F687F">
        <w:t xml:space="preserve"> di accademici e professionisti</w:t>
      </w:r>
      <w:r>
        <w:t xml:space="preserve"> </w:t>
      </w:r>
      <w:r w:rsidR="005F687F">
        <w:t>“</w:t>
      </w:r>
      <w:r w:rsidR="00D058F9">
        <w:t>Energy Finance Itali</w:t>
      </w:r>
      <w:r w:rsidR="00C460D7">
        <w:t>a</w:t>
      </w:r>
      <w:r w:rsidR="005F687F">
        <w:t>”</w:t>
      </w:r>
    </w:p>
    <w:p w14:paraId="206010B3" w14:textId="77777777" w:rsidR="000953BB" w:rsidRDefault="000953BB" w:rsidP="00A250BA">
      <w:pPr>
        <w:ind w:left="2268" w:hanging="2268"/>
        <w:jc w:val="both"/>
      </w:pPr>
    </w:p>
    <w:p w14:paraId="382BD883" w14:textId="0616013A" w:rsidR="008C6630" w:rsidRPr="003B68DE" w:rsidRDefault="008C6630" w:rsidP="00A250BA">
      <w:pPr>
        <w:ind w:left="2268" w:hanging="2268"/>
        <w:jc w:val="both"/>
        <w:rPr>
          <w:lang w:val="en-US"/>
        </w:rPr>
      </w:pPr>
      <w:r w:rsidRPr="003B68DE">
        <w:rPr>
          <w:lang w:val="en-US"/>
        </w:rPr>
        <w:t>Dicembre 2023</w:t>
      </w:r>
      <w:r w:rsidRPr="003B68DE">
        <w:rPr>
          <w:lang w:val="en-US"/>
        </w:rPr>
        <w:tab/>
        <w:t xml:space="preserve">Best paper </w:t>
      </w:r>
      <w:r w:rsidR="00A250BA" w:rsidRPr="003B68DE">
        <w:rPr>
          <w:lang w:val="en-US"/>
        </w:rPr>
        <w:t xml:space="preserve">award </w:t>
      </w:r>
      <w:r w:rsidR="00EB5EA7" w:rsidRPr="003B68DE">
        <w:rPr>
          <w:lang w:val="en-US"/>
        </w:rPr>
        <w:t>–</w:t>
      </w:r>
      <w:r w:rsidR="00A250BA" w:rsidRPr="003B68DE">
        <w:rPr>
          <w:lang w:val="en-US"/>
        </w:rPr>
        <w:t xml:space="preserve"> </w:t>
      </w:r>
      <w:r w:rsidR="00EB5EA7" w:rsidRPr="003B68DE">
        <w:rPr>
          <w:lang w:val="en-US"/>
        </w:rPr>
        <w:t>7th</w:t>
      </w:r>
      <w:r w:rsidR="00A250BA" w:rsidRPr="003B68DE">
        <w:rPr>
          <w:lang w:val="en-US"/>
        </w:rPr>
        <w:t xml:space="preserve"> Sustainable and Impact Investments International Conference (SIIIC), Roma, </w:t>
      </w:r>
      <w:r w:rsidR="00A250BA" w:rsidRPr="003B68DE">
        <w:rPr>
          <w:rFonts w:eastAsia="ArialUnicodeMS"/>
          <w:lang w:val="en-US" w:eastAsia="zh-TW"/>
        </w:rPr>
        <w:t xml:space="preserve">30 </w:t>
      </w:r>
      <w:r w:rsidR="00E314C2" w:rsidRPr="003B68DE">
        <w:rPr>
          <w:rFonts w:eastAsia="ArialUnicodeMS"/>
          <w:lang w:val="en-US" w:eastAsia="zh-TW"/>
        </w:rPr>
        <w:t>Novembre</w:t>
      </w:r>
      <w:r w:rsidR="00A250BA" w:rsidRPr="003B68DE">
        <w:rPr>
          <w:rFonts w:eastAsia="ArialUnicodeMS"/>
          <w:lang w:val="en-US" w:eastAsia="zh-TW"/>
        </w:rPr>
        <w:t xml:space="preserve">- </w:t>
      </w:r>
      <w:r w:rsidR="009B14B4" w:rsidRPr="003B68DE">
        <w:rPr>
          <w:rFonts w:eastAsia="ArialUnicodeMS"/>
          <w:lang w:val="en-US" w:eastAsia="zh-TW"/>
        </w:rPr>
        <w:t xml:space="preserve">1° </w:t>
      </w:r>
      <w:r w:rsidR="00E314C2" w:rsidRPr="003B68DE">
        <w:rPr>
          <w:rFonts w:eastAsia="ArialUnicodeMS"/>
          <w:lang w:val="en-US" w:eastAsia="zh-TW"/>
        </w:rPr>
        <w:t>Dicembre</w:t>
      </w:r>
      <w:r w:rsidRPr="003B68DE">
        <w:rPr>
          <w:rFonts w:eastAsia="ArialUnicodeMS"/>
          <w:lang w:val="en-US" w:eastAsia="zh-TW"/>
        </w:rPr>
        <w:t>, 202</w:t>
      </w:r>
      <w:r w:rsidR="00A250BA" w:rsidRPr="003B68DE">
        <w:rPr>
          <w:rFonts w:eastAsia="ArialUnicodeMS"/>
          <w:lang w:val="en-US" w:eastAsia="zh-TW"/>
        </w:rPr>
        <w:t>3</w:t>
      </w:r>
      <w:r w:rsidRPr="003B68DE">
        <w:rPr>
          <w:rFonts w:eastAsia="ArialUnicodeMS"/>
          <w:lang w:val="en-US" w:eastAsia="zh-TW"/>
        </w:rPr>
        <w:t>:</w:t>
      </w:r>
      <w:r w:rsidRPr="003B68DE">
        <w:rPr>
          <w:lang w:val="en-US"/>
        </w:rPr>
        <w:t xml:space="preserve"> </w:t>
      </w:r>
      <w:r w:rsidR="005F41CB" w:rsidRPr="00072725">
        <w:rPr>
          <w:lang w:val="en-GB"/>
        </w:rPr>
        <w:t>Cosma, S., Galletta, S., Mazzù, S., Rimo, G.</w:t>
      </w:r>
      <w:r w:rsidR="00CF6964">
        <w:rPr>
          <w:lang w:val="en-GB"/>
        </w:rPr>
        <w:t>,</w:t>
      </w:r>
      <w:r w:rsidR="005F41CB" w:rsidRPr="00072725">
        <w:rPr>
          <w:lang w:val="en-GB"/>
        </w:rPr>
        <w:t xml:space="preserve"> </w:t>
      </w:r>
      <w:r w:rsidR="005F41CB" w:rsidRPr="005F41CB">
        <w:rPr>
          <w:i/>
          <w:iCs/>
          <w:lang w:val="en-GB"/>
        </w:rPr>
        <w:t>Women on boards: Catalysts of change in banks' fossil fuel divestment strategies</w:t>
      </w:r>
      <w:r w:rsidR="00377E79">
        <w:rPr>
          <w:i/>
          <w:iCs/>
          <w:lang w:val="en-GB"/>
        </w:rPr>
        <w:t>.</w:t>
      </w:r>
    </w:p>
    <w:p w14:paraId="65FFD7F0" w14:textId="77777777" w:rsidR="008C6630" w:rsidRPr="003B68DE" w:rsidRDefault="008C6630" w:rsidP="008544F3">
      <w:pPr>
        <w:ind w:left="2268" w:hanging="2268"/>
        <w:jc w:val="both"/>
        <w:rPr>
          <w:lang w:val="en-US"/>
        </w:rPr>
      </w:pPr>
    </w:p>
    <w:p w14:paraId="4E469ADF" w14:textId="051DDEFA" w:rsidR="008544F3" w:rsidRPr="00AE347A" w:rsidRDefault="00020725" w:rsidP="008544F3">
      <w:pPr>
        <w:ind w:left="2268" w:hanging="2268"/>
        <w:jc w:val="both"/>
      </w:pPr>
      <w:r>
        <w:t xml:space="preserve">Settembre </w:t>
      </w:r>
      <w:r w:rsidR="008544F3" w:rsidRPr="00AE347A">
        <w:t>20</w:t>
      </w:r>
      <w:r w:rsidR="008544F3">
        <w:t>22</w:t>
      </w:r>
      <w:r w:rsidR="008544F3" w:rsidRPr="00AE347A">
        <w:tab/>
      </w:r>
      <w:r w:rsidR="008544F3" w:rsidRPr="00EF2C52">
        <w:t>Premio di ricerca - TARGA ADEIMF 20</w:t>
      </w:r>
      <w:r w:rsidRPr="00EF2C52">
        <w:t>22</w:t>
      </w:r>
      <w:r w:rsidR="00E8279F">
        <w:t xml:space="preserve">. </w:t>
      </w:r>
      <w:r w:rsidR="00E8279F" w:rsidRPr="00AE347A">
        <w:rPr>
          <w:rFonts w:eastAsia="ArialUnicodeMS"/>
          <w:lang w:eastAsia="zh-TW"/>
        </w:rPr>
        <w:t>Convegno Estivo ADEIMF</w:t>
      </w:r>
      <w:r w:rsidR="00E8279F">
        <w:rPr>
          <w:rFonts w:eastAsia="ArialUnicodeMS"/>
          <w:lang w:eastAsia="zh-TW"/>
        </w:rPr>
        <w:t>, Bari, 23-24 settembre,</w:t>
      </w:r>
      <w:r w:rsidR="00E8279F" w:rsidRPr="00AE347A">
        <w:rPr>
          <w:rFonts w:eastAsia="ArialUnicodeMS"/>
          <w:lang w:eastAsia="zh-TW"/>
        </w:rPr>
        <w:t xml:space="preserve"> 20</w:t>
      </w:r>
      <w:r w:rsidR="00E8279F">
        <w:rPr>
          <w:rFonts w:eastAsia="ArialUnicodeMS"/>
          <w:lang w:eastAsia="zh-TW"/>
        </w:rPr>
        <w:t>22</w:t>
      </w:r>
      <w:r w:rsidR="000F626E">
        <w:rPr>
          <w:rFonts w:eastAsia="ArialUnicodeMS"/>
          <w:lang w:eastAsia="zh-TW"/>
        </w:rPr>
        <w:t>:</w:t>
      </w:r>
      <w:r w:rsidR="008544F3" w:rsidRPr="00AE347A">
        <w:t xml:space="preserve"> </w:t>
      </w:r>
      <w:r w:rsidR="000F626E">
        <w:t xml:space="preserve">Cosma S., Rimo G., </w:t>
      </w:r>
      <w:r w:rsidR="000F626E" w:rsidRPr="0008131C">
        <w:rPr>
          <w:rFonts w:eastAsia="ArialUnicodeMS"/>
          <w:i/>
          <w:iCs/>
          <w:lang w:eastAsia="zh-TW"/>
        </w:rPr>
        <w:t>La conservation finance: stato dell'arte e prospettive di ricerca</w:t>
      </w:r>
      <w:r w:rsidR="000F626E" w:rsidRPr="00AB6BBB">
        <w:rPr>
          <w:rFonts w:eastAsia="ArialUnicodeMS"/>
          <w:lang w:eastAsia="zh-TW"/>
        </w:rPr>
        <w:t>.</w:t>
      </w:r>
    </w:p>
    <w:p w14:paraId="5479588A" w14:textId="77777777" w:rsidR="008544F3" w:rsidRDefault="008544F3" w:rsidP="00643A59">
      <w:pPr>
        <w:ind w:left="2268" w:hanging="2268"/>
        <w:jc w:val="both"/>
      </w:pPr>
    </w:p>
    <w:p w14:paraId="70438CD0" w14:textId="2CAAAA54" w:rsidR="000B212C" w:rsidRDefault="00643A59" w:rsidP="00643A59">
      <w:pPr>
        <w:ind w:left="2268" w:hanging="2268"/>
        <w:jc w:val="both"/>
      </w:pPr>
      <w:r w:rsidRPr="00AE347A">
        <w:t>Dal 20</w:t>
      </w:r>
      <w:r w:rsidR="007B1657">
        <w:t>22</w:t>
      </w:r>
      <w:r w:rsidRPr="00AE347A">
        <w:t xml:space="preserve"> </w:t>
      </w:r>
      <w:r w:rsidRPr="00AE347A">
        <w:tab/>
      </w:r>
      <w:r w:rsidR="007B1657">
        <w:t>Associato corrispondente</w:t>
      </w:r>
      <w:r w:rsidRPr="00AE347A">
        <w:t xml:space="preserve"> di ADEIMF (Associazione dei docenti di economia degli intermediari </w:t>
      </w:r>
      <w:r w:rsidR="00E45CEC">
        <w:t xml:space="preserve">e dei mercati </w:t>
      </w:r>
      <w:r w:rsidRPr="00AE347A">
        <w:t>finanziari)</w:t>
      </w:r>
      <w:r w:rsidR="00C21F85">
        <w:t>.</w:t>
      </w:r>
    </w:p>
    <w:p w14:paraId="7CA7026E" w14:textId="77777777" w:rsidR="000B212C" w:rsidRDefault="000B212C" w:rsidP="00643A59">
      <w:pPr>
        <w:ind w:left="2268" w:hanging="2268"/>
        <w:jc w:val="both"/>
      </w:pPr>
    </w:p>
    <w:p w14:paraId="3B8A434A" w14:textId="7C560B10" w:rsidR="00643A59" w:rsidRPr="00AE347A" w:rsidRDefault="000B212C" w:rsidP="0056798A">
      <w:pPr>
        <w:ind w:left="2268" w:hanging="2268"/>
        <w:jc w:val="both"/>
      </w:pPr>
      <w:r>
        <w:t>2022-2025</w:t>
      </w:r>
      <w:r>
        <w:tab/>
      </w:r>
      <w:r w:rsidR="0056798A">
        <w:t>Vincitore di Borsa di Studio, Dottorato di ricerca in Digital Transformation and Sustainability</w:t>
      </w:r>
      <w:r w:rsidR="005B27ED">
        <w:t xml:space="preserve"> (37º Ciclo), </w:t>
      </w:r>
      <w:r w:rsidR="0056798A">
        <w:t>Università del Salento, Dipartimento di Scienze dell’Economia</w:t>
      </w:r>
      <w:r w:rsidR="00671904">
        <w:t xml:space="preserve">. </w:t>
      </w:r>
      <w:r w:rsidR="00643A59" w:rsidRPr="00AE347A">
        <w:tab/>
      </w:r>
      <w:r w:rsidR="00643A59" w:rsidRPr="00AE347A">
        <w:tab/>
      </w:r>
      <w:r w:rsidR="00643A59" w:rsidRPr="00AE347A">
        <w:tab/>
      </w:r>
    </w:p>
    <w:p w14:paraId="6DA6DB1D" w14:textId="3530D1B6" w:rsidR="001B08C6" w:rsidRDefault="001B08C6" w:rsidP="00671904">
      <w:pPr>
        <w:jc w:val="both"/>
      </w:pPr>
    </w:p>
    <w:p w14:paraId="3CDBB335" w14:textId="34FBD298" w:rsidR="000F6B9B" w:rsidRPr="00AE347A" w:rsidRDefault="00BD5A8D" w:rsidP="00690CF1">
      <w:pPr>
        <w:pBdr>
          <w:bottom w:val="single" w:sz="4" w:space="1" w:color="auto"/>
        </w:pBdr>
        <w:rPr>
          <w:b/>
          <w:sz w:val="22"/>
          <w:szCs w:val="22"/>
        </w:rPr>
      </w:pPr>
      <w:r>
        <w:rPr>
          <w:b/>
          <w:sz w:val="22"/>
          <w:szCs w:val="22"/>
        </w:rPr>
        <w:t>ATTIVIT</w:t>
      </w:r>
      <w:r w:rsidR="00C73295">
        <w:rPr>
          <w:b/>
          <w:sz w:val="22"/>
          <w:szCs w:val="22"/>
        </w:rPr>
        <w:t xml:space="preserve">À </w:t>
      </w:r>
      <w:r w:rsidR="00DE4799">
        <w:rPr>
          <w:b/>
          <w:sz w:val="22"/>
          <w:szCs w:val="22"/>
        </w:rPr>
        <w:t>DI RICERCA</w:t>
      </w:r>
    </w:p>
    <w:p w14:paraId="5376C461" w14:textId="77777777" w:rsidR="000F6B9B" w:rsidRPr="00AE347A" w:rsidRDefault="000F6B9B" w:rsidP="000F6B9B">
      <w:pPr>
        <w:jc w:val="both"/>
        <w:rPr>
          <w:b/>
        </w:rPr>
      </w:pPr>
    </w:p>
    <w:p w14:paraId="101808C6" w14:textId="6FD2CD15" w:rsidR="00BF1EC7" w:rsidRDefault="00BF1EC7" w:rsidP="00BF1EC7">
      <w:pPr>
        <w:jc w:val="both"/>
        <w:rPr>
          <w:b/>
        </w:rPr>
      </w:pPr>
      <w:r>
        <w:rPr>
          <w:b/>
        </w:rPr>
        <w:t>Articoli pubblicati</w:t>
      </w:r>
    </w:p>
    <w:p w14:paraId="05129B9D" w14:textId="6500E46F" w:rsidR="00BF1EC7" w:rsidRDefault="00BF1EC7" w:rsidP="00BF1EC7">
      <w:pPr>
        <w:jc w:val="both"/>
        <w:rPr>
          <w:b/>
        </w:rPr>
      </w:pPr>
    </w:p>
    <w:p w14:paraId="4AE542D8" w14:textId="246B3C49" w:rsidR="005D23A1" w:rsidRPr="003E3910" w:rsidRDefault="001B0201" w:rsidP="003E3910">
      <w:pPr>
        <w:pStyle w:val="Paragrafoelenco"/>
        <w:numPr>
          <w:ilvl w:val="0"/>
          <w:numId w:val="27"/>
        </w:numPr>
        <w:rPr>
          <w:lang w:eastAsia="it-IT"/>
        </w:rPr>
      </w:pPr>
      <w:bookmarkStart w:id="1" w:name="_Hlk128772474"/>
      <w:r w:rsidRPr="001B0201">
        <w:rPr>
          <w:lang w:eastAsia="it-IT"/>
        </w:rPr>
        <w:t xml:space="preserve">Cosma, S., Cosma, S., Pennetta, D., &amp; Rimo, G. (2024). </w:t>
      </w:r>
      <w:r w:rsidRPr="001B0201">
        <w:rPr>
          <w:lang w:val="en-US" w:eastAsia="it-IT"/>
        </w:rPr>
        <w:t xml:space="preserve">Overcoming the “valleys of death” in Advanced Therapies: the role of Finance. </w:t>
      </w:r>
      <w:r w:rsidRPr="001B0201">
        <w:rPr>
          <w:i/>
          <w:iCs/>
          <w:lang w:eastAsia="it-IT"/>
        </w:rPr>
        <w:t>Social Science &amp; Medicine</w:t>
      </w:r>
      <w:r w:rsidRPr="001B0201">
        <w:rPr>
          <w:lang w:eastAsia="it-IT"/>
        </w:rPr>
        <w:t xml:space="preserve">, 117639. </w:t>
      </w:r>
      <w:hyperlink r:id="rId10" w:tgtFrame="_blank" w:tooltip="Persistent link using digital object identifier" w:history="1">
        <w:r w:rsidR="003E3910" w:rsidRPr="003E3910">
          <w:rPr>
            <w:rStyle w:val="Collegamentoipertestuale"/>
            <w:lang w:eastAsia="it-IT"/>
          </w:rPr>
          <w:t>https://doi.org/10.1016/j.socscimed.2024.117639</w:t>
        </w:r>
      </w:hyperlink>
      <w:r w:rsidR="003E3910">
        <w:rPr>
          <w:lang w:eastAsia="it-IT"/>
        </w:rPr>
        <w:t xml:space="preserve"> </w:t>
      </w:r>
    </w:p>
    <w:p w14:paraId="4025136A" w14:textId="77777777" w:rsidR="005D23A1" w:rsidRPr="005D23A1" w:rsidRDefault="005D23A1" w:rsidP="005D23A1">
      <w:pPr>
        <w:pStyle w:val="Paragrafoelenco"/>
        <w:rPr>
          <w:lang w:val="en-US"/>
        </w:rPr>
      </w:pPr>
    </w:p>
    <w:p w14:paraId="0A3CBA3B" w14:textId="1D8987A2" w:rsidR="00226F6F" w:rsidRDefault="000137DE" w:rsidP="00226F6F">
      <w:pPr>
        <w:pStyle w:val="Paragrafoelenco"/>
        <w:numPr>
          <w:ilvl w:val="0"/>
          <w:numId w:val="27"/>
        </w:numPr>
        <w:rPr>
          <w:lang w:val="en-US"/>
        </w:rPr>
      </w:pPr>
      <w:r w:rsidRPr="000137DE">
        <w:t xml:space="preserve">Cosma, S., Galletta, S., Mazzù, S., &amp; Rimo, G. (2024). </w:t>
      </w:r>
      <w:r w:rsidRPr="00226F6F">
        <w:rPr>
          <w:lang w:val="en-US"/>
        </w:rPr>
        <w:t xml:space="preserve">Banks’ fossil fuel divestment and corporate governance: The role of board gender diversity. </w:t>
      </w:r>
      <w:r w:rsidRPr="00226F6F">
        <w:rPr>
          <w:i/>
          <w:iCs/>
          <w:lang w:val="en-US"/>
        </w:rPr>
        <w:t>Energy Economics</w:t>
      </w:r>
      <w:r w:rsidRPr="00226F6F">
        <w:rPr>
          <w:lang w:val="en-US"/>
        </w:rPr>
        <w:t xml:space="preserve">, 139, 107948. </w:t>
      </w:r>
      <w:hyperlink r:id="rId11" w:history="1">
        <w:r w:rsidRPr="00226F6F">
          <w:rPr>
            <w:rStyle w:val="Collegamentoipertestuale"/>
            <w:lang w:val="en-US"/>
          </w:rPr>
          <w:t>https://doi.org/10.1016/j.eneco.2024.107948</w:t>
        </w:r>
      </w:hyperlink>
      <w:r w:rsidRPr="00226F6F">
        <w:rPr>
          <w:lang w:val="en-US"/>
        </w:rPr>
        <w:t xml:space="preserve"> </w:t>
      </w:r>
    </w:p>
    <w:p w14:paraId="7FAA4B9E" w14:textId="77777777" w:rsidR="00AF3374" w:rsidRDefault="00AF3374" w:rsidP="00AF3374">
      <w:pPr>
        <w:pStyle w:val="Paragrafoelenco"/>
        <w:rPr>
          <w:lang w:val="en-US"/>
        </w:rPr>
      </w:pPr>
    </w:p>
    <w:p w14:paraId="77445E75" w14:textId="0D94D3A8" w:rsidR="00D94853" w:rsidRPr="00590DDE" w:rsidRDefault="00D94853" w:rsidP="008B7D55">
      <w:pPr>
        <w:pStyle w:val="Paragrafoelenco"/>
        <w:numPr>
          <w:ilvl w:val="0"/>
          <w:numId w:val="27"/>
        </w:numPr>
        <w:rPr>
          <w:lang w:val="en-US"/>
        </w:rPr>
      </w:pPr>
      <w:r w:rsidRPr="00D94853">
        <w:t>Rimo, G., Cenni, S., &amp; Cosma, S. (2024). Perdita di biodiversità, sistema finanziario e banche: regolamentazione e impatti attesi. </w:t>
      </w:r>
      <w:r w:rsidRPr="00590DDE">
        <w:rPr>
          <w:i/>
          <w:iCs/>
          <w:lang w:val="en-US"/>
        </w:rPr>
        <w:t>BANCARIA</w:t>
      </w:r>
      <w:r w:rsidRPr="00590DDE">
        <w:rPr>
          <w:lang w:val="en-US"/>
        </w:rPr>
        <w:t>, </w:t>
      </w:r>
      <w:r w:rsidRPr="00590DDE">
        <w:rPr>
          <w:i/>
          <w:iCs/>
          <w:lang w:val="en-US"/>
        </w:rPr>
        <w:t>9</w:t>
      </w:r>
      <w:r w:rsidRPr="00590DDE">
        <w:rPr>
          <w:lang w:val="en-US"/>
        </w:rPr>
        <w:t>, 74-85. ISSN 0005-4623.</w:t>
      </w:r>
      <w:r w:rsidR="009A3D40" w:rsidRPr="00590DDE">
        <w:rPr>
          <w:lang w:val="en-US"/>
        </w:rPr>
        <w:t xml:space="preserve"> Available at: </w:t>
      </w:r>
      <w:hyperlink r:id="rId12" w:history="1">
        <w:r w:rsidR="00590DDE" w:rsidRPr="00A56B43">
          <w:rPr>
            <w:rStyle w:val="Collegamentoipertestuale"/>
            <w:lang w:val="en-US"/>
          </w:rPr>
          <w:t>https://www.bancaria.it/livello-2/archivio-sommari/gli-ultimi-sommari-di-bancaria/bancaria-settembre-2024/perdita-di-biodiversita-sistema-finanziario-e-banche-regolamentazione-e-impatti-attesi/</w:t>
        </w:r>
      </w:hyperlink>
      <w:r w:rsidR="00590DDE">
        <w:rPr>
          <w:lang w:val="en-US"/>
        </w:rPr>
        <w:t xml:space="preserve"> </w:t>
      </w:r>
    </w:p>
    <w:p w14:paraId="1E489277" w14:textId="77777777" w:rsidR="000137DE" w:rsidRPr="00590DDE" w:rsidRDefault="000137DE" w:rsidP="00D94853">
      <w:pPr>
        <w:rPr>
          <w:lang w:val="en-US"/>
        </w:rPr>
      </w:pPr>
    </w:p>
    <w:p w14:paraId="42C20888" w14:textId="1BCCE3B7" w:rsidR="006E15AE" w:rsidRDefault="006E15AE" w:rsidP="009F37C3">
      <w:pPr>
        <w:pStyle w:val="Paragrafoelenco"/>
        <w:numPr>
          <w:ilvl w:val="0"/>
          <w:numId w:val="27"/>
        </w:numPr>
        <w:rPr>
          <w:lang w:val="en-US"/>
        </w:rPr>
      </w:pPr>
      <w:r w:rsidRPr="003B68DE">
        <w:t xml:space="preserve">Cosma, S., Cucurachi, P., Gentile, V., &amp; Rimo, G. (2024). </w:t>
      </w:r>
      <w:r w:rsidRPr="006E15AE">
        <w:rPr>
          <w:lang w:val="en-US"/>
        </w:rPr>
        <w:t>Sustainable finance disclosure regulation</w:t>
      </w:r>
      <w:r>
        <w:rPr>
          <w:lang w:val="en-US"/>
        </w:rPr>
        <w:t xml:space="preserve"> </w:t>
      </w:r>
      <w:r w:rsidRPr="006E15AE">
        <w:rPr>
          <w:lang w:val="en-US"/>
        </w:rPr>
        <w:t>insights: Unveiling socially responsible funds performance</w:t>
      </w:r>
      <w:r>
        <w:rPr>
          <w:lang w:val="en-US"/>
        </w:rPr>
        <w:t xml:space="preserve"> </w:t>
      </w:r>
      <w:r w:rsidRPr="006E15AE">
        <w:rPr>
          <w:lang w:val="en-US"/>
        </w:rPr>
        <w:t>during COVID-19 pandemic and Russia–Ukraine war.</w:t>
      </w:r>
      <w:r>
        <w:rPr>
          <w:lang w:val="en-US"/>
        </w:rPr>
        <w:t xml:space="preserve"> </w:t>
      </w:r>
      <w:r w:rsidRPr="002E7D68">
        <w:rPr>
          <w:i/>
          <w:iCs/>
          <w:lang w:val="en-US"/>
        </w:rPr>
        <w:t>Business Strategy and the Environment</w:t>
      </w:r>
      <w:r w:rsidRPr="006E15AE">
        <w:rPr>
          <w:lang w:val="en-US"/>
        </w:rPr>
        <w:t>,</w:t>
      </w:r>
      <w:r>
        <w:rPr>
          <w:lang w:val="en-US"/>
        </w:rPr>
        <w:t xml:space="preserve"> </w:t>
      </w:r>
      <w:r w:rsidRPr="006E15AE">
        <w:rPr>
          <w:lang w:val="en-US"/>
        </w:rPr>
        <w:t>33(4), 3242–3257.</w:t>
      </w:r>
      <w:r>
        <w:rPr>
          <w:lang w:val="en-US"/>
        </w:rPr>
        <w:t xml:space="preserve"> </w:t>
      </w:r>
      <w:hyperlink r:id="rId13" w:history="1">
        <w:r w:rsidRPr="00CB4B9D">
          <w:rPr>
            <w:rStyle w:val="Collegamentoipertestuale"/>
            <w:lang w:val="en-US"/>
          </w:rPr>
          <w:t>https://doi.org/10.1002/bse.3650</w:t>
        </w:r>
      </w:hyperlink>
      <w:r>
        <w:rPr>
          <w:lang w:val="en-US"/>
        </w:rPr>
        <w:t xml:space="preserve">   </w:t>
      </w:r>
    </w:p>
    <w:p w14:paraId="06FCFBA2" w14:textId="77777777" w:rsidR="006E15AE" w:rsidRDefault="006E15AE" w:rsidP="006E15AE">
      <w:pPr>
        <w:pStyle w:val="Paragrafoelenco"/>
        <w:rPr>
          <w:lang w:val="en-US"/>
        </w:rPr>
      </w:pPr>
    </w:p>
    <w:p w14:paraId="53A63F53" w14:textId="28CE220C" w:rsidR="00D42E37" w:rsidRDefault="00D42E37" w:rsidP="009F37C3">
      <w:pPr>
        <w:pStyle w:val="Paragrafoelenco"/>
        <w:numPr>
          <w:ilvl w:val="0"/>
          <w:numId w:val="27"/>
        </w:numPr>
        <w:rPr>
          <w:lang w:val="en-US"/>
        </w:rPr>
      </w:pPr>
      <w:r w:rsidRPr="00D42E37">
        <w:rPr>
          <w:lang w:val="en-US"/>
        </w:rPr>
        <w:t xml:space="preserve">Cosma, S., &amp; Rimo, G. (2024). Redefining Insurance through Technology: achievements and perspectives in Insurtech. </w:t>
      </w:r>
      <w:r w:rsidRPr="00391888">
        <w:rPr>
          <w:i/>
          <w:iCs/>
          <w:lang w:val="en-US"/>
        </w:rPr>
        <w:t>Research in International Business and Finance</w:t>
      </w:r>
      <w:r w:rsidRPr="00D42E37">
        <w:rPr>
          <w:lang w:val="en-US"/>
        </w:rPr>
        <w:t xml:space="preserve">, 102301. </w:t>
      </w:r>
      <w:hyperlink r:id="rId14" w:history="1">
        <w:r w:rsidRPr="00611C9A">
          <w:rPr>
            <w:rStyle w:val="Collegamentoipertestuale"/>
            <w:lang w:val="en-US"/>
          </w:rPr>
          <w:t>https://doi.org/10.1016/j.ribaf.2024.102301</w:t>
        </w:r>
      </w:hyperlink>
      <w:r>
        <w:rPr>
          <w:lang w:val="en-US"/>
        </w:rPr>
        <w:t xml:space="preserve"> </w:t>
      </w:r>
    </w:p>
    <w:p w14:paraId="6D1D87F5" w14:textId="77777777" w:rsidR="00A213AB" w:rsidRPr="00FC6D19" w:rsidRDefault="00A213AB" w:rsidP="00FC6D19">
      <w:pPr>
        <w:rPr>
          <w:lang w:val="en-US"/>
        </w:rPr>
      </w:pPr>
    </w:p>
    <w:p w14:paraId="67133EAE" w14:textId="7883A352" w:rsidR="009F37C3" w:rsidRPr="003B68DE" w:rsidRDefault="009F37C3" w:rsidP="009F37C3">
      <w:pPr>
        <w:pStyle w:val="Paragrafoelenco"/>
        <w:numPr>
          <w:ilvl w:val="0"/>
          <w:numId w:val="27"/>
        </w:numPr>
        <w:rPr>
          <w:lang w:val="en-US"/>
        </w:rPr>
      </w:pPr>
      <w:r w:rsidRPr="009F37C3">
        <w:rPr>
          <w:shd w:val="clear" w:color="auto" w:fill="FFFFFF"/>
        </w:rPr>
        <w:t xml:space="preserve">Cosma, S., Rimo, G., &amp; Torluccio, G. (2023). </w:t>
      </w:r>
      <w:r w:rsidRPr="003B68DE">
        <w:rPr>
          <w:shd w:val="clear" w:color="auto" w:fill="FFFFFF"/>
          <w:lang w:val="en-US"/>
        </w:rPr>
        <w:t>Knowledge mapping of model risk in banking. </w:t>
      </w:r>
      <w:r w:rsidRPr="003B68DE">
        <w:rPr>
          <w:i/>
          <w:iCs/>
          <w:shd w:val="clear" w:color="auto" w:fill="FFFFFF"/>
          <w:lang w:val="en-US"/>
        </w:rPr>
        <w:t>International Review of Financial Analysis</w:t>
      </w:r>
      <w:r w:rsidR="000B6737" w:rsidRPr="003B68DE">
        <w:rPr>
          <w:i/>
          <w:iCs/>
          <w:shd w:val="clear" w:color="auto" w:fill="FFFFFF"/>
          <w:lang w:val="en-US"/>
        </w:rPr>
        <w:t>, 89</w:t>
      </w:r>
      <w:r w:rsidRPr="003B68DE">
        <w:rPr>
          <w:shd w:val="clear" w:color="auto" w:fill="FFFFFF"/>
          <w:lang w:val="en-US"/>
        </w:rPr>
        <w:t xml:space="preserve">, 102800. </w:t>
      </w:r>
      <w:hyperlink r:id="rId15" w:history="1">
        <w:r w:rsidR="00B16A29" w:rsidRPr="003B68DE">
          <w:rPr>
            <w:rStyle w:val="Collegamentoipertestuale"/>
            <w:shd w:val="clear" w:color="auto" w:fill="FFFFFF"/>
            <w:lang w:val="en-US"/>
          </w:rPr>
          <w:t>https://doi.org/10.1016/j.irfa.2023.102800</w:t>
        </w:r>
      </w:hyperlink>
      <w:r w:rsidR="00B16A29" w:rsidRPr="003B68DE">
        <w:rPr>
          <w:shd w:val="clear" w:color="auto" w:fill="FFFFFF"/>
          <w:lang w:val="en-US"/>
        </w:rPr>
        <w:t xml:space="preserve"> </w:t>
      </w:r>
    </w:p>
    <w:p w14:paraId="1EBF33B5" w14:textId="77777777" w:rsidR="009F37C3" w:rsidRPr="003B68DE" w:rsidRDefault="009F37C3" w:rsidP="009F37C3">
      <w:pPr>
        <w:pStyle w:val="Paragrafoelenco"/>
        <w:rPr>
          <w:lang w:val="en-US"/>
        </w:rPr>
      </w:pPr>
    </w:p>
    <w:p w14:paraId="6F1D4DD7" w14:textId="7840C004" w:rsidR="004621C3" w:rsidRPr="003B68DE" w:rsidRDefault="004621C3" w:rsidP="004621C3">
      <w:pPr>
        <w:pStyle w:val="Paragrafoelenco"/>
        <w:numPr>
          <w:ilvl w:val="0"/>
          <w:numId w:val="27"/>
        </w:numPr>
        <w:autoSpaceDE w:val="0"/>
        <w:autoSpaceDN w:val="0"/>
        <w:rPr>
          <w:sz w:val="24"/>
          <w:szCs w:val="24"/>
          <w:lang w:val="en-US"/>
        </w:rPr>
      </w:pPr>
      <w:r>
        <w:t xml:space="preserve">Cosma, S., Rimo, G., &amp; Cosma, S. (2023). </w:t>
      </w:r>
      <w:r w:rsidRPr="003B68DE">
        <w:rPr>
          <w:lang w:val="en-US"/>
        </w:rPr>
        <w:t xml:space="preserve">Conservation finance: What are we not doing? A review and research agenda. </w:t>
      </w:r>
      <w:r w:rsidRPr="003B68DE">
        <w:rPr>
          <w:i/>
          <w:iCs/>
          <w:lang w:val="en-US"/>
        </w:rPr>
        <w:t>Journal of Environmental Management</w:t>
      </w:r>
      <w:r w:rsidRPr="003B68DE">
        <w:rPr>
          <w:lang w:val="en-US"/>
        </w:rPr>
        <w:t xml:space="preserve">, </w:t>
      </w:r>
      <w:r w:rsidRPr="003B68DE">
        <w:rPr>
          <w:i/>
          <w:iCs/>
          <w:lang w:val="en-US"/>
        </w:rPr>
        <w:t>336</w:t>
      </w:r>
      <w:r w:rsidRPr="003B68DE">
        <w:rPr>
          <w:lang w:val="en-US"/>
        </w:rPr>
        <w:t xml:space="preserve">, 117649. </w:t>
      </w:r>
      <w:hyperlink r:id="rId16" w:history="1">
        <w:r w:rsidRPr="003B68DE">
          <w:rPr>
            <w:rStyle w:val="Collegamentoipertestuale"/>
            <w:lang w:val="en-US"/>
          </w:rPr>
          <w:t>https://doi.org/10.1016/j.jenvman.2023.117649</w:t>
        </w:r>
      </w:hyperlink>
      <w:bookmarkEnd w:id="1"/>
      <w:r w:rsidRPr="003B68DE">
        <w:rPr>
          <w:lang w:val="en-US"/>
        </w:rPr>
        <w:t xml:space="preserve"> </w:t>
      </w:r>
    </w:p>
    <w:p w14:paraId="71433565" w14:textId="77777777" w:rsidR="008C7AAA" w:rsidRPr="008C7AAA" w:rsidRDefault="008C7AAA" w:rsidP="008C7AAA">
      <w:pPr>
        <w:rPr>
          <w:lang w:val="en-GB"/>
        </w:rPr>
      </w:pPr>
    </w:p>
    <w:p w14:paraId="194B94B7" w14:textId="6E212399" w:rsidR="00DF1EAF" w:rsidRPr="000F61DB" w:rsidRDefault="0032570A" w:rsidP="008A7EB3">
      <w:pPr>
        <w:pStyle w:val="Paragrafoelenco"/>
        <w:numPr>
          <w:ilvl w:val="0"/>
          <w:numId w:val="27"/>
        </w:numPr>
        <w:jc w:val="both"/>
        <w:rPr>
          <w:rStyle w:val="Collegamentoipertestuale"/>
          <w:color w:val="auto"/>
          <w:u w:val="none"/>
        </w:rPr>
      </w:pPr>
      <w:r w:rsidRPr="009C5DBD">
        <w:t>Cosma</w:t>
      </w:r>
      <w:r w:rsidR="00833DA2" w:rsidRPr="009C5DBD">
        <w:t>,</w:t>
      </w:r>
      <w:r w:rsidRPr="009C5DBD">
        <w:t xml:space="preserve"> S., Rimo</w:t>
      </w:r>
      <w:r w:rsidR="00833DA2" w:rsidRPr="009C5DBD">
        <w:t>,</w:t>
      </w:r>
      <w:r w:rsidRPr="009C5DBD">
        <w:t xml:space="preserve"> G. (2022). Il rischio di modello negli studi di banca. </w:t>
      </w:r>
      <w:r w:rsidRPr="009C5DBD">
        <w:rPr>
          <w:i/>
          <w:iCs/>
        </w:rPr>
        <w:t>B</w:t>
      </w:r>
      <w:r w:rsidR="002D6BDF">
        <w:rPr>
          <w:i/>
          <w:iCs/>
        </w:rPr>
        <w:t>ANCARIA</w:t>
      </w:r>
      <w:r w:rsidR="008311EC" w:rsidRPr="009C5DBD">
        <w:rPr>
          <w:i/>
          <w:iCs/>
        </w:rPr>
        <w:t xml:space="preserve"> (sezione Forum)</w:t>
      </w:r>
      <w:r w:rsidR="00D3740F" w:rsidRPr="009C5DBD">
        <w:t>,</w:t>
      </w:r>
      <w:r w:rsidR="00C8661D" w:rsidRPr="009C5DBD">
        <w:t xml:space="preserve"> </w:t>
      </w:r>
      <w:r w:rsidR="00D64640" w:rsidRPr="009C5DBD">
        <w:t xml:space="preserve">vol. 11, pp. </w:t>
      </w:r>
      <w:r w:rsidR="0065284F" w:rsidRPr="009C5DBD">
        <w:t>24-</w:t>
      </w:r>
      <w:r w:rsidR="00D03743" w:rsidRPr="009C5DBD">
        <w:t>4</w:t>
      </w:r>
      <w:r w:rsidR="0065284F" w:rsidRPr="009C5DBD">
        <w:t xml:space="preserve">9. </w:t>
      </w:r>
      <w:r w:rsidR="00024C3B" w:rsidRPr="009C5DBD">
        <w:t>ISSN 0005-4623</w:t>
      </w:r>
      <w:r w:rsidR="006A5F7B" w:rsidRPr="009C5DBD">
        <w:t xml:space="preserve">. Available at: </w:t>
      </w:r>
      <w:hyperlink r:id="rId17" w:history="1">
        <w:r w:rsidR="006A5F7B" w:rsidRPr="009C5DBD">
          <w:rPr>
            <w:rStyle w:val="Collegamentoipertestuale"/>
          </w:rPr>
          <w:t>https://www.bancaria.it/livello-2/archivio-sommari/gli-ultimi-sommari-di-bancaria/bancaria-novembre-2022/il-rischio-di-modello-negli-studi-di-banca-unanalisi-bibliometrica/</w:t>
        </w:r>
      </w:hyperlink>
    </w:p>
    <w:p w14:paraId="56C615D6" w14:textId="77777777" w:rsidR="000F61DB" w:rsidRPr="000F61DB" w:rsidRDefault="000F61DB" w:rsidP="000F61DB">
      <w:pPr>
        <w:pStyle w:val="Paragrafoelenco"/>
        <w:jc w:val="both"/>
      </w:pPr>
    </w:p>
    <w:p w14:paraId="5FD7A982" w14:textId="77777777" w:rsidR="001D43F4" w:rsidRDefault="001D43F4" w:rsidP="008A7EB3">
      <w:pPr>
        <w:jc w:val="both"/>
        <w:rPr>
          <w:b/>
        </w:rPr>
      </w:pPr>
    </w:p>
    <w:p w14:paraId="2408641C" w14:textId="48DCC76B" w:rsidR="00BF1EC7" w:rsidRDefault="00825C1C" w:rsidP="008A7EB3">
      <w:pPr>
        <w:jc w:val="both"/>
        <w:rPr>
          <w:b/>
        </w:rPr>
      </w:pPr>
      <w:r>
        <w:rPr>
          <w:b/>
        </w:rPr>
        <w:t>Capitoli di libri</w:t>
      </w:r>
      <w:r w:rsidR="009C080A">
        <w:rPr>
          <w:b/>
        </w:rPr>
        <w:t xml:space="preserve"> pubblicati</w:t>
      </w:r>
    </w:p>
    <w:p w14:paraId="59872EA5" w14:textId="32154E34" w:rsidR="00825C1C" w:rsidRDefault="00825C1C" w:rsidP="008A7EB3">
      <w:pPr>
        <w:jc w:val="both"/>
        <w:rPr>
          <w:b/>
        </w:rPr>
      </w:pPr>
    </w:p>
    <w:p w14:paraId="0697A8A1" w14:textId="4B0F06FE" w:rsidR="000A310C" w:rsidRPr="000A310C" w:rsidRDefault="00521122" w:rsidP="00BB1CE0">
      <w:pPr>
        <w:pStyle w:val="Paragrafoelenco"/>
        <w:numPr>
          <w:ilvl w:val="0"/>
          <w:numId w:val="32"/>
        </w:numPr>
        <w:jc w:val="both"/>
        <w:rPr>
          <w:lang w:val="en-GB"/>
        </w:rPr>
      </w:pPr>
      <w:r w:rsidRPr="00521122">
        <w:t xml:space="preserve">Cosma, S., Leopizzi, R., &amp; Rimo, G. (2024). </w:t>
      </w:r>
      <w:r w:rsidR="00DD474E" w:rsidRPr="00DD474E">
        <w:rPr>
          <w:lang w:val="en-US"/>
        </w:rPr>
        <w:t>Fr</w:t>
      </w:r>
      <w:r w:rsidR="00DD474E">
        <w:rPr>
          <w:lang w:val="en-US"/>
        </w:rPr>
        <w:t xml:space="preserve">om compliance to commitment: </w:t>
      </w:r>
      <w:r w:rsidRPr="00521122">
        <w:rPr>
          <w:lang w:val="en-US"/>
        </w:rPr>
        <w:t>Understanding the evolution of SDG reporting in the financial sector. </w:t>
      </w:r>
      <w:r w:rsidRPr="00521122">
        <w:rPr>
          <w:i/>
          <w:iCs/>
          <w:lang w:val="en-US"/>
        </w:rPr>
        <w:t>The Routledge Handbook of Accounting for the Sustainable Development Goals</w:t>
      </w:r>
      <w:r w:rsidRPr="00521122">
        <w:rPr>
          <w:lang w:val="en-US"/>
        </w:rPr>
        <w:t>, 457.</w:t>
      </w:r>
    </w:p>
    <w:p w14:paraId="1CCFD196" w14:textId="2A72BC4B" w:rsidR="00152BC4" w:rsidRPr="00521122" w:rsidRDefault="004037B4" w:rsidP="000A310C">
      <w:pPr>
        <w:pStyle w:val="Paragrafoelenco"/>
        <w:jc w:val="both"/>
        <w:rPr>
          <w:lang w:val="en-GB"/>
        </w:rPr>
      </w:pPr>
      <w:hyperlink r:id="rId18" w:history="1">
        <w:r w:rsidRPr="007E3B34">
          <w:rPr>
            <w:rStyle w:val="Collegamentoipertestuale"/>
            <w:lang w:val="en-US"/>
          </w:rPr>
          <w:t>http://dx.doi.org/10.4324/9781003404118-30</w:t>
        </w:r>
      </w:hyperlink>
      <w:r w:rsidR="001476A7">
        <w:rPr>
          <w:lang w:val="en-US"/>
        </w:rPr>
        <w:t xml:space="preserve"> </w:t>
      </w:r>
    </w:p>
    <w:p w14:paraId="3D636DBB" w14:textId="77777777" w:rsidR="00521122" w:rsidRPr="00521122" w:rsidRDefault="00521122" w:rsidP="00521122">
      <w:pPr>
        <w:pStyle w:val="Paragrafoelenco"/>
        <w:jc w:val="both"/>
        <w:rPr>
          <w:lang w:val="en-GB"/>
        </w:rPr>
      </w:pPr>
    </w:p>
    <w:p w14:paraId="7665E7B2" w14:textId="69785D34" w:rsidR="00825C1C" w:rsidRDefault="00275B87" w:rsidP="00275B87">
      <w:pPr>
        <w:pStyle w:val="Paragrafoelenco"/>
        <w:numPr>
          <w:ilvl w:val="0"/>
          <w:numId w:val="32"/>
        </w:numPr>
        <w:rPr>
          <w:lang w:val="en-GB"/>
        </w:rPr>
      </w:pPr>
      <w:r w:rsidRPr="00275B87">
        <w:rPr>
          <w:lang w:val="en-GB"/>
        </w:rPr>
        <w:t xml:space="preserve">Cosma, S., Rimo, G. (2023). Fintech, Financial Inclusion, and Social Challenges: The Role of Financial Technology in Social Inequality. In: Walker, T., Turtle, H.J., Kooli, M., Nikbakht, E. (eds) Fintech and Sustainability. Palgrave Macmillan, Cham. </w:t>
      </w:r>
      <w:hyperlink r:id="rId19" w:history="1">
        <w:r w:rsidRPr="002A36AB">
          <w:rPr>
            <w:rStyle w:val="Collegamentoipertestuale"/>
            <w:lang w:val="en-GB"/>
          </w:rPr>
          <w:t>https://doi.org/10.1007/978-3-031-40647-8_6</w:t>
        </w:r>
      </w:hyperlink>
    </w:p>
    <w:p w14:paraId="2ECB8463" w14:textId="12D2E7FE" w:rsidR="0057668B" w:rsidRPr="001B7081" w:rsidRDefault="0057668B" w:rsidP="001B7081">
      <w:pPr>
        <w:rPr>
          <w:lang w:val="en-GB"/>
        </w:rPr>
      </w:pPr>
    </w:p>
    <w:p w14:paraId="52BB60B4" w14:textId="43A38C79" w:rsidR="0072635F" w:rsidRPr="00A21512" w:rsidRDefault="00A21512" w:rsidP="00152BC4">
      <w:pPr>
        <w:rPr>
          <w:b/>
          <w:bCs/>
          <w:lang w:val="en-GB"/>
        </w:rPr>
      </w:pPr>
      <w:r w:rsidRPr="00A21512">
        <w:rPr>
          <w:b/>
          <w:bCs/>
          <w:lang w:val="en-GB"/>
        </w:rPr>
        <w:t>Working papers</w:t>
      </w:r>
    </w:p>
    <w:p w14:paraId="5AE3F0C2" w14:textId="77777777" w:rsidR="00A21512" w:rsidRDefault="00A21512" w:rsidP="00152BC4">
      <w:pPr>
        <w:rPr>
          <w:lang w:val="en-GB"/>
        </w:rPr>
      </w:pPr>
    </w:p>
    <w:p w14:paraId="461BAF87" w14:textId="346F28C9" w:rsidR="00710CCF" w:rsidRPr="00F0336A" w:rsidRDefault="00710CCF" w:rsidP="00A21512">
      <w:pPr>
        <w:pStyle w:val="Paragrafoelenco"/>
        <w:numPr>
          <w:ilvl w:val="0"/>
          <w:numId w:val="37"/>
        </w:numPr>
        <w:rPr>
          <w:lang w:val="en-US"/>
        </w:rPr>
      </w:pPr>
      <w:r w:rsidRPr="00F0336A">
        <w:t>Cosma, S., Cosma, S., Gambarelli,</w:t>
      </w:r>
      <w:r w:rsidR="00AD3215" w:rsidRPr="00F0336A">
        <w:t xml:space="preserve"> L., Rimo, G.</w:t>
      </w:r>
      <w:r w:rsidR="00F0336A" w:rsidRPr="00F0336A">
        <w:t>.</w:t>
      </w:r>
      <w:r w:rsidR="00AD3215" w:rsidRPr="00F0336A">
        <w:t xml:space="preserve"> </w:t>
      </w:r>
      <w:r w:rsidR="0009313B" w:rsidRPr="0009313B">
        <w:rPr>
          <w:i/>
          <w:iCs/>
          <w:lang w:val="en-US"/>
        </w:rPr>
        <w:t>European stock market and firms’ biodiversity impact: the price of risk</w:t>
      </w:r>
      <w:r w:rsidR="00F0336A">
        <w:rPr>
          <w:lang w:val="en-US"/>
        </w:rPr>
        <w:t>. In progress.</w:t>
      </w:r>
    </w:p>
    <w:p w14:paraId="646219DE" w14:textId="77777777" w:rsidR="00710CCF" w:rsidRPr="00F0336A" w:rsidRDefault="00710CCF" w:rsidP="00710CCF">
      <w:pPr>
        <w:pStyle w:val="Paragrafoelenco"/>
        <w:rPr>
          <w:lang w:val="en-US"/>
        </w:rPr>
      </w:pPr>
    </w:p>
    <w:p w14:paraId="23E2F69E" w14:textId="51BF88A1" w:rsidR="00B524F5" w:rsidRPr="00710CCF" w:rsidRDefault="00B524F5" w:rsidP="00A21512">
      <w:pPr>
        <w:pStyle w:val="Paragrafoelenco"/>
        <w:numPr>
          <w:ilvl w:val="0"/>
          <w:numId w:val="37"/>
        </w:numPr>
        <w:rPr>
          <w:lang w:val="en-US"/>
        </w:rPr>
      </w:pPr>
      <w:r w:rsidRPr="00B34577">
        <w:t>Cosma, S., Pennetta, D.,</w:t>
      </w:r>
      <w:r w:rsidR="00F61BDF">
        <w:t xml:space="preserve"> Potì, V.,</w:t>
      </w:r>
      <w:r w:rsidRPr="00B34577">
        <w:t xml:space="preserve"> Rimo, G</w:t>
      </w:r>
      <w:r w:rsidR="00F61BDF">
        <w:t xml:space="preserve">.. </w:t>
      </w:r>
      <w:r w:rsidR="001F25C5" w:rsidRPr="001F25C5">
        <w:rPr>
          <w:i/>
          <w:iCs/>
          <w:lang w:val="en-US"/>
        </w:rPr>
        <w:t>Do firms need to care about biodiversity? Insights from default risk</w:t>
      </w:r>
      <w:r w:rsidR="00710CCF">
        <w:rPr>
          <w:lang w:val="en-US"/>
        </w:rPr>
        <w:t>. In progress.</w:t>
      </w:r>
    </w:p>
    <w:p w14:paraId="259B9BDC" w14:textId="77777777" w:rsidR="00B524F5" w:rsidRPr="00710CCF" w:rsidRDefault="00B524F5" w:rsidP="00B524F5">
      <w:pPr>
        <w:pStyle w:val="Paragrafoelenco"/>
        <w:rPr>
          <w:lang w:val="en-US"/>
        </w:rPr>
      </w:pPr>
    </w:p>
    <w:p w14:paraId="67102645" w14:textId="551BC684" w:rsidR="00A21512" w:rsidRPr="00D860E6" w:rsidRDefault="00836AFE" w:rsidP="00A21512">
      <w:pPr>
        <w:pStyle w:val="Paragrafoelenco"/>
        <w:numPr>
          <w:ilvl w:val="0"/>
          <w:numId w:val="37"/>
        </w:numPr>
        <w:rPr>
          <w:lang w:val="en-GB"/>
        </w:rPr>
      </w:pPr>
      <w:r w:rsidRPr="00E653C7">
        <w:t>Cosma</w:t>
      </w:r>
      <w:r w:rsidR="00E653C7">
        <w:t>,</w:t>
      </w:r>
      <w:r w:rsidRPr="00E653C7">
        <w:t xml:space="preserve"> S., Cosma</w:t>
      </w:r>
      <w:r w:rsidR="00E653C7">
        <w:t>,</w:t>
      </w:r>
      <w:r w:rsidRPr="00E653C7">
        <w:t xml:space="preserve"> S., Gambarelli</w:t>
      </w:r>
      <w:r w:rsidR="00E653C7">
        <w:t>,</w:t>
      </w:r>
      <w:r w:rsidRPr="00E653C7">
        <w:t xml:space="preserve"> L., Pennetta</w:t>
      </w:r>
      <w:r w:rsidR="00E653C7">
        <w:t>,</w:t>
      </w:r>
      <w:r w:rsidRPr="00E653C7">
        <w:t xml:space="preserve"> D., Rimo</w:t>
      </w:r>
      <w:r w:rsidR="00E653C7" w:rsidRPr="00E653C7">
        <w:t xml:space="preserve">, G.. </w:t>
      </w:r>
      <w:r w:rsidRPr="00B34577">
        <w:rPr>
          <w:i/>
          <w:iCs/>
          <w:lang w:val="en-US"/>
        </w:rPr>
        <w:t>Political elections and market reactions: the ‘Trump effect’ on green stocks</w:t>
      </w:r>
      <w:r w:rsidR="00E653C7">
        <w:rPr>
          <w:lang w:val="en-US"/>
        </w:rPr>
        <w:t xml:space="preserve">. Submitted. </w:t>
      </w:r>
    </w:p>
    <w:p w14:paraId="28579415" w14:textId="77777777" w:rsidR="00D860E6" w:rsidRPr="00E653C7" w:rsidRDefault="00D860E6" w:rsidP="00D860E6">
      <w:pPr>
        <w:pStyle w:val="Paragrafoelenco"/>
        <w:rPr>
          <w:lang w:val="en-GB"/>
        </w:rPr>
      </w:pPr>
    </w:p>
    <w:p w14:paraId="631C9B5C" w14:textId="25737FB8" w:rsidR="00D860E6" w:rsidRDefault="00D860E6" w:rsidP="00D860E6">
      <w:pPr>
        <w:pStyle w:val="Paragrafoelenco"/>
        <w:numPr>
          <w:ilvl w:val="0"/>
          <w:numId w:val="37"/>
        </w:numPr>
        <w:rPr>
          <w:lang w:val="en-GB"/>
        </w:rPr>
      </w:pPr>
      <w:r w:rsidRPr="00D860E6">
        <w:t xml:space="preserve">Cosma, S., Rimo, G., Schwizer, P.. </w:t>
      </w:r>
      <w:r w:rsidRPr="00B34577">
        <w:rPr>
          <w:i/>
          <w:iCs/>
          <w:lang w:val="en-GB"/>
        </w:rPr>
        <w:t>Harming the environment: the different burden of controversies and fines on firms' default risk</w:t>
      </w:r>
      <w:r>
        <w:rPr>
          <w:lang w:val="en-GB"/>
        </w:rPr>
        <w:t xml:space="preserve">. Under review. </w:t>
      </w:r>
    </w:p>
    <w:p w14:paraId="4B71DAC6" w14:textId="77777777" w:rsidR="00D860E6" w:rsidRPr="00D860E6" w:rsidRDefault="00D860E6" w:rsidP="00D860E6">
      <w:pPr>
        <w:pStyle w:val="Paragrafoelenco"/>
        <w:rPr>
          <w:lang w:val="en-GB"/>
        </w:rPr>
      </w:pPr>
    </w:p>
    <w:p w14:paraId="4931730C" w14:textId="2579DFBC" w:rsidR="00B34577" w:rsidRPr="00B34577" w:rsidRDefault="00D860E6" w:rsidP="00B34577">
      <w:pPr>
        <w:pStyle w:val="Paragrafoelenco"/>
        <w:numPr>
          <w:ilvl w:val="0"/>
          <w:numId w:val="37"/>
        </w:numPr>
        <w:rPr>
          <w:lang w:val="en-GB"/>
        </w:rPr>
      </w:pPr>
      <w:r w:rsidRPr="00B34577">
        <w:t>Cosma, S., Cosma, S., Pennetta, D., Rimo, G.</w:t>
      </w:r>
      <w:r w:rsidR="00B34577" w:rsidRPr="00B34577">
        <w:t>.</w:t>
      </w:r>
      <w:r w:rsidRPr="00B34577">
        <w:t xml:space="preserve"> </w:t>
      </w:r>
      <w:r w:rsidRPr="00B34577">
        <w:rPr>
          <w:i/>
          <w:iCs/>
          <w:lang w:val="en-US"/>
        </w:rPr>
        <w:t>Does Biodiversity Matter for Firm Value?</w:t>
      </w:r>
      <w:r w:rsidR="00B34577" w:rsidRPr="00B34577">
        <w:rPr>
          <w:lang w:val="en-US"/>
        </w:rPr>
        <w:t>. Under</w:t>
      </w:r>
      <w:r w:rsidR="00B34577">
        <w:rPr>
          <w:lang w:val="en-US"/>
        </w:rPr>
        <w:t xml:space="preserve"> review. </w:t>
      </w:r>
    </w:p>
    <w:p w14:paraId="7B8275AA" w14:textId="77777777" w:rsidR="00E973EC" w:rsidRPr="00F84282" w:rsidRDefault="00E973EC" w:rsidP="00F84282">
      <w:pPr>
        <w:rPr>
          <w:lang w:val="en-GB"/>
        </w:rPr>
      </w:pPr>
    </w:p>
    <w:p w14:paraId="22B7AD5C" w14:textId="6D0EB7B4" w:rsidR="00E973EC" w:rsidRDefault="00583A94" w:rsidP="00B34577">
      <w:pPr>
        <w:pStyle w:val="Paragrafoelenco"/>
        <w:numPr>
          <w:ilvl w:val="0"/>
          <w:numId w:val="37"/>
        </w:numPr>
        <w:rPr>
          <w:lang w:val="en-GB"/>
        </w:rPr>
      </w:pPr>
      <w:r w:rsidRPr="00583A94">
        <w:t xml:space="preserve">Cosma., S., Potì, V., Rimo, G.. </w:t>
      </w:r>
      <w:r w:rsidR="00CA3D57" w:rsidRPr="004244B5">
        <w:rPr>
          <w:i/>
          <w:iCs/>
          <w:lang w:val="en-US"/>
        </w:rPr>
        <w:t>Biodiversity and Environmental risks in bank financing decisions: the gender diversity role</w:t>
      </w:r>
      <w:r>
        <w:rPr>
          <w:lang w:val="en-GB"/>
        </w:rPr>
        <w:t xml:space="preserve">. </w:t>
      </w:r>
      <w:r w:rsidR="00B524F5">
        <w:rPr>
          <w:lang w:val="en-GB"/>
        </w:rPr>
        <w:t>In progress</w:t>
      </w:r>
      <w:r w:rsidR="00710CCF">
        <w:rPr>
          <w:lang w:val="en-GB"/>
        </w:rPr>
        <w:t>.</w:t>
      </w:r>
    </w:p>
    <w:p w14:paraId="73DF25D5" w14:textId="77777777" w:rsidR="0072635F" w:rsidRPr="005629F7" w:rsidRDefault="0072635F" w:rsidP="005629F7">
      <w:pPr>
        <w:jc w:val="both"/>
        <w:rPr>
          <w:lang w:val="en-GB"/>
        </w:rPr>
      </w:pPr>
    </w:p>
    <w:p w14:paraId="1EFC6624" w14:textId="50E35799" w:rsidR="00217212" w:rsidRPr="00AE347A" w:rsidRDefault="00D8304F" w:rsidP="00217212">
      <w:pPr>
        <w:rPr>
          <w:b/>
          <w:color w:val="000000"/>
        </w:rPr>
      </w:pPr>
      <w:r>
        <w:rPr>
          <w:b/>
          <w:color w:val="000000"/>
        </w:rPr>
        <w:t>Partecipazione a c</w:t>
      </w:r>
      <w:r w:rsidR="00217212" w:rsidRPr="00AE347A">
        <w:rPr>
          <w:b/>
          <w:color w:val="000000"/>
        </w:rPr>
        <w:t>o</w:t>
      </w:r>
      <w:r w:rsidR="00D41EAD">
        <w:rPr>
          <w:b/>
          <w:color w:val="000000"/>
        </w:rPr>
        <w:t>nferenze nazionali e internazionali</w:t>
      </w:r>
    </w:p>
    <w:p w14:paraId="1598063C" w14:textId="44E67BCC" w:rsidR="000F6B9B" w:rsidRDefault="000F6B9B" w:rsidP="008A7EB3">
      <w:pPr>
        <w:jc w:val="both"/>
        <w:rPr>
          <w:b/>
          <w:bCs/>
        </w:rPr>
      </w:pPr>
    </w:p>
    <w:p w14:paraId="1E0D4384" w14:textId="77777777" w:rsidR="00B1438C" w:rsidRPr="00710CCF" w:rsidRDefault="00B1438C" w:rsidP="00B1438C">
      <w:pPr>
        <w:pStyle w:val="Paragrafoelenco"/>
        <w:numPr>
          <w:ilvl w:val="0"/>
          <w:numId w:val="30"/>
        </w:numPr>
        <w:rPr>
          <w:lang w:val="en-US"/>
        </w:rPr>
      </w:pPr>
      <w:r w:rsidRPr="00A07CAB">
        <w:rPr>
          <w:lang w:val="en-US"/>
        </w:rPr>
        <w:t>8</w:t>
      </w:r>
      <w:r w:rsidRPr="00A07CAB">
        <w:rPr>
          <w:vertAlign w:val="superscript"/>
          <w:lang w:val="en-US"/>
        </w:rPr>
        <w:t>th</w:t>
      </w:r>
      <w:r w:rsidRPr="00A07CAB">
        <w:rPr>
          <w:lang w:val="en-US"/>
        </w:rPr>
        <w:t xml:space="preserve"> Sustainable and Impact Investments International Conference (SIIIC), Dublino, 14-15 Gennaio 2025</w:t>
      </w:r>
      <w:r>
        <w:rPr>
          <w:lang w:val="en-US"/>
        </w:rPr>
        <w:t xml:space="preserve">. </w:t>
      </w:r>
      <w:r w:rsidRPr="00A07CAB">
        <w:t>Articolo accettato:</w:t>
      </w:r>
      <w:r>
        <w:t xml:space="preserve"> </w:t>
      </w:r>
      <w:r w:rsidRPr="00B34577">
        <w:t>Cosma, S., Pennetta, D.,</w:t>
      </w:r>
      <w:r>
        <w:t xml:space="preserve"> Potì, V.,</w:t>
      </w:r>
      <w:r w:rsidRPr="00B34577">
        <w:t xml:space="preserve"> Rimo, G</w:t>
      </w:r>
      <w:r>
        <w:t xml:space="preserve">.. </w:t>
      </w:r>
      <w:r w:rsidRPr="00A07CAB">
        <w:rPr>
          <w:i/>
          <w:iCs/>
          <w:lang w:val="en-US"/>
        </w:rPr>
        <w:t>Do firms need to care about biodiversity? Insights from default risk</w:t>
      </w:r>
      <w:r>
        <w:rPr>
          <w:i/>
          <w:iCs/>
          <w:lang w:val="en-US"/>
        </w:rPr>
        <w:t>.</w:t>
      </w:r>
    </w:p>
    <w:p w14:paraId="7DE3EAA1" w14:textId="77777777" w:rsidR="00B1438C" w:rsidRDefault="00B1438C" w:rsidP="00B1438C">
      <w:pPr>
        <w:pStyle w:val="Paragrafoelenco"/>
        <w:ind w:left="0"/>
        <w:jc w:val="both"/>
        <w:rPr>
          <w:lang w:val="en-US"/>
        </w:rPr>
      </w:pPr>
    </w:p>
    <w:p w14:paraId="30F15D80" w14:textId="1EE831F4" w:rsidR="00B1438C" w:rsidRPr="00B1438C" w:rsidRDefault="00B1438C" w:rsidP="00B1438C">
      <w:pPr>
        <w:pStyle w:val="Paragrafoelenco"/>
        <w:numPr>
          <w:ilvl w:val="0"/>
          <w:numId w:val="30"/>
        </w:numPr>
        <w:jc w:val="both"/>
        <w:rPr>
          <w:lang w:val="en-US"/>
        </w:rPr>
      </w:pPr>
      <w:r w:rsidRPr="00A07CAB">
        <w:rPr>
          <w:lang w:val="en-US"/>
        </w:rPr>
        <w:t>8</w:t>
      </w:r>
      <w:r w:rsidRPr="00A07CAB">
        <w:rPr>
          <w:vertAlign w:val="superscript"/>
          <w:lang w:val="en-US"/>
        </w:rPr>
        <w:t>th</w:t>
      </w:r>
      <w:r w:rsidRPr="00A07CAB">
        <w:rPr>
          <w:lang w:val="en-US"/>
        </w:rPr>
        <w:t xml:space="preserve"> Sustainable and Impact Investments International Conference (SIIIC), Dublino, 14-15 Gennaio 2025. </w:t>
      </w:r>
      <w:r w:rsidRPr="00A07CAB">
        <w:t>Articolo accettato</w:t>
      </w:r>
      <w:r>
        <w:t xml:space="preserve">: </w:t>
      </w:r>
      <w:r w:rsidRPr="00F0336A">
        <w:t xml:space="preserve">Cosma, S., Cosma, S., Gambarelli, L., Rimo, G.. </w:t>
      </w:r>
      <w:r w:rsidRPr="0009313B">
        <w:rPr>
          <w:i/>
          <w:iCs/>
          <w:lang w:val="en-US"/>
        </w:rPr>
        <w:t>European stock market and firms’ biodiversity impact: the price of risk</w:t>
      </w:r>
      <w:r>
        <w:rPr>
          <w:lang w:val="en-US"/>
        </w:rPr>
        <w:t xml:space="preserve">. </w:t>
      </w:r>
    </w:p>
    <w:p w14:paraId="359130E3" w14:textId="77777777" w:rsidR="00B1438C" w:rsidRPr="00B1438C" w:rsidRDefault="00B1438C" w:rsidP="00B1438C">
      <w:pPr>
        <w:pStyle w:val="Paragrafoelenco"/>
        <w:jc w:val="both"/>
        <w:rPr>
          <w:lang w:val="en-US"/>
        </w:rPr>
      </w:pPr>
    </w:p>
    <w:p w14:paraId="193F10E8" w14:textId="369CB9D0" w:rsidR="00032D0B" w:rsidRPr="00032D0B" w:rsidRDefault="00263CE4" w:rsidP="002654C2">
      <w:pPr>
        <w:pStyle w:val="Paragrafoelenco"/>
        <w:numPr>
          <w:ilvl w:val="0"/>
          <w:numId w:val="30"/>
        </w:numPr>
        <w:jc w:val="both"/>
      </w:pPr>
      <w:r>
        <w:t>Convegno Estivo ADEIMF</w:t>
      </w:r>
      <w:r w:rsidR="008D35E3">
        <w:t xml:space="preserve">, Genova, 3-4 Ottobre, 2024. Articolo accettato e presentato: </w:t>
      </w:r>
      <w:r w:rsidR="008D35E3" w:rsidRPr="003410AA">
        <w:t>Cosma S., Cosma S., Pennetta</w:t>
      </w:r>
      <w:r w:rsidR="008D35E3">
        <w:t xml:space="preserve">, D., Rimo, G., </w:t>
      </w:r>
      <w:r w:rsidR="008D35E3" w:rsidRPr="00032D0B">
        <w:rPr>
          <w:i/>
          <w:iCs/>
        </w:rPr>
        <w:t>Does Biodiversity Matter for Firm Value</w:t>
      </w:r>
      <w:r w:rsidR="003B2003">
        <w:rPr>
          <w:i/>
          <w:iCs/>
        </w:rPr>
        <w:t>?</w:t>
      </w:r>
    </w:p>
    <w:p w14:paraId="5865AF26" w14:textId="77777777" w:rsidR="00032D0B" w:rsidRDefault="00032D0B" w:rsidP="00032D0B">
      <w:pPr>
        <w:pStyle w:val="Paragrafoelenco"/>
        <w:jc w:val="both"/>
      </w:pPr>
    </w:p>
    <w:p w14:paraId="0318433E" w14:textId="237847C2" w:rsidR="003B68DE" w:rsidRPr="003410AA" w:rsidRDefault="00563F3E" w:rsidP="002654C2">
      <w:pPr>
        <w:pStyle w:val="Paragrafoelenco"/>
        <w:numPr>
          <w:ilvl w:val="0"/>
          <w:numId w:val="30"/>
        </w:numPr>
        <w:jc w:val="both"/>
      </w:pPr>
      <w:r w:rsidRPr="00563F3E">
        <w:rPr>
          <w:lang w:val="en-US"/>
        </w:rPr>
        <w:t>Research in International Business an</w:t>
      </w:r>
      <w:r>
        <w:rPr>
          <w:lang w:val="en-US"/>
        </w:rPr>
        <w:t>d Finance</w:t>
      </w:r>
      <w:r w:rsidR="00BE01CE">
        <w:rPr>
          <w:lang w:val="en-US"/>
        </w:rPr>
        <w:t xml:space="preserve"> (RIBAF) Conference 2024, Milano, 26-27 Settembre, 2024. </w:t>
      </w:r>
      <w:r w:rsidR="00BE01CE" w:rsidRPr="003410AA">
        <w:t>Articolo accettato e presentato: Cosma S., Cosma</w:t>
      </w:r>
      <w:r w:rsidR="003410AA" w:rsidRPr="003410AA">
        <w:t xml:space="preserve"> S., Pennetta</w:t>
      </w:r>
      <w:r w:rsidR="003410AA">
        <w:t xml:space="preserve">, D., Rimo, G., </w:t>
      </w:r>
      <w:r w:rsidR="003410AA" w:rsidRPr="00032D0B">
        <w:rPr>
          <w:i/>
          <w:iCs/>
        </w:rPr>
        <w:t>Does Biodiversity Matter for Firm Value?</w:t>
      </w:r>
      <w:r w:rsidR="003410AA">
        <w:t xml:space="preserve"> </w:t>
      </w:r>
    </w:p>
    <w:p w14:paraId="088426B9" w14:textId="77777777" w:rsidR="003B68DE" w:rsidRPr="003410AA" w:rsidRDefault="003B68DE" w:rsidP="003B68DE">
      <w:pPr>
        <w:pStyle w:val="Paragrafoelenco"/>
        <w:jc w:val="both"/>
      </w:pPr>
    </w:p>
    <w:p w14:paraId="09AAF7FE" w14:textId="3DE00368" w:rsidR="002654C2" w:rsidRPr="002654C2" w:rsidRDefault="002654C2" w:rsidP="002654C2">
      <w:pPr>
        <w:pStyle w:val="Paragrafoelenco"/>
        <w:numPr>
          <w:ilvl w:val="0"/>
          <w:numId w:val="30"/>
        </w:numPr>
        <w:jc w:val="both"/>
        <w:rPr>
          <w:lang w:val="en-GB"/>
        </w:rPr>
      </w:pPr>
      <w:r w:rsidRPr="008E6110">
        <w:rPr>
          <w:lang w:val="en-GB"/>
        </w:rPr>
        <w:t>Corporate Governance and Risk Management in Financial Institutions</w:t>
      </w:r>
      <w:r>
        <w:rPr>
          <w:lang w:val="en-GB"/>
        </w:rPr>
        <w:t xml:space="preserve"> (CGRM)</w:t>
      </w:r>
      <w:r w:rsidRPr="008E6110">
        <w:rPr>
          <w:lang w:val="en-GB"/>
        </w:rPr>
        <w:t xml:space="preserve"> 202</w:t>
      </w:r>
      <w:r>
        <w:rPr>
          <w:lang w:val="en-GB"/>
        </w:rPr>
        <w:t>4, Bari, 11-12 Luglio, 2024. Articolo accettato e presentato: Cosma</w:t>
      </w:r>
      <w:r w:rsidR="003410AA">
        <w:rPr>
          <w:lang w:val="en-GB"/>
        </w:rPr>
        <w:t>,</w:t>
      </w:r>
      <w:r>
        <w:rPr>
          <w:lang w:val="en-GB"/>
        </w:rPr>
        <w:t xml:space="preserve"> S., Rimo</w:t>
      </w:r>
      <w:r w:rsidR="003410AA">
        <w:rPr>
          <w:lang w:val="en-GB"/>
        </w:rPr>
        <w:t>,</w:t>
      </w:r>
      <w:r>
        <w:rPr>
          <w:lang w:val="en-GB"/>
        </w:rPr>
        <w:t xml:space="preserve"> G.,</w:t>
      </w:r>
      <w:r w:rsidR="00A3186B">
        <w:rPr>
          <w:lang w:val="en-GB"/>
        </w:rPr>
        <w:t xml:space="preserve"> Torluccio</w:t>
      </w:r>
      <w:r w:rsidR="003410AA">
        <w:rPr>
          <w:lang w:val="en-GB"/>
        </w:rPr>
        <w:t>,</w:t>
      </w:r>
      <w:r w:rsidR="00A3186B">
        <w:rPr>
          <w:lang w:val="en-GB"/>
        </w:rPr>
        <w:t xml:space="preserve"> G.,</w:t>
      </w:r>
      <w:r>
        <w:rPr>
          <w:lang w:val="en-GB"/>
        </w:rPr>
        <w:t xml:space="preserve"> </w:t>
      </w:r>
      <w:r w:rsidR="002A67AB" w:rsidRPr="002A67AB">
        <w:rPr>
          <w:i/>
          <w:iCs/>
          <w:lang w:val="en-GB"/>
        </w:rPr>
        <w:t>Country and Bank-Specific Drivers of Biodiversity Risk Assessment in Financial Institutions</w:t>
      </w:r>
    </w:p>
    <w:p w14:paraId="1A7A1831" w14:textId="77777777" w:rsidR="002654C2" w:rsidRDefault="002654C2" w:rsidP="002654C2">
      <w:pPr>
        <w:pStyle w:val="Paragrafoelenco"/>
        <w:jc w:val="both"/>
        <w:rPr>
          <w:lang w:val="en-GB"/>
        </w:rPr>
      </w:pPr>
    </w:p>
    <w:p w14:paraId="2B533CAA" w14:textId="7EF87FCB" w:rsidR="0045484D" w:rsidRDefault="008E6DFE" w:rsidP="00BD0FC0">
      <w:pPr>
        <w:pStyle w:val="Paragrafoelenco"/>
        <w:numPr>
          <w:ilvl w:val="0"/>
          <w:numId w:val="30"/>
        </w:numPr>
        <w:jc w:val="both"/>
        <w:rPr>
          <w:lang w:val="en-GB"/>
        </w:rPr>
      </w:pPr>
      <w:r>
        <w:rPr>
          <w:lang w:val="en-GB"/>
        </w:rPr>
        <w:t>17</w:t>
      </w:r>
      <w:r w:rsidRPr="008E6DFE">
        <w:rPr>
          <w:vertAlign w:val="superscript"/>
          <w:lang w:val="en-GB"/>
        </w:rPr>
        <w:t>th</w:t>
      </w:r>
      <w:r>
        <w:rPr>
          <w:lang w:val="en-GB"/>
        </w:rPr>
        <w:t xml:space="preserve"> </w:t>
      </w:r>
      <w:r w:rsidRPr="008E6DFE">
        <w:rPr>
          <w:lang w:val="en-GB"/>
        </w:rPr>
        <w:t>International Risk Management Conference</w:t>
      </w:r>
      <w:r>
        <w:rPr>
          <w:lang w:val="en-GB"/>
        </w:rPr>
        <w:t xml:space="preserve"> (IRMC), 24</w:t>
      </w:r>
      <w:r w:rsidR="005F5462">
        <w:rPr>
          <w:lang w:val="en-GB"/>
        </w:rPr>
        <w:t xml:space="preserve">-25 Giugno 2024. </w:t>
      </w:r>
      <w:r w:rsidR="005F5462" w:rsidRPr="003B68DE">
        <w:t xml:space="preserve">Articolo accettato e presentato: Cosma, S., Rimo, G., Schwizer, P., Torluccio, G., </w:t>
      </w:r>
      <w:r w:rsidR="005F5462" w:rsidRPr="003B68DE">
        <w:rPr>
          <w:i/>
          <w:iCs/>
        </w:rPr>
        <w:t xml:space="preserve">The broken covenant! </w:t>
      </w:r>
      <w:r w:rsidR="005F5462" w:rsidRPr="000173D5">
        <w:rPr>
          <w:i/>
          <w:iCs/>
          <w:lang w:val="en-GB"/>
        </w:rPr>
        <w:t>The effect of environmental controversies on firms’ default risk.</w:t>
      </w:r>
    </w:p>
    <w:p w14:paraId="5ED23E42" w14:textId="77777777" w:rsidR="0045484D" w:rsidRDefault="0045484D" w:rsidP="0045484D">
      <w:pPr>
        <w:pStyle w:val="Paragrafoelenco"/>
        <w:jc w:val="both"/>
        <w:rPr>
          <w:lang w:val="en-GB"/>
        </w:rPr>
      </w:pPr>
    </w:p>
    <w:p w14:paraId="328DA158" w14:textId="334AFCD5" w:rsidR="00BA5F59" w:rsidRDefault="00AB0616" w:rsidP="00BD0FC0">
      <w:pPr>
        <w:pStyle w:val="Paragrafoelenco"/>
        <w:numPr>
          <w:ilvl w:val="0"/>
          <w:numId w:val="30"/>
        </w:numPr>
        <w:jc w:val="both"/>
        <w:rPr>
          <w:lang w:val="en-GB"/>
        </w:rPr>
      </w:pPr>
      <w:r w:rsidRPr="00AB0616">
        <w:rPr>
          <w:lang w:val="en-GB"/>
        </w:rPr>
        <w:t>2nd Conference on Sustainable Banking &amp; Finance</w:t>
      </w:r>
      <w:r>
        <w:rPr>
          <w:lang w:val="en-GB"/>
        </w:rPr>
        <w:t xml:space="preserve"> (CSBF), </w:t>
      </w:r>
      <w:r w:rsidR="009C752A">
        <w:rPr>
          <w:lang w:val="en-GB"/>
        </w:rPr>
        <w:t xml:space="preserve">21 Giugno 2024. </w:t>
      </w:r>
      <w:r w:rsidR="009C752A" w:rsidRPr="003B68DE">
        <w:t xml:space="preserve">Articolo accettato e presentato: Cosma, S., Rimo, G., Schwizer, P., Torluccio, G., </w:t>
      </w:r>
      <w:r w:rsidR="009C752A" w:rsidRPr="003B68DE">
        <w:rPr>
          <w:i/>
          <w:iCs/>
        </w:rPr>
        <w:t xml:space="preserve">The broken covenant! </w:t>
      </w:r>
      <w:r w:rsidR="009C752A" w:rsidRPr="000173D5">
        <w:rPr>
          <w:i/>
          <w:iCs/>
          <w:lang w:val="en-GB"/>
        </w:rPr>
        <w:t>The effect of environmental controversies on firms’ default risk.</w:t>
      </w:r>
    </w:p>
    <w:p w14:paraId="3104A500" w14:textId="77777777" w:rsidR="00BA5F59" w:rsidRDefault="00BA5F59" w:rsidP="00BA5F59">
      <w:pPr>
        <w:pStyle w:val="Paragrafoelenco"/>
        <w:jc w:val="both"/>
        <w:rPr>
          <w:lang w:val="en-GB"/>
        </w:rPr>
      </w:pPr>
    </w:p>
    <w:p w14:paraId="289F932E" w14:textId="7E7386BB" w:rsidR="005848F8" w:rsidRPr="00E507B6" w:rsidRDefault="00FB2403" w:rsidP="00BD0FC0">
      <w:pPr>
        <w:pStyle w:val="Paragrafoelenco"/>
        <w:numPr>
          <w:ilvl w:val="0"/>
          <w:numId w:val="30"/>
        </w:numPr>
        <w:jc w:val="both"/>
        <w:rPr>
          <w:lang w:val="en-GB"/>
        </w:rPr>
      </w:pPr>
      <w:r w:rsidRPr="00E507B6">
        <w:rPr>
          <w:lang w:val="en-GB"/>
        </w:rPr>
        <w:t xml:space="preserve">1st PRME World Tour Research Paper Development Workshop, Bologna, </w:t>
      </w:r>
      <w:r w:rsidR="00E507B6" w:rsidRPr="00E507B6">
        <w:rPr>
          <w:lang w:val="en-GB"/>
        </w:rPr>
        <w:t xml:space="preserve">20 Maggio 2024. </w:t>
      </w:r>
      <w:r w:rsidR="00E507B6" w:rsidRPr="003B68DE">
        <w:t xml:space="preserve">Articolo accettato </w:t>
      </w:r>
      <w:r w:rsidR="00BD0FC0" w:rsidRPr="003B68DE">
        <w:t>e p</w:t>
      </w:r>
      <w:r w:rsidR="00E507B6" w:rsidRPr="003B68DE">
        <w:t xml:space="preserve">resentato: Cosma, S., Rimo, G., Schwizer, P., Torluccio, G., </w:t>
      </w:r>
      <w:r w:rsidR="00E507B6" w:rsidRPr="003B68DE">
        <w:rPr>
          <w:i/>
          <w:iCs/>
        </w:rPr>
        <w:t xml:space="preserve">The broken covenant! </w:t>
      </w:r>
      <w:r w:rsidR="00E507B6" w:rsidRPr="000173D5">
        <w:rPr>
          <w:i/>
          <w:iCs/>
          <w:lang w:val="en-GB"/>
        </w:rPr>
        <w:t>The effect of environmental controversies on firms’ default risk.</w:t>
      </w:r>
      <w:r w:rsidR="00E507B6" w:rsidRPr="00E507B6">
        <w:rPr>
          <w:lang w:val="en-GB"/>
        </w:rPr>
        <w:t xml:space="preserve"> </w:t>
      </w:r>
    </w:p>
    <w:p w14:paraId="3F08FE47" w14:textId="77777777" w:rsidR="005848F8" w:rsidRDefault="005848F8" w:rsidP="005848F8">
      <w:pPr>
        <w:pStyle w:val="Paragrafoelenco"/>
        <w:jc w:val="both"/>
        <w:rPr>
          <w:lang w:val="en-GB"/>
        </w:rPr>
      </w:pPr>
    </w:p>
    <w:p w14:paraId="2678D411" w14:textId="0CDE1645" w:rsidR="00BF13F9" w:rsidRPr="003B68DE" w:rsidRDefault="00BF13F9" w:rsidP="00826992">
      <w:pPr>
        <w:pStyle w:val="Paragrafoelenco"/>
        <w:numPr>
          <w:ilvl w:val="0"/>
          <w:numId w:val="30"/>
        </w:numPr>
        <w:jc w:val="both"/>
      </w:pPr>
      <w:r w:rsidRPr="003B68DE">
        <w:t xml:space="preserve">Energy Finance Italia </w:t>
      </w:r>
      <w:r w:rsidR="00076D9E" w:rsidRPr="003B68DE">
        <w:t xml:space="preserve">9 (EFI9), Bari, </w:t>
      </w:r>
      <w:r w:rsidR="006C7DB8" w:rsidRPr="003B68DE">
        <w:t>12-14 Febbraio 2024</w:t>
      </w:r>
      <w:r w:rsidR="009F3205" w:rsidRPr="003B68DE">
        <w:t xml:space="preserve">. Articolo accettato e presentato: Cosma, S., Galletta, S., Mazzù, S., Rimo, G., </w:t>
      </w:r>
      <w:r w:rsidR="009F3205" w:rsidRPr="003B68DE">
        <w:rPr>
          <w:i/>
          <w:iCs/>
        </w:rPr>
        <w:t>Women on boards: Catalysts of change in banks' fossil fuel divestment strategies.</w:t>
      </w:r>
    </w:p>
    <w:p w14:paraId="4D237906" w14:textId="77777777" w:rsidR="00BF13F9" w:rsidRPr="003B68DE" w:rsidRDefault="00BF13F9" w:rsidP="00BF13F9">
      <w:pPr>
        <w:pStyle w:val="Paragrafoelenco"/>
        <w:jc w:val="both"/>
      </w:pPr>
    </w:p>
    <w:p w14:paraId="3E39EEC8" w14:textId="18D94BE3" w:rsidR="00826992" w:rsidRDefault="00713192" w:rsidP="00826992">
      <w:pPr>
        <w:pStyle w:val="Paragrafoelenco"/>
        <w:numPr>
          <w:ilvl w:val="0"/>
          <w:numId w:val="30"/>
        </w:numPr>
        <w:jc w:val="both"/>
        <w:rPr>
          <w:lang w:val="en-GB"/>
        </w:rPr>
      </w:pPr>
      <w:r w:rsidRPr="00713192">
        <w:rPr>
          <w:lang w:val="en-GB"/>
        </w:rPr>
        <w:lastRenderedPageBreak/>
        <w:t>International Conference on Sustainability, Environment, and Social Transition in Economics and Finance (SESTEF</w:t>
      </w:r>
      <w:r>
        <w:rPr>
          <w:lang w:val="en-GB"/>
        </w:rPr>
        <w:t xml:space="preserve">), </w:t>
      </w:r>
      <w:r w:rsidR="00745E37">
        <w:rPr>
          <w:lang w:val="en-GB"/>
        </w:rPr>
        <w:t xml:space="preserve">Southampton, 14-16 </w:t>
      </w:r>
      <w:r w:rsidR="006C7DB8">
        <w:rPr>
          <w:lang w:val="en-GB"/>
        </w:rPr>
        <w:t>Dicembre</w:t>
      </w:r>
      <w:r w:rsidR="00745E37">
        <w:rPr>
          <w:lang w:val="en-GB"/>
        </w:rPr>
        <w:t xml:space="preserve"> 2023. Articolo accettato:</w:t>
      </w:r>
      <w:r w:rsidR="00CF0C4D">
        <w:rPr>
          <w:lang w:val="en-GB"/>
        </w:rPr>
        <w:t xml:space="preserve"> </w:t>
      </w:r>
      <w:r w:rsidR="00CF0C4D" w:rsidRPr="00CF0C4D">
        <w:rPr>
          <w:lang w:val="en-GB"/>
        </w:rPr>
        <w:t>Cosma, S., Galletta, S., Mazzù, S., Rimo, G.</w:t>
      </w:r>
      <w:r w:rsidR="00CF0C4D">
        <w:rPr>
          <w:lang w:val="en-GB"/>
        </w:rPr>
        <w:t>,</w:t>
      </w:r>
      <w:r w:rsidR="00CF0C4D" w:rsidRPr="00CF0C4D">
        <w:rPr>
          <w:lang w:val="en-GB"/>
        </w:rPr>
        <w:t xml:space="preserve"> </w:t>
      </w:r>
      <w:r w:rsidR="009F3205" w:rsidRPr="00CA5D56">
        <w:rPr>
          <w:i/>
          <w:iCs/>
          <w:lang w:val="en-GB"/>
        </w:rPr>
        <w:t>Women on boards: Catalysts of change in banks' fossil fuel divestment strategies</w:t>
      </w:r>
      <w:r w:rsidR="009F3205">
        <w:rPr>
          <w:i/>
          <w:iCs/>
          <w:lang w:val="en-GB"/>
        </w:rPr>
        <w:t>.</w:t>
      </w:r>
    </w:p>
    <w:p w14:paraId="2B3536BF" w14:textId="77777777" w:rsidR="00826992" w:rsidRPr="00826992" w:rsidRDefault="00826992" w:rsidP="00826992">
      <w:pPr>
        <w:ind w:left="360"/>
        <w:jc w:val="both"/>
        <w:rPr>
          <w:lang w:val="en-GB"/>
        </w:rPr>
      </w:pPr>
    </w:p>
    <w:p w14:paraId="5D6C0388" w14:textId="3055D31A" w:rsidR="00826992" w:rsidRDefault="00EB5EA7" w:rsidP="009E0792">
      <w:pPr>
        <w:pStyle w:val="Paragrafoelenco"/>
        <w:numPr>
          <w:ilvl w:val="0"/>
          <w:numId w:val="30"/>
        </w:numPr>
        <w:jc w:val="both"/>
        <w:rPr>
          <w:lang w:val="en-GB"/>
        </w:rPr>
      </w:pPr>
      <w:r>
        <w:rPr>
          <w:lang w:val="en-GB"/>
        </w:rPr>
        <w:t>7</w:t>
      </w:r>
      <w:r w:rsidRPr="00EB5EA7">
        <w:rPr>
          <w:vertAlign w:val="superscript"/>
          <w:lang w:val="en-GB"/>
        </w:rPr>
        <w:t>th</w:t>
      </w:r>
      <w:r>
        <w:rPr>
          <w:lang w:val="en-GB"/>
        </w:rPr>
        <w:t xml:space="preserve"> </w:t>
      </w:r>
      <w:r w:rsidR="00826992" w:rsidRPr="00826992">
        <w:rPr>
          <w:lang w:val="en-GB"/>
        </w:rPr>
        <w:t>Sustainable and Impact Investments International Conference</w:t>
      </w:r>
      <w:r w:rsidR="00CD57A6">
        <w:rPr>
          <w:lang w:val="en-GB"/>
        </w:rPr>
        <w:t xml:space="preserve"> (SII</w:t>
      </w:r>
      <w:r w:rsidR="007C0510">
        <w:rPr>
          <w:lang w:val="en-GB"/>
        </w:rPr>
        <w:t>I</w:t>
      </w:r>
      <w:r w:rsidR="00CD57A6">
        <w:rPr>
          <w:lang w:val="en-GB"/>
        </w:rPr>
        <w:t>C</w:t>
      </w:r>
      <w:r w:rsidR="007C0510">
        <w:rPr>
          <w:lang w:val="en-GB"/>
        </w:rPr>
        <w:t>), Roma, 30 Novembre-1 Dicembre</w:t>
      </w:r>
      <w:r w:rsidR="002B00CB">
        <w:rPr>
          <w:lang w:val="en-GB"/>
        </w:rPr>
        <w:t xml:space="preserve"> 2023</w:t>
      </w:r>
      <w:r w:rsidR="00F403F3">
        <w:rPr>
          <w:lang w:val="en-GB"/>
        </w:rPr>
        <w:t xml:space="preserve">. Articolo accettato e presentato: </w:t>
      </w:r>
      <w:r w:rsidR="00CD57A6">
        <w:rPr>
          <w:lang w:val="en-GB"/>
        </w:rPr>
        <w:t xml:space="preserve"> </w:t>
      </w:r>
      <w:r w:rsidR="00F403F3" w:rsidRPr="00CF0C4D">
        <w:rPr>
          <w:lang w:val="en-GB"/>
        </w:rPr>
        <w:t>Cosma, S., Galletta, S., Mazzù, S., Rimo, G.</w:t>
      </w:r>
      <w:r w:rsidR="00F403F3">
        <w:rPr>
          <w:lang w:val="en-GB"/>
        </w:rPr>
        <w:t>,</w:t>
      </w:r>
      <w:r w:rsidR="00C43084" w:rsidRPr="003B68DE">
        <w:rPr>
          <w:lang w:val="en-GB"/>
        </w:rPr>
        <w:t xml:space="preserve"> </w:t>
      </w:r>
      <w:r w:rsidR="00CA5D56" w:rsidRPr="00CA5D56">
        <w:rPr>
          <w:i/>
          <w:iCs/>
          <w:lang w:val="en-GB"/>
        </w:rPr>
        <w:t>Women on boards: Catalysts of change in banks' fossil fuel divestment strategies</w:t>
      </w:r>
      <w:r w:rsidR="009F3205">
        <w:rPr>
          <w:i/>
          <w:iCs/>
          <w:lang w:val="en-GB"/>
        </w:rPr>
        <w:t>.</w:t>
      </w:r>
    </w:p>
    <w:p w14:paraId="13D07218" w14:textId="77777777" w:rsidR="00826992" w:rsidRPr="00826992" w:rsidRDefault="00826992" w:rsidP="00826992">
      <w:pPr>
        <w:pStyle w:val="Paragrafoelenco"/>
        <w:rPr>
          <w:lang w:val="en-GB"/>
        </w:rPr>
      </w:pPr>
    </w:p>
    <w:p w14:paraId="6FEC9D75" w14:textId="0D1E45E4" w:rsidR="00DF1E9E" w:rsidRPr="005D0682" w:rsidRDefault="006B29F1" w:rsidP="009E0792">
      <w:pPr>
        <w:pStyle w:val="Paragrafoelenco"/>
        <w:numPr>
          <w:ilvl w:val="0"/>
          <w:numId w:val="30"/>
        </w:numPr>
        <w:jc w:val="both"/>
        <w:rPr>
          <w:lang w:val="en-GB"/>
        </w:rPr>
      </w:pPr>
      <w:r w:rsidRPr="005D0682">
        <w:rPr>
          <w:lang w:val="en-GB"/>
        </w:rPr>
        <w:t xml:space="preserve">Yunus social business centre conference in sustainable and socially responsible finance, Imola, 2-4 Novembre 2023. </w:t>
      </w:r>
      <w:r w:rsidRPr="002B7729">
        <w:t>Articolo accettato</w:t>
      </w:r>
      <w:r w:rsidRPr="003B68DE">
        <w:t>:</w:t>
      </w:r>
      <w:r w:rsidR="0095765D" w:rsidRPr="003B68DE">
        <w:t xml:space="preserve"> Cosma</w:t>
      </w:r>
      <w:r w:rsidR="002B7729" w:rsidRPr="003B68DE">
        <w:t>,</w:t>
      </w:r>
      <w:r w:rsidR="0095765D" w:rsidRPr="003B68DE">
        <w:t xml:space="preserve"> S., Cosma</w:t>
      </w:r>
      <w:r w:rsidR="002B7729" w:rsidRPr="003B68DE">
        <w:t>,</w:t>
      </w:r>
      <w:r w:rsidR="0095765D" w:rsidRPr="003B68DE">
        <w:t xml:space="preserve"> S., Pennetta</w:t>
      </w:r>
      <w:r w:rsidR="002B7729" w:rsidRPr="003B68DE">
        <w:t>,</w:t>
      </w:r>
      <w:r w:rsidR="0095765D" w:rsidRPr="003B68DE">
        <w:t xml:space="preserve"> D.,</w:t>
      </w:r>
      <w:r w:rsidR="002B7729" w:rsidRPr="003B68DE">
        <w:t xml:space="preserve"> Rimo, G.,</w:t>
      </w:r>
      <w:r w:rsidRPr="003B68DE">
        <w:t xml:space="preserve"> </w:t>
      </w:r>
      <w:r w:rsidR="005D0682" w:rsidRPr="003B68DE">
        <w:rPr>
          <w:i/>
          <w:iCs/>
        </w:rPr>
        <w:t xml:space="preserve">Too hot to handle? </w:t>
      </w:r>
      <w:r w:rsidR="005D0682" w:rsidRPr="002B7729">
        <w:rPr>
          <w:i/>
          <w:iCs/>
          <w:lang w:val="en-GB"/>
        </w:rPr>
        <w:t>Analyzing obstacles and possible developments to the financing of Advance Therapy Medicinal Products</w:t>
      </w:r>
      <w:r w:rsidR="0095765D">
        <w:rPr>
          <w:lang w:val="en-GB"/>
        </w:rPr>
        <w:t xml:space="preserve">. </w:t>
      </w:r>
    </w:p>
    <w:p w14:paraId="63617874" w14:textId="77777777" w:rsidR="00DF1E9E" w:rsidRPr="003B68DE" w:rsidRDefault="00DF1E9E" w:rsidP="00DF1E9E">
      <w:pPr>
        <w:pStyle w:val="Paragrafoelenco"/>
        <w:rPr>
          <w:rFonts w:eastAsia="ArialUnicodeMS"/>
          <w:lang w:val="en-US" w:eastAsia="zh-TW"/>
        </w:rPr>
      </w:pPr>
    </w:p>
    <w:p w14:paraId="7E1A5A9F" w14:textId="106AE555" w:rsidR="00950916" w:rsidRPr="00950916" w:rsidRDefault="00950916" w:rsidP="00950916">
      <w:pPr>
        <w:pStyle w:val="Paragrafoelenco"/>
        <w:numPr>
          <w:ilvl w:val="0"/>
          <w:numId w:val="30"/>
        </w:numPr>
        <w:jc w:val="both"/>
        <w:rPr>
          <w:lang w:val="en-GB"/>
        </w:rPr>
      </w:pPr>
      <w:r w:rsidRPr="00AE347A">
        <w:rPr>
          <w:rFonts w:eastAsia="ArialUnicodeMS"/>
          <w:lang w:eastAsia="zh-TW"/>
        </w:rPr>
        <w:t>Convegno Estivo ADEIMF</w:t>
      </w:r>
      <w:r>
        <w:rPr>
          <w:rFonts w:eastAsia="ArialUnicodeMS"/>
          <w:lang w:eastAsia="zh-TW"/>
        </w:rPr>
        <w:t>, Firenze, 22-23 settembre,</w:t>
      </w:r>
      <w:r w:rsidRPr="00AE347A">
        <w:rPr>
          <w:rFonts w:eastAsia="ArialUnicodeMS"/>
          <w:lang w:eastAsia="zh-TW"/>
        </w:rPr>
        <w:t xml:space="preserve"> 20</w:t>
      </w:r>
      <w:r>
        <w:rPr>
          <w:rFonts w:eastAsia="ArialUnicodeMS"/>
          <w:lang w:eastAsia="zh-TW"/>
        </w:rPr>
        <w:t>23.</w:t>
      </w:r>
      <w:r w:rsidRPr="00234532">
        <w:rPr>
          <w:rFonts w:eastAsia="ArialUnicodeMS"/>
          <w:lang w:eastAsia="zh-TW"/>
        </w:rPr>
        <w:t xml:space="preserve"> </w:t>
      </w:r>
      <w:r>
        <w:rPr>
          <w:rFonts w:eastAsia="ArialUnicodeMS"/>
          <w:lang w:eastAsia="zh-TW"/>
        </w:rPr>
        <w:t xml:space="preserve"> </w:t>
      </w:r>
      <w:r w:rsidRPr="003B68DE">
        <w:rPr>
          <w:rFonts w:eastAsia="ArialUnicodeMS"/>
          <w:lang w:val="en-US" w:eastAsia="zh-TW"/>
        </w:rPr>
        <w:t>Articolo accettato</w:t>
      </w:r>
      <w:r w:rsidR="007A3049" w:rsidRPr="003B68DE">
        <w:rPr>
          <w:rFonts w:eastAsia="ArialUnicodeMS"/>
          <w:lang w:val="en-US" w:eastAsia="zh-TW"/>
        </w:rPr>
        <w:t xml:space="preserve"> e presentato</w:t>
      </w:r>
      <w:r w:rsidRPr="003B68DE">
        <w:rPr>
          <w:rFonts w:eastAsia="ArialUnicodeMS"/>
          <w:lang w:val="en-US" w:eastAsia="zh-TW"/>
        </w:rPr>
        <w:t xml:space="preserve">: </w:t>
      </w:r>
      <w:r w:rsidR="004C79D9">
        <w:rPr>
          <w:lang w:val="en-GB"/>
        </w:rPr>
        <w:t>Cosma S., Cucurachi P., Gentile V., Rimo G.</w:t>
      </w:r>
      <w:r w:rsidRPr="003B68DE">
        <w:rPr>
          <w:rFonts w:eastAsia="ArialUnicodeMS"/>
          <w:lang w:val="en-US" w:eastAsia="zh-TW"/>
        </w:rPr>
        <w:t xml:space="preserve">, </w:t>
      </w:r>
      <w:r w:rsidR="001125D4" w:rsidRPr="003B68DE">
        <w:rPr>
          <w:rFonts w:eastAsia="ArialUnicodeMS"/>
          <w:i/>
          <w:iCs/>
          <w:lang w:val="en-US" w:eastAsia="zh-TW"/>
        </w:rPr>
        <w:t>Performance evaluation of SRI funds under SFDR: evidence from the COVID-19 pandemic and the Russia-Ukraine war</w:t>
      </w:r>
      <w:r w:rsidRPr="003B68DE">
        <w:rPr>
          <w:rFonts w:eastAsia="ArialUnicodeMS"/>
          <w:lang w:val="en-US" w:eastAsia="zh-TW"/>
        </w:rPr>
        <w:t>.</w:t>
      </w:r>
    </w:p>
    <w:p w14:paraId="0CF5BBD2" w14:textId="77777777" w:rsidR="00950916" w:rsidRDefault="00950916" w:rsidP="00950916">
      <w:pPr>
        <w:pStyle w:val="Paragrafoelenco"/>
        <w:jc w:val="both"/>
        <w:rPr>
          <w:lang w:val="en-GB"/>
        </w:rPr>
      </w:pPr>
    </w:p>
    <w:p w14:paraId="7B4C628E" w14:textId="00B69B45" w:rsidR="00036085" w:rsidRDefault="00EE64BF" w:rsidP="00B32FA1">
      <w:pPr>
        <w:pStyle w:val="Paragrafoelenco"/>
        <w:numPr>
          <w:ilvl w:val="0"/>
          <w:numId w:val="30"/>
        </w:numPr>
        <w:jc w:val="both"/>
        <w:rPr>
          <w:lang w:val="en-GB"/>
        </w:rPr>
      </w:pPr>
      <w:r w:rsidRPr="00EE64BF">
        <w:rPr>
          <w:lang w:val="en-GB"/>
        </w:rPr>
        <w:t>Essex Finance Centre (EFiC) Conference in Banking and Corporate Finance</w:t>
      </w:r>
      <w:r>
        <w:rPr>
          <w:lang w:val="en-GB"/>
        </w:rPr>
        <w:t xml:space="preserve">, Gaeta, 6-7 </w:t>
      </w:r>
      <w:r w:rsidR="002B00CB">
        <w:rPr>
          <w:lang w:val="en-GB"/>
        </w:rPr>
        <w:t>L</w:t>
      </w:r>
      <w:r>
        <w:rPr>
          <w:lang w:val="en-GB"/>
        </w:rPr>
        <w:t>uglio</w:t>
      </w:r>
      <w:r w:rsidR="00430098">
        <w:rPr>
          <w:lang w:val="en-GB"/>
        </w:rPr>
        <w:t>,</w:t>
      </w:r>
      <w:r>
        <w:rPr>
          <w:lang w:val="en-GB"/>
        </w:rPr>
        <w:t xml:space="preserve"> 2023</w:t>
      </w:r>
      <w:r w:rsidR="00430098">
        <w:rPr>
          <w:lang w:val="en-GB"/>
        </w:rPr>
        <w:t xml:space="preserve">. </w:t>
      </w:r>
      <w:r w:rsidR="00401E29">
        <w:rPr>
          <w:lang w:val="en-GB"/>
        </w:rPr>
        <w:t>Articolo</w:t>
      </w:r>
      <w:r w:rsidR="00430098">
        <w:rPr>
          <w:lang w:val="en-GB"/>
        </w:rPr>
        <w:t xml:space="preserve"> accettato e presentato: Cosma S., Rimo G., </w:t>
      </w:r>
      <w:r w:rsidR="00430098" w:rsidRPr="00430098">
        <w:rPr>
          <w:i/>
          <w:iCs/>
          <w:lang w:val="en-GB"/>
        </w:rPr>
        <w:t>Birth and development of Insurtech</w:t>
      </w:r>
      <w:r w:rsidR="00430098">
        <w:rPr>
          <w:lang w:val="en-GB"/>
        </w:rPr>
        <w:t xml:space="preserve">. </w:t>
      </w:r>
    </w:p>
    <w:p w14:paraId="4C2510EA" w14:textId="77777777" w:rsidR="00036085" w:rsidRDefault="00036085" w:rsidP="00036085">
      <w:pPr>
        <w:pStyle w:val="Paragrafoelenco"/>
        <w:jc w:val="both"/>
        <w:rPr>
          <w:lang w:val="en-GB"/>
        </w:rPr>
      </w:pPr>
    </w:p>
    <w:p w14:paraId="79582A27" w14:textId="48AD1B92" w:rsidR="00DE0E59" w:rsidRPr="00DE0E59" w:rsidRDefault="008E6110" w:rsidP="00B32FA1">
      <w:pPr>
        <w:pStyle w:val="Paragrafoelenco"/>
        <w:numPr>
          <w:ilvl w:val="0"/>
          <w:numId w:val="30"/>
        </w:numPr>
        <w:jc w:val="both"/>
        <w:rPr>
          <w:lang w:val="en-GB"/>
        </w:rPr>
      </w:pPr>
      <w:r w:rsidRPr="008E6110">
        <w:rPr>
          <w:lang w:val="en-GB"/>
        </w:rPr>
        <w:t>Corporate Governance and Risk Management in Financial Institutions</w:t>
      </w:r>
      <w:r w:rsidR="005D6A5D">
        <w:rPr>
          <w:lang w:val="en-GB"/>
        </w:rPr>
        <w:t xml:space="preserve"> (CGRM)</w:t>
      </w:r>
      <w:r w:rsidRPr="008E6110">
        <w:rPr>
          <w:lang w:val="en-GB"/>
        </w:rPr>
        <w:t xml:space="preserve"> 2023</w:t>
      </w:r>
      <w:r w:rsidR="0008131C">
        <w:rPr>
          <w:lang w:val="en-GB"/>
        </w:rPr>
        <w:t xml:space="preserve">, Roma, 23-24 </w:t>
      </w:r>
      <w:r w:rsidR="002B00CB">
        <w:rPr>
          <w:lang w:val="en-GB"/>
        </w:rPr>
        <w:t>Marzo</w:t>
      </w:r>
      <w:r w:rsidR="0008131C">
        <w:rPr>
          <w:lang w:val="en-GB"/>
        </w:rPr>
        <w:t xml:space="preserve">, 2023. </w:t>
      </w:r>
      <w:r w:rsidR="00EF449B">
        <w:rPr>
          <w:lang w:val="en-GB"/>
        </w:rPr>
        <w:t>Articolo</w:t>
      </w:r>
      <w:r w:rsidR="0008131C">
        <w:rPr>
          <w:lang w:val="en-GB"/>
        </w:rPr>
        <w:t xml:space="preserve"> accettato e presentato: </w:t>
      </w:r>
      <w:r w:rsidR="00042473">
        <w:rPr>
          <w:lang w:val="en-GB"/>
        </w:rPr>
        <w:t xml:space="preserve">Cosma S., Cucurachi P., Gentile V., Rimo G., </w:t>
      </w:r>
      <w:r w:rsidR="00042473" w:rsidRPr="00042473">
        <w:rPr>
          <w:i/>
          <w:iCs/>
          <w:lang w:val="en-GB"/>
        </w:rPr>
        <w:t>SRI Funds performance and recent market crisis: does Sustainable Finance Disclosure Regulation matter?</w:t>
      </w:r>
    </w:p>
    <w:p w14:paraId="6CDA6750" w14:textId="77777777" w:rsidR="00DE0E59" w:rsidRPr="00DE0E59" w:rsidRDefault="00DE0E59" w:rsidP="00DE0E59">
      <w:pPr>
        <w:pStyle w:val="Paragrafoelenco"/>
        <w:jc w:val="both"/>
        <w:rPr>
          <w:lang w:val="en-GB"/>
        </w:rPr>
      </w:pPr>
    </w:p>
    <w:p w14:paraId="477F9896" w14:textId="666F2D13" w:rsidR="00B32FA1" w:rsidRPr="003B68DE" w:rsidRDefault="005C75FE" w:rsidP="00AB6BBB">
      <w:pPr>
        <w:pStyle w:val="Paragrafoelenco"/>
        <w:numPr>
          <w:ilvl w:val="0"/>
          <w:numId w:val="30"/>
        </w:numPr>
        <w:jc w:val="both"/>
      </w:pPr>
      <w:r w:rsidRPr="00AE347A">
        <w:rPr>
          <w:rFonts w:eastAsia="ArialUnicodeMS"/>
          <w:lang w:eastAsia="zh-TW"/>
        </w:rPr>
        <w:t>Convegno Estivo ADEIMF</w:t>
      </w:r>
      <w:r w:rsidR="009A1146">
        <w:rPr>
          <w:rFonts w:eastAsia="ArialUnicodeMS"/>
          <w:lang w:eastAsia="zh-TW"/>
        </w:rPr>
        <w:t>,</w:t>
      </w:r>
      <w:r w:rsidR="00234532">
        <w:rPr>
          <w:rFonts w:eastAsia="ArialUnicodeMS"/>
          <w:lang w:eastAsia="zh-TW"/>
        </w:rPr>
        <w:t xml:space="preserve"> Bari,</w:t>
      </w:r>
      <w:r w:rsidR="009A1146">
        <w:rPr>
          <w:rFonts w:eastAsia="ArialUnicodeMS"/>
          <w:lang w:eastAsia="zh-TW"/>
        </w:rPr>
        <w:t xml:space="preserve"> 23-24 </w:t>
      </w:r>
      <w:r w:rsidR="002B00CB">
        <w:rPr>
          <w:rFonts w:eastAsia="ArialUnicodeMS"/>
          <w:lang w:eastAsia="zh-TW"/>
        </w:rPr>
        <w:t>S</w:t>
      </w:r>
      <w:r w:rsidR="009A1146">
        <w:rPr>
          <w:rFonts w:eastAsia="ArialUnicodeMS"/>
          <w:lang w:eastAsia="zh-TW"/>
        </w:rPr>
        <w:t>ettembre,</w:t>
      </w:r>
      <w:r w:rsidRPr="00AE347A">
        <w:rPr>
          <w:rFonts w:eastAsia="ArialUnicodeMS"/>
          <w:lang w:eastAsia="zh-TW"/>
        </w:rPr>
        <w:t xml:space="preserve"> 20</w:t>
      </w:r>
      <w:r>
        <w:rPr>
          <w:rFonts w:eastAsia="ArialUnicodeMS"/>
          <w:lang w:eastAsia="zh-TW"/>
        </w:rPr>
        <w:t>22</w:t>
      </w:r>
      <w:r w:rsidR="009A1146">
        <w:rPr>
          <w:rFonts w:eastAsia="ArialUnicodeMS"/>
          <w:lang w:eastAsia="zh-TW"/>
        </w:rPr>
        <w:t>.</w:t>
      </w:r>
      <w:r w:rsidRPr="00234532">
        <w:rPr>
          <w:rFonts w:eastAsia="ArialUnicodeMS"/>
          <w:lang w:eastAsia="zh-TW"/>
        </w:rPr>
        <w:t xml:space="preserve"> </w:t>
      </w:r>
      <w:r w:rsidR="00AB6BBB">
        <w:rPr>
          <w:rFonts w:eastAsia="ArialUnicodeMS"/>
          <w:lang w:eastAsia="zh-TW"/>
        </w:rPr>
        <w:t xml:space="preserve"> </w:t>
      </w:r>
      <w:r w:rsidR="00EF449B">
        <w:rPr>
          <w:rFonts w:eastAsia="ArialUnicodeMS"/>
          <w:lang w:eastAsia="zh-TW"/>
        </w:rPr>
        <w:t>Articolo</w:t>
      </w:r>
      <w:r w:rsidR="00AB6BBB">
        <w:rPr>
          <w:rFonts w:eastAsia="ArialUnicodeMS"/>
          <w:lang w:eastAsia="zh-TW"/>
        </w:rPr>
        <w:t xml:space="preserve"> accettato: Cosma S., Rimo G., </w:t>
      </w:r>
      <w:r w:rsidR="00BE715B" w:rsidRPr="0008131C">
        <w:rPr>
          <w:rFonts w:eastAsia="ArialUnicodeMS"/>
          <w:i/>
          <w:iCs/>
          <w:lang w:eastAsia="zh-TW"/>
        </w:rPr>
        <w:t>La conservation finance: stato dell'arte e prospettive di ricerca</w:t>
      </w:r>
      <w:r w:rsidR="00630F04" w:rsidRPr="00AB6BBB">
        <w:rPr>
          <w:rFonts w:eastAsia="ArialUnicodeMS"/>
          <w:lang w:eastAsia="zh-TW"/>
        </w:rPr>
        <w:t>.</w:t>
      </w:r>
    </w:p>
    <w:p w14:paraId="1A602357" w14:textId="77777777" w:rsidR="00B32FA1" w:rsidRPr="003B68DE" w:rsidRDefault="00B32FA1" w:rsidP="00B32FA1">
      <w:pPr>
        <w:pStyle w:val="Paragrafoelenco"/>
        <w:jc w:val="both"/>
      </w:pPr>
    </w:p>
    <w:p w14:paraId="0C1E5A2D" w14:textId="1FB597B9" w:rsidR="00B32FA1" w:rsidRPr="003B68DE" w:rsidRDefault="00670A21" w:rsidP="00B32FA1">
      <w:pPr>
        <w:pStyle w:val="Paragrafoelenco"/>
        <w:numPr>
          <w:ilvl w:val="0"/>
          <w:numId w:val="30"/>
        </w:numPr>
        <w:jc w:val="both"/>
      </w:pPr>
      <w:r w:rsidRPr="003B68DE">
        <w:t xml:space="preserve">Summer School ADEIMF in Metodi e </w:t>
      </w:r>
      <w:r w:rsidRPr="00DA62C4">
        <w:t>Tecniche di Ricerca in Banca e Finanza</w:t>
      </w:r>
      <w:r>
        <w:t xml:space="preserve">, Napoli, 5-9 Settembre, 2022. </w:t>
      </w:r>
      <w:r w:rsidR="00EF449B">
        <w:t>Articolo</w:t>
      </w:r>
      <w:r>
        <w:t xml:space="preserve"> accettato e presentato: Cosma S., Rimo G., </w:t>
      </w:r>
      <w:r w:rsidRPr="00670A21">
        <w:rPr>
          <w:i/>
          <w:iCs/>
        </w:rPr>
        <w:t>Il Model Risk negli studi di banking: un’analisi bibliometrica</w:t>
      </w:r>
      <w:r>
        <w:t xml:space="preserve">. </w:t>
      </w:r>
    </w:p>
    <w:p w14:paraId="1E614A37" w14:textId="77777777" w:rsidR="005F5462" w:rsidRDefault="005F5462" w:rsidP="00B32FA1">
      <w:pPr>
        <w:jc w:val="both"/>
        <w:rPr>
          <w:rFonts w:eastAsia="ArialUnicodeMS"/>
          <w:lang w:eastAsia="zh-TW"/>
        </w:rPr>
      </w:pPr>
    </w:p>
    <w:p w14:paraId="3D6BEA7B" w14:textId="72CD9AFF" w:rsidR="00C34339" w:rsidRDefault="00A105E7" w:rsidP="0070427F">
      <w:pPr>
        <w:jc w:val="both"/>
        <w:rPr>
          <w:b/>
          <w:bCs/>
        </w:rPr>
      </w:pPr>
      <w:r w:rsidRPr="00A105E7">
        <w:rPr>
          <w:b/>
          <w:bCs/>
        </w:rPr>
        <w:t xml:space="preserve">Partecipazione </w:t>
      </w:r>
      <w:r w:rsidR="00670A21" w:rsidRPr="00A105E7">
        <w:rPr>
          <w:b/>
          <w:bCs/>
        </w:rPr>
        <w:t>a</w:t>
      </w:r>
      <w:r w:rsidRPr="00A105E7">
        <w:rPr>
          <w:b/>
          <w:bCs/>
        </w:rPr>
        <w:t xml:space="preserve"> editorial boards, comitati scientifici, memberships e attività di reviewer</w:t>
      </w:r>
    </w:p>
    <w:p w14:paraId="6BFFBFF8" w14:textId="77777777" w:rsidR="009A6424" w:rsidRPr="00A105E7" w:rsidRDefault="009A6424" w:rsidP="0070427F">
      <w:pPr>
        <w:jc w:val="both"/>
        <w:rPr>
          <w:b/>
          <w:bCs/>
        </w:rPr>
      </w:pPr>
    </w:p>
    <w:p w14:paraId="6D31CBF7" w14:textId="546F0381" w:rsidR="004244B5" w:rsidRDefault="004244B5" w:rsidP="009A6424">
      <w:pPr>
        <w:pStyle w:val="Paragrafoelenco"/>
        <w:numPr>
          <w:ilvl w:val="0"/>
          <w:numId w:val="33"/>
        </w:numPr>
        <w:jc w:val="both"/>
        <w:rPr>
          <w:rFonts w:eastAsia="ArialUnicodeMS"/>
          <w:lang w:eastAsia="zh-TW"/>
        </w:rPr>
      </w:pPr>
      <w:r>
        <w:rPr>
          <w:rFonts w:eastAsia="ArialUnicodeMS"/>
          <w:lang w:eastAsia="zh-TW"/>
        </w:rPr>
        <w:t>Partecipazio</w:t>
      </w:r>
      <w:r w:rsidR="005973DF">
        <w:rPr>
          <w:rFonts w:eastAsia="ArialUnicodeMS"/>
          <w:lang w:eastAsia="zh-TW"/>
        </w:rPr>
        <w:t>ne a comitati editoriali di riviste scientifiche</w:t>
      </w:r>
    </w:p>
    <w:p w14:paraId="3D48B6D1" w14:textId="6EAFFFD7" w:rsidR="005973DF" w:rsidRPr="003056A0" w:rsidRDefault="005973DF" w:rsidP="005973DF">
      <w:pPr>
        <w:pStyle w:val="Paragrafoelenco"/>
        <w:numPr>
          <w:ilvl w:val="1"/>
          <w:numId w:val="33"/>
        </w:numPr>
        <w:jc w:val="both"/>
        <w:rPr>
          <w:rFonts w:eastAsia="ArialUnicodeMS"/>
          <w:lang w:val="en-US" w:eastAsia="zh-TW"/>
        </w:rPr>
      </w:pPr>
      <w:r w:rsidRPr="003056A0">
        <w:rPr>
          <w:rFonts w:eastAsia="ArialUnicodeMS"/>
          <w:lang w:val="en-US" w:eastAsia="zh-TW"/>
        </w:rPr>
        <w:t xml:space="preserve">Guest Editor </w:t>
      </w:r>
      <w:r w:rsidR="003056A0" w:rsidRPr="003056A0">
        <w:rPr>
          <w:rFonts w:eastAsia="ArialUnicodeMS"/>
          <w:lang w:val="en-US" w:eastAsia="zh-TW"/>
        </w:rPr>
        <w:t>per la Special Issue “</w:t>
      </w:r>
      <w:r w:rsidR="0069221D" w:rsidRPr="0069221D">
        <w:rPr>
          <w:rFonts w:eastAsia="ArialUnicodeMS"/>
          <w:lang w:val="en-US" w:eastAsia="zh-TW"/>
        </w:rPr>
        <w:t>Climate, Sustainable, and Biodiversity Finance: Systematizing knowledge on financial frontiers</w:t>
      </w:r>
      <w:r w:rsidR="003056A0">
        <w:rPr>
          <w:rFonts w:eastAsia="ArialUnicodeMS"/>
          <w:lang w:val="en-US" w:eastAsia="zh-TW"/>
        </w:rPr>
        <w:t xml:space="preserve">” su </w:t>
      </w:r>
      <w:r w:rsidR="003056A0" w:rsidRPr="003056A0">
        <w:rPr>
          <w:rFonts w:eastAsia="ArialUnicodeMS"/>
          <w:i/>
          <w:iCs/>
          <w:lang w:val="en-US" w:eastAsia="zh-TW"/>
        </w:rPr>
        <w:t>Journal of Economic Surveys</w:t>
      </w:r>
    </w:p>
    <w:p w14:paraId="2CDB4DA6" w14:textId="77777777" w:rsidR="004244B5" w:rsidRPr="003056A0" w:rsidRDefault="004244B5" w:rsidP="004244B5">
      <w:pPr>
        <w:pStyle w:val="Paragrafoelenco"/>
        <w:jc w:val="both"/>
        <w:rPr>
          <w:rFonts w:eastAsia="ArialUnicodeMS"/>
          <w:lang w:val="en-US" w:eastAsia="zh-TW"/>
        </w:rPr>
      </w:pPr>
    </w:p>
    <w:p w14:paraId="2DFF85F1" w14:textId="6725B69B" w:rsidR="005F5462" w:rsidRPr="003B68DE" w:rsidRDefault="005F5462" w:rsidP="009A6424">
      <w:pPr>
        <w:pStyle w:val="Paragrafoelenco"/>
        <w:numPr>
          <w:ilvl w:val="0"/>
          <w:numId w:val="33"/>
        </w:numPr>
        <w:jc w:val="both"/>
        <w:rPr>
          <w:rFonts w:eastAsia="ArialUnicodeMS"/>
          <w:lang w:eastAsia="zh-TW"/>
        </w:rPr>
      </w:pPr>
      <w:r w:rsidRPr="003B68DE">
        <w:rPr>
          <w:rFonts w:eastAsia="ArialUnicodeMS"/>
          <w:lang w:eastAsia="zh-TW"/>
        </w:rPr>
        <w:t>Partecipazione al comitato organizzativo d</w:t>
      </w:r>
      <w:r w:rsidR="00D468A8" w:rsidRPr="003B68DE">
        <w:rPr>
          <w:rFonts w:eastAsia="ArialUnicodeMS"/>
          <w:lang w:eastAsia="zh-TW"/>
        </w:rPr>
        <w:t>i conferenze internazionali</w:t>
      </w:r>
    </w:p>
    <w:p w14:paraId="5F9A4C08" w14:textId="536505C2" w:rsidR="00D468A8" w:rsidRPr="003B68DE" w:rsidRDefault="00D468A8" w:rsidP="00D468A8">
      <w:pPr>
        <w:pStyle w:val="Paragrafoelenco"/>
        <w:numPr>
          <w:ilvl w:val="1"/>
          <w:numId w:val="33"/>
        </w:numPr>
        <w:jc w:val="both"/>
        <w:rPr>
          <w:rFonts w:eastAsia="ArialUnicodeMS"/>
          <w:lang w:eastAsia="zh-TW"/>
        </w:rPr>
      </w:pPr>
      <w:r w:rsidRPr="003B68DE">
        <w:rPr>
          <w:rFonts w:eastAsia="ArialUnicodeMS"/>
          <w:lang w:eastAsia="zh-TW"/>
        </w:rPr>
        <w:t xml:space="preserve">RIBAF Conference, </w:t>
      </w:r>
      <w:r w:rsidR="008F1D43" w:rsidRPr="003B68DE">
        <w:rPr>
          <w:rFonts w:eastAsia="ArialUnicodeMS"/>
          <w:lang w:eastAsia="zh-TW"/>
        </w:rPr>
        <w:t>Milano</w:t>
      </w:r>
      <w:r w:rsidR="00FD03F3" w:rsidRPr="003B68DE">
        <w:rPr>
          <w:rFonts w:eastAsia="ArialUnicodeMS"/>
          <w:lang w:eastAsia="zh-TW"/>
        </w:rPr>
        <w:t xml:space="preserve"> (Università Cattolica del Sacro Cuore)</w:t>
      </w:r>
      <w:r w:rsidR="008F1D43" w:rsidRPr="003B68DE">
        <w:rPr>
          <w:rFonts w:eastAsia="ArialUnicodeMS"/>
          <w:lang w:eastAsia="zh-TW"/>
        </w:rPr>
        <w:t xml:space="preserve">, </w:t>
      </w:r>
      <w:r w:rsidR="00592A44" w:rsidRPr="003B68DE">
        <w:rPr>
          <w:rFonts w:eastAsia="ArialUnicodeMS"/>
          <w:lang w:eastAsia="zh-TW"/>
        </w:rPr>
        <w:t>26-27 Settembre 2024</w:t>
      </w:r>
    </w:p>
    <w:p w14:paraId="1720B1F4" w14:textId="77777777" w:rsidR="00096475" w:rsidRPr="003B68DE" w:rsidRDefault="00096475" w:rsidP="00096475">
      <w:pPr>
        <w:pStyle w:val="Paragrafoelenco"/>
        <w:ind w:left="1440"/>
        <w:jc w:val="both"/>
        <w:rPr>
          <w:rFonts w:eastAsia="ArialUnicodeMS"/>
          <w:lang w:eastAsia="zh-TW"/>
        </w:rPr>
      </w:pPr>
    </w:p>
    <w:p w14:paraId="209361B4" w14:textId="03CB6C1F" w:rsidR="00A105E7" w:rsidRPr="003B68DE" w:rsidRDefault="009A6424" w:rsidP="009A6424">
      <w:pPr>
        <w:pStyle w:val="Paragrafoelenco"/>
        <w:numPr>
          <w:ilvl w:val="0"/>
          <w:numId w:val="33"/>
        </w:numPr>
        <w:jc w:val="both"/>
        <w:rPr>
          <w:rFonts w:eastAsia="ArialUnicodeMS"/>
          <w:lang w:eastAsia="zh-TW"/>
        </w:rPr>
      </w:pPr>
      <w:r w:rsidRPr="003B68DE">
        <w:rPr>
          <w:rFonts w:eastAsia="ArialUnicodeMS"/>
          <w:lang w:eastAsia="zh-TW"/>
        </w:rPr>
        <w:t>Attività di reviewer per riviste internazionali</w:t>
      </w:r>
    </w:p>
    <w:p w14:paraId="15A46F6B" w14:textId="77777777" w:rsidR="00F6239B" w:rsidRDefault="004918ED" w:rsidP="00F6239B">
      <w:pPr>
        <w:pStyle w:val="Paragrafoelenco"/>
        <w:numPr>
          <w:ilvl w:val="1"/>
          <w:numId w:val="35"/>
        </w:numPr>
        <w:jc w:val="both"/>
        <w:rPr>
          <w:rFonts w:eastAsia="ArialUnicodeMS"/>
          <w:i/>
          <w:iCs/>
          <w:lang w:val="en-US" w:eastAsia="zh-TW"/>
        </w:rPr>
      </w:pPr>
      <w:r w:rsidRPr="00F66DFB">
        <w:rPr>
          <w:rFonts w:eastAsia="ArialUnicodeMS"/>
          <w:lang w:val="en-US" w:eastAsia="zh-TW"/>
        </w:rPr>
        <w:t>Reviewer per</w:t>
      </w:r>
      <w:r w:rsidR="00F66DFB" w:rsidRPr="00F66DFB">
        <w:rPr>
          <w:rFonts w:eastAsia="ArialUnicodeMS"/>
          <w:i/>
          <w:iCs/>
          <w:lang w:val="en-US" w:eastAsia="zh-TW"/>
        </w:rPr>
        <w:t xml:space="preserve"> Journal of E</w:t>
      </w:r>
      <w:r w:rsidR="00F66DFB">
        <w:rPr>
          <w:rFonts w:eastAsia="ArialUnicodeMS"/>
          <w:i/>
          <w:iCs/>
          <w:lang w:val="en-US" w:eastAsia="zh-TW"/>
        </w:rPr>
        <w:t>conomic Surveys</w:t>
      </w:r>
    </w:p>
    <w:p w14:paraId="7B442232" w14:textId="2131FC30" w:rsidR="002F7BD3" w:rsidRPr="00F6239B" w:rsidRDefault="002F7BD3" w:rsidP="00F6239B">
      <w:pPr>
        <w:pStyle w:val="Paragrafoelenco"/>
        <w:numPr>
          <w:ilvl w:val="1"/>
          <w:numId w:val="35"/>
        </w:numPr>
        <w:jc w:val="both"/>
        <w:rPr>
          <w:rFonts w:eastAsia="ArialUnicodeMS"/>
          <w:i/>
          <w:iCs/>
          <w:lang w:val="en-US" w:eastAsia="zh-TW"/>
        </w:rPr>
      </w:pPr>
      <w:r w:rsidRPr="00F6239B">
        <w:rPr>
          <w:rFonts w:eastAsia="ArialUnicodeMS"/>
          <w:lang w:val="en-GB" w:eastAsia="zh-TW"/>
        </w:rPr>
        <w:t xml:space="preserve">Reviewer per </w:t>
      </w:r>
      <w:r w:rsidRPr="00F6239B">
        <w:rPr>
          <w:rFonts w:eastAsia="ArialUnicodeMS"/>
          <w:i/>
          <w:iCs/>
          <w:lang w:val="en-GB" w:eastAsia="zh-TW"/>
        </w:rPr>
        <w:t>Venture Capital</w:t>
      </w:r>
      <w:r w:rsidR="00894EF0" w:rsidRPr="00F6239B">
        <w:rPr>
          <w:rFonts w:eastAsia="ArialUnicodeMS"/>
          <w:lang w:val="en-GB" w:eastAsia="zh-TW"/>
        </w:rPr>
        <w:t xml:space="preserve">, </w:t>
      </w:r>
      <w:r w:rsidR="00894EF0" w:rsidRPr="00F6239B">
        <w:rPr>
          <w:rFonts w:eastAsia="ArialUnicodeMS"/>
          <w:i/>
          <w:iCs/>
          <w:lang w:eastAsia="zh-TW"/>
        </w:rPr>
        <w:t>An International Journal of Entrepreneurial Finance</w:t>
      </w:r>
    </w:p>
    <w:p w14:paraId="15A9F2F2" w14:textId="2C556ECD" w:rsidR="00B46E23" w:rsidRDefault="00B46E23" w:rsidP="009A6424">
      <w:pPr>
        <w:pStyle w:val="Paragrafoelenco"/>
        <w:numPr>
          <w:ilvl w:val="1"/>
          <w:numId w:val="35"/>
        </w:numPr>
        <w:jc w:val="both"/>
        <w:rPr>
          <w:rFonts w:eastAsia="ArialUnicodeMS"/>
          <w:lang w:val="en-GB" w:eastAsia="zh-TW"/>
        </w:rPr>
      </w:pPr>
      <w:r>
        <w:rPr>
          <w:rFonts w:eastAsia="ArialUnicodeMS"/>
          <w:lang w:val="en-GB" w:eastAsia="zh-TW"/>
        </w:rPr>
        <w:t xml:space="preserve">Reviewer per </w:t>
      </w:r>
      <w:r>
        <w:rPr>
          <w:rFonts w:eastAsia="ArialUnicodeMS"/>
          <w:i/>
          <w:iCs/>
          <w:lang w:val="en-GB" w:eastAsia="zh-TW"/>
        </w:rPr>
        <w:t>Global Finance Journal</w:t>
      </w:r>
    </w:p>
    <w:p w14:paraId="41A9E10D" w14:textId="77777777" w:rsidR="00B46E23" w:rsidRPr="00395BBC" w:rsidRDefault="00B46E23" w:rsidP="00B46E23">
      <w:pPr>
        <w:pStyle w:val="Paragrafoelenco"/>
        <w:numPr>
          <w:ilvl w:val="1"/>
          <w:numId w:val="35"/>
        </w:numPr>
        <w:jc w:val="both"/>
        <w:rPr>
          <w:rFonts w:eastAsia="ArialUnicodeMS"/>
          <w:lang w:val="en-GB" w:eastAsia="zh-TW"/>
        </w:rPr>
      </w:pPr>
      <w:r w:rsidRPr="004504DB">
        <w:rPr>
          <w:rFonts w:eastAsia="ArialUnicodeMS"/>
          <w:lang w:val="en-GB" w:eastAsia="zh-TW"/>
        </w:rPr>
        <w:t>Reviewer per</w:t>
      </w:r>
      <w:r>
        <w:rPr>
          <w:rFonts w:eastAsia="ArialUnicodeMS"/>
          <w:lang w:val="en-GB" w:eastAsia="zh-TW"/>
        </w:rPr>
        <w:t xml:space="preserve"> </w:t>
      </w:r>
      <w:r w:rsidRPr="00F069A3">
        <w:rPr>
          <w:rFonts w:eastAsia="ArialUnicodeMS"/>
          <w:i/>
          <w:iCs/>
          <w:lang w:val="en-GB" w:eastAsia="zh-TW"/>
        </w:rPr>
        <w:t>International Review of Financial Analysis</w:t>
      </w:r>
    </w:p>
    <w:p w14:paraId="367D24E5" w14:textId="77777777" w:rsidR="00395BBC" w:rsidRDefault="00395BBC" w:rsidP="00395BBC">
      <w:pPr>
        <w:pStyle w:val="Paragrafoelenco"/>
        <w:numPr>
          <w:ilvl w:val="1"/>
          <w:numId w:val="35"/>
        </w:numPr>
        <w:jc w:val="both"/>
        <w:rPr>
          <w:rFonts w:eastAsia="ArialUnicodeMS"/>
          <w:lang w:val="en-GB" w:eastAsia="zh-TW"/>
        </w:rPr>
      </w:pPr>
      <w:r>
        <w:rPr>
          <w:rFonts w:eastAsia="ArialUnicodeMS"/>
          <w:lang w:val="en-GB" w:eastAsia="zh-TW"/>
        </w:rPr>
        <w:t xml:space="preserve">Reviewer per </w:t>
      </w:r>
      <w:r w:rsidRPr="001E2529">
        <w:rPr>
          <w:rFonts w:eastAsia="ArialUnicodeMS"/>
          <w:i/>
          <w:iCs/>
          <w:lang w:val="en-GB" w:eastAsia="zh-TW"/>
        </w:rPr>
        <w:t>Research in International Business and Finance</w:t>
      </w:r>
    </w:p>
    <w:p w14:paraId="4127FAD8" w14:textId="63F9943D" w:rsidR="00395BBC" w:rsidRPr="00395BBC" w:rsidRDefault="00395BBC" w:rsidP="00395BBC">
      <w:pPr>
        <w:pStyle w:val="Paragrafoelenco"/>
        <w:numPr>
          <w:ilvl w:val="1"/>
          <w:numId w:val="35"/>
        </w:numPr>
        <w:jc w:val="both"/>
        <w:rPr>
          <w:rFonts w:eastAsia="ArialUnicodeMS"/>
          <w:lang w:val="en-GB" w:eastAsia="zh-TW"/>
        </w:rPr>
      </w:pPr>
      <w:r w:rsidRPr="004504DB">
        <w:rPr>
          <w:rFonts w:eastAsia="ArialUnicodeMS"/>
          <w:lang w:val="en-GB" w:eastAsia="zh-TW"/>
        </w:rPr>
        <w:t>Reviewer per</w:t>
      </w:r>
      <w:r>
        <w:rPr>
          <w:rFonts w:eastAsia="ArialUnicodeMS"/>
          <w:lang w:val="en-GB" w:eastAsia="zh-TW"/>
        </w:rPr>
        <w:t xml:space="preserve"> </w:t>
      </w:r>
      <w:r w:rsidRPr="00BF4F1B">
        <w:rPr>
          <w:rFonts w:eastAsia="ArialUnicodeMS"/>
          <w:i/>
          <w:iCs/>
          <w:lang w:val="en-GB" w:eastAsia="zh-TW"/>
        </w:rPr>
        <w:t>Finance Research Letters</w:t>
      </w:r>
    </w:p>
    <w:p w14:paraId="49B2200C" w14:textId="61FF77F8" w:rsidR="002F157C" w:rsidRPr="00177721" w:rsidRDefault="002F157C" w:rsidP="009A6424">
      <w:pPr>
        <w:pStyle w:val="Paragrafoelenco"/>
        <w:numPr>
          <w:ilvl w:val="1"/>
          <w:numId w:val="35"/>
        </w:numPr>
        <w:jc w:val="both"/>
        <w:rPr>
          <w:rFonts w:eastAsia="ArialUnicodeMS"/>
          <w:lang w:val="en-GB" w:eastAsia="zh-TW"/>
        </w:rPr>
      </w:pPr>
      <w:r>
        <w:rPr>
          <w:rFonts w:eastAsia="ArialUnicodeMS"/>
          <w:lang w:val="en-GB" w:eastAsia="zh-TW"/>
        </w:rPr>
        <w:t xml:space="preserve">Reviewer per </w:t>
      </w:r>
      <w:r w:rsidRPr="002F157C">
        <w:rPr>
          <w:rFonts w:eastAsia="ArialUnicodeMS"/>
          <w:i/>
          <w:iCs/>
          <w:lang w:val="en-GB" w:eastAsia="zh-TW"/>
        </w:rPr>
        <w:t xml:space="preserve">Business </w:t>
      </w:r>
      <w:r>
        <w:rPr>
          <w:rFonts w:eastAsia="ArialUnicodeMS"/>
          <w:i/>
          <w:iCs/>
          <w:lang w:val="en-GB" w:eastAsia="zh-TW"/>
        </w:rPr>
        <w:t>S</w:t>
      </w:r>
      <w:r w:rsidRPr="002F157C">
        <w:rPr>
          <w:rFonts w:eastAsia="ArialUnicodeMS"/>
          <w:i/>
          <w:iCs/>
          <w:lang w:val="en-GB" w:eastAsia="zh-TW"/>
        </w:rPr>
        <w:t xml:space="preserve">trategy and the </w:t>
      </w:r>
      <w:r>
        <w:rPr>
          <w:rFonts w:eastAsia="ArialUnicodeMS"/>
          <w:i/>
          <w:iCs/>
          <w:lang w:val="en-GB" w:eastAsia="zh-TW"/>
        </w:rPr>
        <w:t>E</w:t>
      </w:r>
      <w:r w:rsidRPr="002F157C">
        <w:rPr>
          <w:rFonts w:eastAsia="ArialUnicodeMS"/>
          <w:i/>
          <w:iCs/>
          <w:lang w:val="en-GB" w:eastAsia="zh-TW"/>
        </w:rPr>
        <w:t>nvironment</w:t>
      </w:r>
    </w:p>
    <w:p w14:paraId="7EF7D6C3" w14:textId="5FFF7538" w:rsidR="00177721" w:rsidRPr="00177721" w:rsidRDefault="00177721" w:rsidP="009A6424">
      <w:pPr>
        <w:pStyle w:val="Paragrafoelenco"/>
        <w:numPr>
          <w:ilvl w:val="1"/>
          <w:numId w:val="35"/>
        </w:numPr>
        <w:jc w:val="both"/>
        <w:rPr>
          <w:rFonts w:eastAsia="ArialUnicodeMS"/>
          <w:lang w:val="en-GB" w:eastAsia="zh-TW"/>
        </w:rPr>
      </w:pPr>
      <w:r>
        <w:rPr>
          <w:rFonts w:eastAsia="ArialUnicodeMS"/>
          <w:lang w:val="en-GB" w:eastAsia="zh-TW"/>
        </w:rPr>
        <w:t xml:space="preserve">Reviewer per </w:t>
      </w:r>
      <w:r>
        <w:rPr>
          <w:rFonts w:eastAsia="ArialUnicodeMS"/>
          <w:i/>
          <w:iCs/>
          <w:lang w:val="en-GB" w:eastAsia="zh-TW"/>
        </w:rPr>
        <w:t>Journal of Environmental Management</w:t>
      </w:r>
    </w:p>
    <w:p w14:paraId="4E6EEE26" w14:textId="7EFC2242" w:rsidR="003D216A" w:rsidRDefault="003F3862" w:rsidP="009A6424">
      <w:pPr>
        <w:pStyle w:val="Paragrafoelenco"/>
        <w:numPr>
          <w:ilvl w:val="1"/>
          <w:numId w:val="35"/>
        </w:numPr>
        <w:jc w:val="both"/>
        <w:rPr>
          <w:rFonts w:eastAsia="ArialUnicodeMS"/>
          <w:lang w:val="en-GB" w:eastAsia="zh-TW"/>
        </w:rPr>
      </w:pPr>
      <w:r>
        <w:rPr>
          <w:rFonts w:eastAsia="ArialUnicodeMS"/>
          <w:lang w:val="en-GB" w:eastAsia="zh-TW"/>
        </w:rPr>
        <w:t xml:space="preserve">Reviewer per </w:t>
      </w:r>
      <w:r w:rsidR="003D216A" w:rsidRPr="003F3862">
        <w:rPr>
          <w:rFonts w:eastAsia="ArialUnicodeMS"/>
          <w:i/>
          <w:iCs/>
          <w:lang w:val="en-GB" w:eastAsia="zh-TW"/>
        </w:rPr>
        <w:t>Business Ethics, the Environment &amp; Responsibility</w:t>
      </w:r>
    </w:p>
    <w:p w14:paraId="0FF88F78" w14:textId="746E819A" w:rsidR="00F243E1" w:rsidRDefault="00F243E1" w:rsidP="009A6424">
      <w:pPr>
        <w:pStyle w:val="Paragrafoelenco"/>
        <w:numPr>
          <w:ilvl w:val="1"/>
          <w:numId w:val="35"/>
        </w:numPr>
        <w:jc w:val="both"/>
        <w:rPr>
          <w:rFonts w:eastAsia="ArialUnicodeMS"/>
          <w:lang w:val="en-GB" w:eastAsia="zh-TW"/>
        </w:rPr>
      </w:pPr>
      <w:r>
        <w:rPr>
          <w:rFonts w:eastAsia="ArialUnicodeMS"/>
          <w:lang w:val="en-GB" w:eastAsia="zh-TW"/>
        </w:rPr>
        <w:t xml:space="preserve">Reviewer per </w:t>
      </w:r>
      <w:r w:rsidR="0012702A" w:rsidRPr="0012702A">
        <w:rPr>
          <w:rFonts w:eastAsia="ArialUnicodeMS"/>
          <w:i/>
          <w:iCs/>
          <w:lang w:val="en-GB" w:eastAsia="zh-TW"/>
        </w:rPr>
        <w:t>Corporate Social Responsibility and Environmental Management</w:t>
      </w:r>
    </w:p>
    <w:p w14:paraId="6005D897" w14:textId="17C517D1" w:rsidR="004D7792" w:rsidRDefault="004D7792" w:rsidP="009A6424">
      <w:pPr>
        <w:pStyle w:val="Paragrafoelenco"/>
        <w:numPr>
          <w:ilvl w:val="1"/>
          <w:numId w:val="35"/>
        </w:numPr>
        <w:jc w:val="both"/>
        <w:rPr>
          <w:rFonts w:eastAsia="ArialUnicodeMS"/>
          <w:lang w:val="en-GB" w:eastAsia="zh-TW"/>
        </w:rPr>
      </w:pPr>
      <w:r>
        <w:rPr>
          <w:rFonts w:eastAsia="ArialUnicodeMS"/>
          <w:lang w:val="en-GB" w:eastAsia="zh-TW"/>
        </w:rPr>
        <w:t xml:space="preserve">Reviewer per </w:t>
      </w:r>
      <w:r>
        <w:rPr>
          <w:rFonts w:eastAsia="ArialUnicodeMS"/>
          <w:i/>
          <w:iCs/>
          <w:lang w:val="en-GB" w:eastAsia="zh-TW"/>
        </w:rPr>
        <w:t>Sustainable Development</w:t>
      </w:r>
    </w:p>
    <w:p w14:paraId="43DF8A54" w14:textId="69FB129C" w:rsidR="00A80632" w:rsidRDefault="00A80632" w:rsidP="009A6424">
      <w:pPr>
        <w:pStyle w:val="Paragrafoelenco"/>
        <w:numPr>
          <w:ilvl w:val="1"/>
          <w:numId w:val="35"/>
        </w:numPr>
        <w:jc w:val="both"/>
        <w:rPr>
          <w:rFonts w:eastAsia="ArialUnicodeMS"/>
          <w:lang w:val="en-GB" w:eastAsia="zh-TW"/>
        </w:rPr>
      </w:pPr>
      <w:r w:rsidRPr="004504DB">
        <w:rPr>
          <w:rFonts w:eastAsia="ArialUnicodeMS"/>
          <w:lang w:val="en-GB" w:eastAsia="zh-TW"/>
        </w:rPr>
        <w:t>Reviewer per</w:t>
      </w:r>
      <w:r w:rsidR="003F5BB2" w:rsidRPr="00A80632">
        <w:rPr>
          <w:rFonts w:eastAsia="ArialUnicodeMS"/>
          <w:lang w:val="en-GB" w:eastAsia="zh-TW"/>
        </w:rPr>
        <w:t xml:space="preserve"> </w:t>
      </w:r>
      <w:r w:rsidR="003F5BB2" w:rsidRPr="00A80632">
        <w:rPr>
          <w:rFonts w:eastAsia="ArialUnicodeMS"/>
          <w:i/>
          <w:iCs/>
          <w:lang w:val="en-GB" w:eastAsia="zh-TW"/>
        </w:rPr>
        <w:t xml:space="preserve">Journal of Public </w:t>
      </w:r>
      <w:r w:rsidR="00514796" w:rsidRPr="00A80632">
        <w:rPr>
          <w:rFonts w:eastAsia="ArialUnicodeMS"/>
          <w:i/>
          <w:iCs/>
          <w:lang w:val="en-GB" w:eastAsia="zh-TW"/>
        </w:rPr>
        <w:t>Affairs</w:t>
      </w:r>
    </w:p>
    <w:p w14:paraId="161243B3" w14:textId="0A2A824A" w:rsidR="00C34339" w:rsidRPr="00415C6E" w:rsidRDefault="00A80632" w:rsidP="009A6424">
      <w:pPr>
        <w:pStyle w:val="Paragrafoelenco"/>
        <w:numPr>
          <w:ilvl w:val="1"/>
          <w:numId w:val="35"/>
        </w:numPr>
        <w:jc w:val="both"/>
        <w:rPr>
          <w:rFonts w:eastAsia="ArialUnicodeMS"/>
          <w:lang w:val="en-GB" w:eastAsia="zh-TW"/>
        </w:rPr>
      </w:pPr>
      <w:r w:rsidRPr="004504DB">
        <w:rPr>
          <w:rFonts w:eastAsia="ArialUnicodeMS"/>
          <w:lang w:val="en-GB" w:eastAsia="zh-TW"/>
        </w:rPr>
        <w:t>Reviewer per</w:t>
      </w:r>
      <w:r w:rsidRPr="00A80632">
        <w:rPr>
          <w:rFonts w:eastAsia="ArialUnicodeMS"/>
          <w:i/>
          <w:iCs/>
          <w:lang w:val="en-GB" w:eastAsia="zh-TW"/>
        </w:rPr>
        <w:t xml:space="preserve"> </w:t>
      </w:r>
      <w:r w:rsidR="00342976" w:rsidRPr="00A80632">
        <w:rPr>
          <w:rFonts w:eastAsia="ArialUnicodeMS"/>
          <w:i/>
          <w:iCs/>
          <w:lang w:val="en-GB" w:eastAsia="zh-TW"/>
        </w:rPr>
        <w:t>Strategic Change</w:t>
      </w:r>
    </w:p>
    <w:p w14:paraId="425C442A" w14:textId="77777777" w:rsidR="00AA7F92" w:rsidRPr="00AA7F92" w:rsidRDefault="00415C6E" w:rsidP="00AA7F92">
      <w:pPr>
        <w:pStyle w:val="Paragrafoelenco"/>
        <w:numPr>
          <w:ilvl w:val="1"/>
          <w:numId w:val="35"/>
        </w:numPr>
        <w:jc w:val="both"/>
        <w:rPr>
          <w:rFonts w:eastAsia="ArialUnicodeMS"/>
          <w:lang w:val="en-GB" w:eastAsia="zh-TW"/>
        </w:rPr>
      </w:pPr>
      <w:r>
        <w:rPr>
          <w:rFonts w:eastAsia="ArialUnicodeMS"/>
          <w:lang w:val="en-GB" w:eastAsia="zh-TW"/>
        </w:rPr>
        <w:t xml:space="preserve">Reviewer per </w:t>
      </w:r>
      <w:r w:rsidR="0036549E" w:rsidRPr="0036549E">
        <w:rPr>
          <w:rFonts w:eastAsia="ArialUnicodeMS"/>
          <w:i/>
          <w:iCs/>
          <w:lang w:val="en-GB" w:eastAsia="zh-TW"/>
        </w:rPr>
        <w:t>Cogent Business &amp; Management</w:t>
      </w:r>
    </w:p>
    <w:p w14:paraId="1A841292" w14:textId="24283268" w:rsidR="00AA7F92" w:rsidRPr="00AA7F92" w:rsidRDefault="00AA7F92" w:rsidP="00AA7F92">
      <w:pPr>
        <w:pStyle w:val="Paragrafoelenco"/>
        <w:numPr>
          <w:ilvl w:val="1"/>
          <w:numId w:val="35"/>
        </w:numPr>
        <w:jc w:val="both"/>
        <w:rPr>
          <w:rFonts w:eastAsia="ArialUnicodeMS"/>
          <w:lang w:val="en-GB" w:eastAsia="zh-TW"/>
        </w:rPr>
      </w:pPr>
      <w:r>
        <w:rPr>
          <w:rFonts w:eastAsia="ArialUnicodeMS"/>
          <w:lang w:val="en-GB" w:eastAsia="zh-TW"/>
        </w:rPr>
        <w:t xml:space="preserve">Reviewer per </w:t>
      </w:r>
      <w:r>
        <w:rPr>
          <w:rFonts w:eastAsia="ArialUnicodeMS"/>
          <w:i/>
          <w:iCs/>
          <w:lang w:val="en-GB" w:eastAsia="zh-TW"/>
        </w:rPr>
        <w:t>Sustainable futures</w:t>
      </w:r>
      <w:r w:rsidRPr="00AA7F92">
        <w:rPr>
          <w:rFonts w:eastAsia="ArialUnicodeMS"/>
          <w:lang w:val="en-GB" w:eastAsia="zh-TW"/>
        </w:rPr>
        <w:tab/>
      </w:r>
    </w:p>
    <w:p w14:paraId="72F4FF8C" w14:textId="77777777" w:rsidR="00FF460E" w:rsidRPr="009A6424" w:rsidRDefault="00FF460E" w:rsidP="00FF460E">
      <w:pPr>
        <w:pStyle w:val="Paragrafoelenco"/>
        <w:ind w:left="1440"/>
        <w:jc w:val="both"/>
        <w:rPr>
          <w:rFonts w:eastAsia="ArialUnicodeMS"/>
          <w:lang w:val="en-GB" w:eastAsia="zh-TW"/>
        </w:rPr>
      </w:pPr>
    </w:p>
    <w:p w14:paraId="09562F82" w14:textId="0CC44583" w:rsidR="00FF460E" w:rsidRPr="003D521B" w:rsidRDefault="00FF460E" w:rsidP="00FF460E">
      <w:pPr>
        <w:pStyle w:val="Paragrafoelenco"/>
        <w:numPr>
          <w:ilvl w:val="0"/>
          <w:numId w:val="33"/>
        </w:numPr>
        <w:jc w:val="both"/>
        <w:rPr>
          <w:rFonts w:eastAsia="ArialUnicodeMS"/>
          <w:lang w:eastAsia="zh-TW"/>
        </w:rPr>
      </w:pPr>
      <w:r w:rsidRPr="003D521B">
        <w:rPr>
          <w:rFonts w:eastAsia="ArialUnicodeMS"/>
          <w:lang w:eastAsia="zh-TW"/>
        </w:rPr>
        <w:t xml:space="preserve">Discussant in conferenze </w:t>
      </w:r>
      <w:r w:rsidR="003D521B" w:rsidRPr="003D521B">
        <w:rPr>
          <w:rFonts w:eastAsia="ArialUnicodeMS"/>
          <w:lang w:eastAsia="zh-TW"/>
        </w:rPr>
        <w:t>nazionali/</w:t>
      </w:r>
      <w:r w:rsidRPr="003D521B">
        <w:rPr>
          <w:rFonts w:eastAsia="ArialUnicodeMS"/>
          <w:lang w:eastAsia="zh-TW"/>
        </w:rPr>
        <w:t>internazionali</w:t>
      </w:r>
    </w:p>
    <w:p w14:paraId="274751B4" w14:textId="354B8DEB" w:rsidR="0056304C" w:rsidRDefault="003C7769" w:rsidP="008E16B5">
      <w:pPr>
        <w:pStyle w:val="Paragrafoelenco"/>
        <w:numPr>
          <w:ilvl w:val="1"/>
          <w:numId w:val="33"/>
        </w:numPr>
        <w:jc w:val="both"/>
        <w:rPr>
          <w:rFonts w:eastAsia="ArialUnicodeMS"/>
          <w:lang w:val="en-GB" w:eastAsia="zh-TW"/>
        </w:rPr>
      </w:pPr>
      <w:r>
        <w:t>Convegno Estivo ADEIMF, Genova, 2024</w:t>
      </w:r>
    </w:p>
    <w:p w14:paraId="7E904F78" w14:textId="27E7CC43" w:rsidR="0085049F" w:rsidRDefault="0056304C" w:rsidP="008E16B5">
      <w:pPr>
        <w:pStyle w:val="Paragrafoelenco"/>
        <w:numPr>
          <w:ilvl w:val="1"/>
          <w:numId w:val="33"/>
        </w:numPr>
        <w:jc w:val="both"/>
        <w:rPr>
          <w:rFonts w:eastAsia="ArialUnicodeMS"/>
          <w:lang w:val="en-GB" w:eastAsia="zh-TW"/>
        </w:rPr>
      </w:pPr>
      <w:r>
        <w:rPr>
          <w:rFonts w:eastAsia="ArialUnicodeMS"/>
          <w:lang w:val="en-GB" w:eastAsia="zh-TW"/>
        </w:rPr>
        <w:t>R</w:t>
      </w:r>
      <w:r w:rsidR="009F0228">
        <w:rPr>
          <w:rFonts w:eastAsia="ArialUnicodeMS"/>
          <w:lang w:val="en-GB" w:eastAsia="zh-TW"/>
        </w:rPr>
        <w:t>IBAF</w:t>
      </w:r>
      <w:r>
        <w:rPr>
          <w:rFonts w:eastAsia="ArialUnicodeMS"/>
          <w:lang w:val="en-GB" w:eastAsia="zh-TW"/>
        </w:rPr>
        <w:t xml:space="preserve"> Conference 202</w:t>
      </w:r>
      <w:r w:rsidR="009F0228">
        <w:rPr>
          <w:rFonts w:eastAsia="ArialUnicodeMS"/>
          <w:lang w:val="en-GB" w:eastAsia="zh-TW"/>
        </w:rPr>
        <w:t>4</w:t>
      </w:r>
    </w:p>
    <w:p w14:paraId="42503C1A" w14:textId="0106D7C5" w:rsidR="006E3D9F" w:rsidRPr="00B42100" w:rsidRDefault="006E3D9F" w:rsidP="008E16B5">
      <w:pPr>
        <w:pStyle w:val="Paragrafoelenco"/>
        <w:numPr>
          <w:ilvl w:val="1"/>
          <w:numId w:val="33"/>
        </w:numPr>
        <w:jc w:val="both"/>
        <w:rPr>
          <w:rFonts w:eastAsia="ArialUnicodeMS"/>
          <w:lang w:val="en-GB" w:eastAsia="zh-TW"/>
        </w:rPr>
      </w:pPr>
      <w:r w:rsidRPr="00B42100">
        <w:rPr>
          <w:rFonts w:eastAsia="ArialUnicodeMS"/>
          <w:lang w:val="en-GB" w:eastAsia="zh-TW"/>
        </w:rPr>
        <w:t>2</w:t>
      </w:r>
      <w:r w:rsidRPr="00B42100">
        <w:rPr>
          <w:rFonts w:eastAsia="ArialUnicodeMS"/>
          <w:vertAlign w:val="superscript"/>
          <w:lang w:val="en-GB" w:eastAsia="zh-TW"/>
        </w:rPr>
        <w:t>nd</w:t>
      </w:r>
      <w:r w:rsidRPr="00B42100">
        <w:rPr>
          <w:rFonts w:eastAsia="ArialUnicodeMS"/>
          <w:lang w:val="en-GB" w:eastAsia="zh-TW"/>
        </w:rPr>
        <w:t xml:space="preserve"> </w:t>
      </w:r>
      <w:r w:rsidR="00B42100" w:rsidRPr="00B42100">
        <w:rPr>
          <w:rFonts w:eastAsia="ArialUnicodeMS"/>
          <w:lang w:val="en-GB" w:eastAsia="zh-TW"/>
        </w:rPr>
        <w:t>Conference on Sustainable Banking &amp; Finance CSBF 2024</w:t>
      </w:r>
    </w:p>
    <w:p w14:paraId="0AADE921" w14:textId="19CA3AC2" w:rsidR="000173D5" w:rsidRDefault="00454943" w:rsidP="00FF460E">
      <w:pPr>
        <w:pStyle w:val="Paragrafoelenco"/>
        <w:numPr>
          <w:ilvl w:val="1"/>
          <w:numId w:val="33"/>
        </w:numPr>
        <w:jc w:val="both"/>
        <w:rPr>
          <w:rFonts w:eastAsia="ArialUnicodeMS"/>
          <w:lang w:val="en-GB" w:eastAsia="zh-TW"/>
        </w:rPr>
      </w:pPr>
      <w:r w:rsidRPr="00454943">
        <w:rPr>
          <w:rFonts w:eastAsia="ArialUnicodeMS"/>
          <w:lang w:val="en-GB" w:eastAsia="zh-TW"/>
        </w:rPr>
        <w:t>1</w:t>
      </w:r>
      <w:r w:rsidR="006E3D9F" w:rsidRPr="006E3D9F">
        <w:rPr>
          <w:rFonts w:eastAsia="ArialUnicodeMS"/>
          <w:vertAlign w:val="superscript"/>
          <w:lang w:val="en-GB" w:eastAsia="zh-TW"/>
        </w:rPr>
        <w:t>st</w:t>
      </w:r>
      <w:r w:rsidR="006E3D9F">
        <w:rPr>
          <w:rFonts w:eastAsia="ArialUnicodeMS"/>
          <w:lang w:val="en-GB" w:eastAsia="zh-TW"/>
        </w:rPr>
        <w:t xml:space="preserve"> </w:t>
      </w:r>
      <w:r w:rsidRPr="00454943">
        <w:rPr>
          <w:rFonts w:eastAsia="ArialUnicodeMS"/>
          <w:lang w:val="en-GB" w:eastAsia="zh-TW"/>
        </w:rPr>
        <w:t xml:space="preserve"> PRME World Tour Research Paper Development Workshop</w:t>
      </w:r>
    </w:p>
    <w:p w14:paraId="29ABF4AC" w14:textId="7A939451" w:rsidR="0072635F" w:rsidRPr="0072635F" w:rsidRDefault="0072635F" w:rsidP="00FF460E">
      <w:pPr>
        <w:pStyle w:val="Paragrafoelenco"/>
        <w:numPr>
          <w:ilvl w:val="1"/>
          <w:numId w:val="33"/>
        </w:numPr>
        <w:jc w:val="both"/>
        <w:rPr>
          <w:rFonts w:eastAsia="ArialUnicodeMS"/>
          <w:lang w:val="en-GB" w:eastAsia="zh-TW"/>
        </w:rPr>
      </w:pPr>
      <w:r>
        <w:rPr>
          <w:rFonts w:eastAsia="ArialUnicodeMS"/>
          <w:lang w:val="en-GB" w:eastAsia="zh-TW"/>
        </w:rPr>
        <w:t>Energy Finance Italia 9</w:t>
      </w:r>
      <w:r w:rsidR="00BF7847">
        <w:rPr>
          <w:rFonts w:eastAsia="ArialUnicodeMS"/>
          <w:lang w:val="en-GB" w:eastAsia="zh-TW"/>
        </w:rPr>
        <w:t xml:space="preserve"> (EFI9)</w:t>
      </w:r>
    </w:p>
    <w:p w14:paraId="247657B8" w14:textId="402A1672" w:rsidR="00FF460E" w:rsidRPr="00FF460E" w:rsidRDefault="00FF460E" w:rsidP="00FF460E">
      <w:pPr>
        <w:pStyle w:val="Paragrafoelenco"/>
        <w:numPr>
          <w:ilvl w:val="1"/>
          <w:numId w:val="33"/>
        </w:numPr>
        <w:jc w:val="both"/>
        <w:rPr>
          <w:rFonts w:eastAsia="ArialUnicodeMS"/>
          <w:lang w:val="en-GB" w:eastAsia="zh-TW"/>
        </w:rPr>
      </w:pPr>
      <w:r w:rsidRPr="00EE64BF">
        <w:rPr>
          <w:lang w:val="en-GB"/>
        </w:rPr>
        <w:t>Essex Finance Centre (EFiC) Conference in Banking and Corporate Finance</w:t>
      </w:r>
    </w:p>
    <w:p w14:paraId="0F69CAC6" w14:textId="217EA2AE" w:rsidR="00FF460E" w:rsidRPr="00FF460E" w:rsidRDefault="00FF460E" w:rsidP="00FF460E">
      <w:pPr>
        <w:pStyle w:val="Paragrafoelenco"/>
        <w:numPr>
          <w:ilvl w:val="1"/>
          <w:numId w:val="33"/>
        </w:numPr>
        <w:jc w:val="both"/>
        <w:rPr>
          <w:rFonts w:eastAsia="ArialUnicodeMS"/>
          <w:lang w:val="en-GB" w:eastAsia="zh-TW"/>
        </w:rPr>
      </w:pPr>
      <w:r w:rsidRPr="005D0682">
        <w:rPr>
          <w:lang w:val="en-GB"/>
        </w:rPr>
        <w:t>Yunus social business centre conference in sustainable and socially responsible finance</w:t>
      </w:r>
    </w:p>
    <w:p w14:paraId="65E6E0B9" w14:textId="33AAFAEB" w:rsidR="00FF460E" w:rsidRPr="00FF460E" w:rsidRDefault="00FF460E" w:rsidP="00FF460E">
      <w:pPr>
        <w:pStyle w:val="Paragrafoelenco"/>
        <w:numPr>
          <w:ilvl w:val="1"/>
          <w:numId w:val="33"/>
        </w:numPr>
        <w:jc w:val="both"/>
        <w:rPr>
          <w:rFonts w:eastAsia="ArialUnicodeMS"/>
          <w:lang w:val="en-GB" w:eastAsia="zh-TW"/>
        </w:rPr>
      </w:pPr>
      <w:r w:rsidRPr="00826992">
        <w:rPr>
          <w:lang w:val="en-GB"/>
        </w:rPr>
        <w:t>Sustainable and Impact Investments International Conference</w:t>
      </w:r>
      <w:r>
        <w:rPr>
          <w:lang w:val="en-GB"/>
        </w:rPr>
        <w:t xml:space="preserve"> (SIIIC)</w:t>
      </w:r>
    </w:p>
    <w:p w14:paraId="185171B9" w14:textId="77777777" w:rsidR="006D30C0" w:rsidRDefault="006D30C0" w:rsidP="00F71B6E">
      <w:pPr>
        <w:jc w:val="both"/>
        <w:rPr>
          <w:rFonts w:eastAsia="ArialUnicodeMS"/>
          <w:lang w:val="en-GB" w:eastAsia="zh-TW"/>
        </w:rPr>
      </w:pPr>
    </w:p>
    <w:p w14:paraId="7462D32D" w14:textId="7FF86BD0" w:rsidR="00F71B6E" w:rsidRPr="009F3205" w:rsidRDefault="00F71B6E" w:rsidP="00F71B6E">
      <w:pPr>
        <w:jc w:val="both"/>
        <w:rPr>
          <w:rFonts w:eastAsia="ArialUnicodeMS"/>
          <w:b/>
          <w:bCs/>
          <w:lang w:eastAsia="zh-TW"/>
        </w:rPr>
      </w:pPr>
      <w:r w:rsidRPr="009F3205">
        <w:rPr>
          <w:rFonts w:eastAsia="ArialUnicodeMS"/>
          <w:b/>
          <w:bCs/>
          <w:lang w:eastAsia="zh-TW"/>
        </w:rPr>
        <w:t>Competenze informatiche</w:t>
      </w:r>
    </w:p>
    <w:p w14:paraId="75B90502" w14:textId="784D19F9" w:rsidR="000A656F" w:rsidRDefault="000A656F" w:rsidP="0070427F">
      <w:pPr>
        <w:jc w:val="both"/>
        <w:rPr>
          <w:rFonts w:eastAsia="ArialUnicodeMS"/>
          <w:lang w:val="en-GB" w:eastAsia="zh-TW"/>
        </w:rPr>
      </w:pPr>
    </w:p>
    <w:p w14:paraId="3150D433" w14:textId="546DD47C" w:rsidR="00EB7A88" w:rsidRPr="00CC13F0" w:rsidRDefault="00D42E3C" w:rsidP="00EB7A88">
      <w:pPr>
        <w:pStyle w:val="Paragrafoelenco"/>
        <w:numPr>
          <w:ilvl w:val="0"/>
          <w:numId w:val="34"/>
        </w:numPr>
        <w:jc w:val="both"/>
        <w:rPr>
          <w:rFonts w:eastAsia="ArialUnicodeMS"/>
          <w:lang w:val="en-GB" w:eastAsia="zh-TW"/>
        </w:rPr>
      </w:pPr>
      <w:r>
        <w:rPr>
          <w:rFonts w:eastAsia="ArialUnicodeMS"/>
          <w:lang w:val="en-GB" w:eastAsia="zh-TW"/>
        </w:rPr>
        <w:t>Ottima</w:t>
      </w:r>
      <w:r w:rsidR="00273F0A" w:rsidRPr="0022127A">
        <w:rPr>
          <w:rFonts w:eastAsia="ArialUnicodeMS"/>
          <w:lang w:val="en-GB" w:eastAsia="zh-TW"/>
        </w:rPr>
        <w:t xml:space="preserve"> conoscenza di </w:t>
      </w:r>
      <w:r w:rsidR="001854CC">
        <w:rPr>
          <w:rFonts w:eastAsia="ArialUnicodeMS"/>
          <w:lang w:val="en-GB" w:eastAsia="zh-TW"/>
        </w:rPr>
        <w:t xml:space="preserve">Linux, </w:t>
      </w:r>
      <w:r w:rsidR="0022127A">
        <w:rPr>
          <w:rFonts w:eastAsia="ArialUnicodeMS"/>
          <w:lang w:val="en-GB" w:eastAsia="zh-TW"/>
        </w:rPr>
        <w:t>Windows</w:t>
      </w:r>
      <w:r w:rsidR="001854CC">
        <w:rPr>
          <w:rFonts w:eastAsia="ArialUnicodeMS"/>
          <w:lang w:val="en-GB" w:eastAsia="zh-TW"/>
        </w:rPr>
        <w:t>,</w:t>
      </w:r>
      <w:r w:rsidR="0022127A">
        <w:rPr>
          <w:rFonts w:eastAsia="ArialUnicodeMS"/>
          <w:lang w:val="en-GB" w:eastAsia="zh-TW"/>
        </w:rPr>
        <w:t xml:space="preserve"> </w:t>
      </w:r>
      <w:r w:rsidR="001854CC">
        <w:rPr>
          <w:rFonts w:eastAsia="ArialUnicodeMS"/>
          <w:lang w:val="en-GB" w:eastAsia="zh-TW"/>
        </w:rPr>
        <w:t>a</w:t>
      </w:r>
      <w:r w:rsidR="0022127A">
        <w:rPr>
          <w:rFonts w:eastAsia="ArialUnicodeMS"/>
          <w:lang w:val="en-GB" w:eastAsia="zh-TW"/>
        </w:rPr>
        <w:t>pplicativ</w:t>
      </w:r>
      <w:r w:rsidR="001854CC">
        <w:rPr>
          <w:rFonts w:eastAsia="ArialUnicodeMS"/>
          <w:lang w:val="en-GB" w:eastAsia="zh-TW"/>
        </w:rPr>
        <w:t>i</w:t>
      </w:r>
      <w:r w:rsidR="0022127A">
        <w:rPr>
          <w:rFonts w:eastAsia="ArialUnicodeMS"/>
          <w:lang w:val="en-GB" w:eastAsia="zh-TW"/>
        </w:rPr>
        <w:t xml:space="preserve"> Office (Word, Excel, Power Point)</w:t>
      </w:r>
      <w:r w:rsidR="005417AD">
        <w:rPr>
          <w:rFonts w:eastAsia="ArialUnicodeMS"/>
          <w:lang w:val="en-GB" w:eastAsia="zh-TW"/>
        </w:rPr>
        <w:t>, Refinitiv</w:t>
      </w:r>
      <w:r w:rsidR="007210EB">
        <w:rPr>
          <w:rFonts w:eastAsia="ArialUnicodeMS"/>
          <w:lang w:val="en-GB" w:eastAsia="zh-TW"/>
        </w:rPr>
        <w:t xml:space="preserve"> Workspace</w:t>
      </w:r>
      <w:r w:rsidR="00385FC4">
        <w:rPr>
          <w:rFonts w:eastAsia="ArialUnicodeMS"/>
          <w:lang w:val="en-GB" w:eastAsia="zh-TW"/>
        </w:rPr>
        <w:t>,</w:t>
      </w:r>
      <w:r w:rsidR="0054223B">
        <w:rPr>
          <w:rFonts w:eastAsia="ArialUnicodeMS"/>
          <w:lang w:val="en-GB" w:eastAsia="zh-TW"/>
        </w:rPr>
        <w:t xml:space="preserve"> Orbis </w:t>
      </w:r>
      <w:r w:rsidR="00180D5C">
        <w:rPr>
          <w:rFonts w:eastAsia="ArialUnicodeMS"/>
          <w:lang w:val="en-GB" w:eastAsia="zh-TW"/>
        </w:rPr>
        <w:t xml:space="preserve">by Bureau </w:t>
      </w:r>
      <w:r w:rsidR="00965927">
        <w:rPr>
          <w:rFonts w:eastAsia="ArialUnicodeMS"/>
          <w:lang w:val="en-GB" w:eastAsia="zh-TW"/>
        </w:rPr>
        <w:t>Van Dijk,</w:t>
      </w:r>
      <w:r w:rsidR="00385FC4">
        <w:rPr>
          <w:rFonts w:eastAsia="ArialUnicodeMS"/>
          <w:lang w:val="en-GB" w:eastAsia="zh-TW"/>
        </w:rPr>
        <w:t xml:space="preserve"> R Studio, </w:t>
      </w:r>
      <w:r w:rsidR="00087B9F">
        <w:rPr>
          <w:rFonts w:eastAsia="ArialUnicodeMS"/>
          <w:lang w:val="en-GB" w:eastAsia="zh-TW"/>
        </w:rPr>
        <w:t xml:space="preserve">Stata, </w:t>
      </w:r>
      <w:r w:rsidR="00385FC4">
        <w:rPr>
          <w:rFonts w:eastAsia="ArialUnicodeMS"/>
          <w:lang w:val="en-GB" w:eastAsia="zh-TW"/>
        </w:rPr>
        <w:t>Bibliometrix, V</w:t>
      </w:r>
      <w:r w:rsidR="006E4C25">
        <w:rPr>
          <w:rFonts w:eastAsia="ArialUnicodeMS"/>
          <w:lang w:val="en-GB" w:eastAsia="zh-TW"/>
        </w:rPr>
        <w:t>OSv</w:t>
      </w:r>
      <w:r w:rsidR="00385FC4">
        <w:rPr>
          <w:rFonts w:eastAsia="ArialUnicodeMS"/>
          <w:lang w:val="en-GB" w:eastAsia="zh-TW"/>
        </w:rPr>
        <w:t>iewer</w:t>
      </w:r>
      <w:r w:rsidR="00087B9F">
        <w:rPr>
          <w:rFonts w:eastAsia="ArialUnicodeMS"/>
          <w:lang w:val="en-GB" w:eastAsia="zh-TW"/>
        </w:rPr>
        <w:t xml:space="preserve">. </w:t>
      </w:r>
    </w:p>
    <w:p w14:paraId="57168D48" w14:textId="4A15F5C3" w:rsidR="00DA1DB3" w:rsidRPr="00D62202" w:rsidRDefault="008E39F8" w:rsidP="005E5C20">
      <w:pPr>
        <w:jc w:val="right"/>
        <w:rPr>
          <w:sz w:val="16"/>
          <w:szCs w:val="16"/>
        </w:rPr>
      </w:pPr>
      <w:r w:rsidRPr="003B68DE">
        <w:rPr>
          <w:lang w:val="en-GB"/>
        </w:rPr>
        <w:t xml:space="preserve">        </w:t>
      </w:r>
      <w:r>
        <w:t>Giuseppe Rimo</w:t>
      </w:r>
      <w:r w:rsidRPr="00AE347A">
        <w:t xml:space="preserve">, </w:t>
      </w:r>
      <w:r w:rsidR="00496948">
        <w:t>01</w:t>
      </w:r>
      <w:r w:rsidRPr="00AE347A">
        <w:t>/</w:t>
      </w:r>
      <w:r w:rsidR="00496948">
        <w:t>01</w:t>
      </w:r>
      <w:r w:rsidRPr="00AE347A">
        <w:t>/202</w:t>
      </w:r>
      <w:r w:rsidR="00496948">
        <w:t>5</w:t>
      </w:r>
      <w:r>
        <w:tab/>
      </w:r>
    </w:p>
    <w:p w14:paraId="1736EE4E" w14:textId="7254BD3C" w:rsidR="00855BA1" w:rsidRPr="00AE347A" w:rsidRDefault="00AA4572" w:rsidP="005E5C20">
      <w:pPr>
        <w:tabs>
          <w:tab w:val="left" w:pos="1985"/>
          <w:tab w:val="left" w:pos="2880"/>
        </w:tabs>
        <w:jc w:val="right"/>
      </w:pPr>
      <w:r w:rsidRPr="00AE347A">
        <w:rPr>
          <w:noProof/>
          <w:lang w:eastAsia="it-IT"/>
        </w:rPr>
        <w:drawing>
          <wp:inline distT="0" distB="0" distL="0" distR="0" wp14:anchorId="37ECAD5E" wp14:editId="0DEE3EAA">
            <wp:extent cx="1170196" cy="40830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26" cy="41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EAD96D" w14:textId="77777777" w:rsidR="005E5C20" w:rsidRDefault="005E5C20" w:rsidP="005E5C20">
      <w:pPr>
        <w:jc w:val="right"/>
        <w:rPr>
          <w:rFonts w:eastAsia="ArialUnicodeMS"/>
          <w:lang w:val="en-GB" w:eastAsia="zh-TW"/>
        </w:rPr>
      </w:pPr>
    </w:p>
    <w:p w14:paraId="3160F66F" w14:textId="613F2B25" w:rsidR="00855BA1" w:rsidRDefault="004B11FE" w:rsidP="004B11FE">
      <w:pPr>
        <w:tabs>
          <w:tab w:val="left" w:pos="1985"/>
          <w:tab w:val="left" w:pos="2880"/>
        </w:tabs>
        <w:jc w:val="center"/>
        <w:rPr>
          <w:rFonts w:ascii="Arial Narrow" w:hAnsi="Arial Narrow"/>
        </w:rPr>
      </w:pPr>
      <w:r w:rsidRPr="004B11FE">
        <w:rPr>
          <w:sz w:val="16"/>
          <w:szCs w:val="16"/>
        </w:rPr>
        <w:t>Autorizzo il trattamento dei dati personali contenuti nel mio curriculum vitae in base all’art. 13 del D. Lgs. 196/2003 e all’art. 13 GDPR 679/16. Autorizzo il trattamento dei</w:t>
      </w:r>
      <w:r>
        <w:rPr>
          <w:sz w:val="16"/>
          <w:szCs w:val="16"/>
        </w:rPr>
        <w:t xml:space="preserve"> </w:t>
      </w:r>
      <w:r w:rsidRPr="004B11FE">
        <w:rPr>
          <w:sz w:val="16"/>
          <w:szCs w:val="16"/>
        </w:rPr>
        <w:t>miei dati personali ai sensi del Dlgs 196 del 30 giugno 2003 e dell’art. 13 GDPR (Regolamento UE 2016/679) ai fini della ricerca e selezione del personale</w:t>
      </w:r>
    </w:p>
    <w:sectPr w:rsidR="00855BA1" w:rsidSect="005A2C12">
      <w:footerReference w:type="even" r:id="rId21"/>
      <w:footerReference w:type="default" r:id="rId22"/>
      <w:endnotePr>
        <w:numFmt w:val="decimal"/>
      </w:endnotePr>
      <w:pgSz w:w="11907" w:h="16840" w:code="9"/>
      <w:pgMar w:top="720" w:right="720" w:bottom="720" w:left="720" w:header="0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A4C4C" w14:textId="77777777" w:rsidR="00A37418" w:rsidRDefault="00A37418">
      <w:r>
        <w:separator/>
      </w:r>
    </w:p>
  </w:endnote>
  <w:endnote w:type="continuationSeparator" w:id="0">
    <w:p w14:paraId="187A98D3" w14:textId="77777777" w:rsidR="00A37418" w:rsidRDefault="00A37418">
      <w:r>
        <w:continuationSeparator/>
      </w:r>
    </w:p>
  </w:endnote>
  <w:endnote w:type="continuationNotice" w:id="1">
    <w:p w14:paraId="341B1FC5" w14:textId="77777777" w:rsidR="00A37418" w:rsidRDefault="00A374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8FC72CA-2405-4E6F-9F0F-8B7DD69BD394}"/>
    <w:embedItalic r:id="rId2" w:fontKey="{91662BFF-950E-497C-93FD-9F666F4F4CEA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4B719BF-2D2C-45A5-821C-6F9D83840753}"/>
  </w:font>
  <w:font w:name="ArialUnicodeMS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01A2C245-ED86-495C-A29F-901FC2A087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5D2600A-6F85-42DE-8415-7F71772BA9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D42C2" w14:textId="254F267D" w:rsidR="004D399C" w:rsidRDefault="005B260F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D399C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7B1657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EC6F440" w14:textId="77777777" w:rsidR="004D399C" w:rsidRDefault="004D399C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11F23" w14:textId="77777777" w:rsidR="004D399C" w:rsidRDefault="004D399C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84"/>
      <w:gridCol w:w="6095"/>
    </w:tblGrid>
    <w:tr w:rsidR="00981CE8" w14:paraId="7C37B4BF" w14:textId="77777777"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32FD4698" w14:textId="77777777" w:rsidR="00981CE8" w:rsidRDefault="00981CE8" w:rsidP="0070445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3989F2E3" w14:textId="77777777" w:rsidR="00981CE8" w:rsidRPr="00DA1DB3" w:rsidRDefault="00981CE8" w:rsidP="0070445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001DEBC4" w14:textId="54ECD6F5" w:rsidR="004D399C" w:rsidRPr="00DA1DB3" w:rsidRDefault="004D399C" w:rsidP="0070445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F5D947" w14:textId="77777777" w:rsidR="00A37418" w:rsidRDefault="00A37418">
      <w:r>
        <w:separator/>
      </w:r>
    </w:p>
  </w:footnote>
  <w:footnote w:type="continuationSeparator" w:id="0">
    <w:p w14:paraId="6DFA1640" w14:textId="77777777" w:rsidR="00A37418" w:rsidRDefault="00A37418">
      <w:r>
        <w:continuationSeparator/>
      </w:r>
    </w:p>
  </w:footnote>
  <w:footnote w:type="continuationNotice" w:id="1">
    <w:p w14:paraId="321717BC" w14:textId="77777777" w:rsidR="00A37418" w:rsidRDefault="00A3741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56218"/>
    <w:multiLevelType w:val="hybridMultilevel"/>
    <w:tmpl w:val="BBD8FC6C"/>
    <w:lvl w:ilvl="0" w:tplc="28BC336A">
      <w:start w:val="2008"/>
      <w:numFmt w:val="decimal"/>
      <w:lvlText w:val="%1"/>
      <w:lvlJc w:val="left"/>
      <w:pPr>
        <w:ind w:left="2920" w:hanging="40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3600" w:hanging="360"/>
      </w:pPr>
    </w:lvl>
    <w:lvl w:ilvl="2" w:tplc="0410001B" w:tentative="1">
      <w:start w:val="1"/>
      <w:numFmt w:val="lowerRoman"/>
      <w:lvlText w:val="%3."/>
      <w:lvlJc w:val="right"/>
      <w:pPr>
        <w:ind w:left="4320" w:hanging="180"/>
      </w:pPr>
    </w:lvl>
    <w:lvl w:ilvl="3" w:tplc="0410000F" w:tentative="1">
      <w:start w:val="1"/>
      <w:numFmt w:val="decimal"/>
      <w:lvlText w:val="%4."/>
      <w:lvlJc w:val="left"/>
      <w:pPr>
        <w:ind w:left="5040" w:hanging="360"/>
      </w:pPr>
    </w:lvl>
    <w:lvl w:ilvl="4" w:tplc="04100019" w:tentative="1">
      <w:start w:val="1"/>
      <w:numFmt w:val="lowerLetter"/>
      <w:lvlText w:val="%5."/>
      <w:lvlJc w:val="left"/>
      <w:pPr>
        <w:ind w:left="5760" w:hanging="360"/>
      </w:pPr>
    </w:lvl>
    <w:lvl w:ilvl="5" w:tplc="0410001B" w:tentative="1">
      <w:start w:val="1"/>
      <w:numFmt w:val="lowerRoman"/>
      <w:lvlText w:val="%6."/>
      <w:lvlJc w:val="right"/>
      <w:pPr>
        <w:ind w:left="6480" w:hanging="180"/>
      </w:pPr>
    </w:lvl>
    <w:lvl w:ilvl="6" w:tplc="0410000F" w:tentative="1">
      <w:start w:val="1"/>
      <w:numFmt w:val="decimal"/>
      <w:lvlText w:val="%7."/>
      <w:lvlJc w:val="left"/>
      <w:pPr>
        <w:ind w:left="7200" w:hanging="360"/>
      </w:pPr>
    </w:lvl>
    <w:lvl w:ilvl="7" w:tplc="04100019" w:tentative="1">
      <w:start w:val="1"/>
      <w:numFmt w:val="lowerLetter"/>
      <w:lvlText w:val="%8."/>
      <w:lvlJc w:val="left"/>
      <w:pPr>
        <w:ind w:left="7920" w:hanging="360"/>
      </w:pPr>
    </w:lvl>
    <w:lvl w:ilvl="8" w:tplc="0410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A81205E"/>
    <w:multiLevelType w:val="hybridMultilevel"/>
    <w:tmpl w:val="B640406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D4D20"/>
    <w:multiLevelType w:val="hybridMultilevel"/>
    <w:tmpl w:val="F6D86EA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74815"/>
    <w:multiLevelType w:val="hybridMultilevel"/>
    <w:tmpl w:val="6A4A0412"/>
    <w:lvl w:ilvl="0" w:tplc="B2260830">
      <w:start w:val="2008"/>
      <w:numFmt w:val="decimal"/>
      <w:lvlText w:val="%1"/>
      <w:lvlJc w:val="left"/>
      <w:pPr>
        <w:ind w:left="400" w:hanging="40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3B07FB"/>
    <w:multiLevelType w:val="hybridMultilevel"/>
    <w:tmpl w:val="93A6D9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1F3BC6"/>
    <w:multiLevelType w:val="hybridMultilevel"/>
    <w:tmpl w:val="9EE075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E7B80"/>
    <w:multiLevelType w:val="hybridMultilevel"/>
    <w:tmpl w:val="8CD44B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2005FA"/>
    <w:multiLevelType w:val="hybridMultilevel"/>
    <w:tmpl w:val="000AC5F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70CE1"/>
    <w:multiLevelType w:val="hybridMultilevel"/>
    <w:tmpl w:val="AD6CBD9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4D1C3B"/>
    <w:multiLevelType w:val="hybridMultilevel"/>
    <w:tmpl w:val="49F6F0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0D3D9B"/>
    <w:multiLevelType w:val="hybridMultilevel"/>
    <w:tmpl w:val="FC74B8E4"/>
    <w:lvl w:ilvl="0" w:tplc="6E64675E">
      <w:start w:val="2008"/>
      <w:numFmt w:val="decimal"/>
      <w:lvlText w:val="%1"/>
      <w:lvlJc w:val="left"/>
      <w:pPr>
        <w:ind w:left="1840" w:hanging="40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541462C"/>
    <w:multiLevelType w:val="hybridMultilevel"/>
    <w:tmpl w:val="767CF17E"/>
    <w:lvl w:ilvl="0" w:tplc="0410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 w15:restartNumberingAfterBreak="0">
    <w:nsid w:val="36D65E7B"/>
    <w:multiLevelType w:val="hybridMultilevel"/>
    <w:tmpl w:val="142A00B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741D95"/>
    <w:multiLevelType w:val="hybridMultilevel"/>
    <w:tmpl w:val="BB7E8388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7453C5"/>
    <w:multiLevelType w:val="hybridMultilevel"/>
    <w:tmpl w:val="DAA2360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ED73CC"/>
    <w:multiLevelType w:val="hybridMultilevel"/>
    <w:tmpl w:val="710091A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6601AD"/>
    <w:multiLevelType w:val="hybridMultilevel"/>
    <w:tmpl w:val="C972AB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113B55"/>
    <w:multiLevelType w:val="hybridMultilevel"/>
    <w:tmpl w:val="D32AAA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863EB9"/>
    <w:multiLevelType w:val="hybridMultilevel"/>
    <w:tmpl w:val="49F6F0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5C38B4"/>
    <w:multiLevelType w:val="hybridMultilevel"/>
    <w:tmpl w:val="5FD25CA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FD6931"/>
    <w:multiLevelType w:val="hybridMultilevel"/>
    <w:tmpl w:val="94108F2C"/>
    <w:lvl w:ilvl="0" w:tplc="0410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1" w15:restartNumberingAfterBreak="0">
    <w:nsid w:val="492374F2"/>
    <w:multiLevelType w:val="hybridMultilevel"/>
    <w:tmpl w:val="0666F0FE"/>
    <w:lvl w:ilvl="0" w:tplc="31AC03AA">
      <w:start w:val="2005"/>
      <w:numFmt w:val="decimal"/>
      <w:lvlText w:val="%1"/>
      <w:lvlJc w:val="left"/>
      <w:pPr>
        <w:tabs>
          <w:tab w:val="num" w:pos="2136"/>
        </w:tabs>
        <w:ind w:left="2136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D836D42"/>
    <w:multiLevelType w:val="hybridMultilevel"/>
    <w:tmpl w:val="3E721468"/>
    <w:lvl w:ilvl="0" w:tplc="CC8CC3EE">
      <w:start w:val="2008"/>
      <w:numFmt w:val="decimal"/>
      <w:lvlText w:val="%1"/>
      <w:lvlJc w:val="left"/>
      <w:pPr>
        <w:ind w:left="760" w:hanging="40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19030F"/>
    <w:multiLevelType w:val="singleLevel"/>
    <w:tmpl w:val="1D72157E"/>
    <w:lvl w:ilvl="0">
      <w:start w:val="427"/>
      <w:numFmt w:val="bullet"/>
      <w:lvlText w:val="-"/>
      <w:lvlJc w:val="left"/>
      <w:pPr>
        <w:tabs>
          <w:tab w:val="num" w:pos="1831"/>
        </w:tabs>
        <w:ind w:left="1831" w:hanging="360"/>
      </w:pPr>
    </w:lvl>
  </w:abstractNum>
  <w:abstractNum w:abstractNumId="24" w15:restartNumberingAfterBreak="0">
    <w:nsid w:val="57174719"/>
    <w:multiLevelType w:val="hybridMultilevel"/>
    <w:tmpl w:val="8C866826"/>
    <w:lvl w:ilvl="0" w:tplc="62BC2CB4">
      <w:numFmt w:val="bullet"/>
      <w:lvlText w:val="•"/>
      <w:lvlJc w:val="left"/>
      <w:pPr>
        <w:ind w:left="394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8B7332"/>
    <w:multiLevelType w:val="hybridMultilevel"/>
    <w:tmpl w:val="460CC8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D5F83"/>
    <w:multiLevelType w:val="hybridMultilevel"/>
    <w:tmpl w:val="F4C23CA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F9351E"/>
    <w:multiLevelType w:val="hybridMultilevel"/>
    <w:tmpl w:val="F4E80582"/>
    <w:lvl w:ilvl="0" w:tplc="C748CBCC">
      <w:start w:val="2008"/>
      <w:numFmt w:val="decimal"/>
      <w:lvlText w:val="%1"/>
      <w:lvlJc w:val="left"/>
      <w:pPr>
        <w:tabs>
          <w:tab w:val="num" w:pos="5220"/>
        </w:tabs>
        <w:ind w:left="52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3600"/>
        </w:tabs>
        <w:ind w:left="3600" w:hanging="360"/>
      </w:pPr>
    </w:lvl>
    <w:lvl w:ilvl="2" w:tplc="0410001B">
      <w:start w:val="1"/>
      <w:numFmt w:val="decimal"/>
      <w:lvlText w:val="%3."/>
      <w:lvlJc w:val="left"/>
      <w:pPr>
        <w:tabs>
          <w:tab w:val="num" w:pos="4320"/>
        </w:tabs>
        <w:ind w:left="4320" w:hanging="360"/>
      </w:pPr>
    </w:lvl>
    <w:lvl w:ilvl="3" w:tplc="0410000F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100019">
      <w:start w:val="1"/>
      <w:numFmt w:val="decimal"/>
      <w:lvlText w:val="%5."/>
      <w:lvlJc w:val="left"/>
      <w:pPr>
        <w:tabs>
          <w:tab w:val="num" w:pos="5760"/>
        </w:tabs>
        <w:ind w:left="5760" w:hanging="360"/>
      </w:pPr>
    </w:lvl>
    <w:lvl w:ilvl="5" w:tplc="0410001B">
      <w:start w:val="1"/>
      <w:numFmt w:val="decimal"/>
      <w:lvlText w:val="%6."/>
      <w:lvlJc w:val="left"/>
      <w:pPr>
        <w:tabs>
          <w:tab w:val="num" w:pos="6480"/>
        </w:tabs>
        <w:ind w:left="6480" w:hanging="360"/>
      </w:pPr>
    </w:lvl>
    <w:lvl w:ilvl="6" w:tplc="0410000F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100019">
      <w:start w:val="1"/>
      <w:numFmt w:val="decimal"/>
      <w:lvlText w:val="%8."/>
      <w:lvlJc w:val="left"/>
      <w:pPr>
        <w:tabs>
          <w:tab w:val="num" w:pos="7920"/>
        </w:tabs>
        <w:ind w:left="7920" w:hanging="360"/>
      </w:pPr>
    </w:lvl>
    <w:lvl w:ilvl="8" w:tplc="0410001B">
      <w:start w:val="1"/>
      <w:numFmt w:val="decimal"/>
      <w:lvlText w:val="%9."/>
      <w:lvlJc w:val="left"/>
      <w:pPr>
        <w:tabs>
          <w:tab w:val="num" w:pos="8640"/>
        </w:tabs>
        <w:ind w:left="8640" w:hanging="360"/>
      </w:pPr>
    </w:lvl>
  </w:abstractNum>
  <w:abstractNum w:abstractNumId="28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1860375"/>
    <w:multiLevelType w:val="hybridMultilevel"/>
    <w:tmpl w:val="82A4386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A1493C"/>
    <w:multiLevelType w:val="hybridMultilevel"/>
    <w:tmpl w:val="71949DF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D8322B"/>
    <w:multiLevelType w:val="hybridMultilevel"/>
    <w:tmpl w:val="9D6C9E7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015853"/>
    <w:multiLevelType w:val="hybridMultilevel"/>
    <w:tmpl w:val="4DE2511A"/>
    <w:lvl w:ilvl="0" w:tplc="62BC2CB4">
      <w:numFmt w:val="bullet"/>
      <w:lvlText w:val="•"/>
      <w:lvlJc w:val="left"/>
      <w:pPr>
        <w:ind w:left="394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33" w15:restartNumberingAfterBreak="0">
    <w:nsid w:val="7B577F19"/>
    <w:multiLevelType w:val="hybridMultilevel"/>
    <w:tmpl w:val="2056F28E"/>
    <w:lvl w:ilvl="0" w:tplc="BAFAAA5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8849161">
    <w:abstractNumId w:val="28"/>
  </w:num>
  <w:num w:numId="2" w16cid:durableId="305745682">
    <w:abstractNumId w:val="27"/>
    <w:lvlOverride w:ilvl="0">
      <w:startOverride w:val="200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62631968">
    <w:abstractNumId w:val="21"/>
    <w:lvlOverride w:ilvl="0">
      <w:startOverride w:val="200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37436028">
    <w:abstractNumId w:val="23"/>
  </w:num>
  <w:num w:numId="5" w16cid:durableId="1692805012">
    <w:abstractNumId w:val="13"/>
  </w:num>
  <w:num w:numId="6" w16cid:durableId="2027752798">
    <w:abstractNumId w:val="21"/>
  </w:num>
  <w:num w:numId="7" w16cid:durableId="1477381561">
    <w:abstractNumId w:val="4"/>
  </w:num>
  <w:num w:numId="8" w16cid:durableId="2016347878">
    <w:abstractNumId w:val="16"/>
  </w:num>
  <w:num w:numId="9" w16cid:durableId="250240637">
    <w:abstractNumId w:val="11"/>
  </w:num>
  <w:num w:numId="10" w16cid:durableId="131561015">
    <w:abstractNumId w:val="20"/>
  </w:num>
  <w:num w:numId="11" w16cid:durableId="593174227">
    <w:abstractNumId w:val="32"/>
  </w:num>
  <w:num w:numId="12" w16cid:durableId="522204236">
    <w:abstractNumId w:val="24"/>
  </w:num>
  <w:num w:numId="13" w16cid:durableId="802504110">
    <w:abstractNumId w:val="3"/>
  </w:num>
  <w:num w:numId="14" w16cid:durableId="455878333">
    <w:abstractNumId w:val="0"/>
  </w:num>
  <w:num w:numId="15" w16cid:durableId="1847211976">
    <w:abstractNumId w:val="10"/>
  </w:num>
  <w:num w:numId="16" w16cid:durableId="1991135295">
    <w:abstractNumId w:val="22"/>
  </w:num>
  <w:num w:numId="17" w16cid:durableId="1553036223">
    <w:abstractNumId w:val="15"/>
  </w:num>
  <w:num w:numId="18" w16cid:durableId="800995077">
    <w:abstractNumId w:val="8"/>
  </w:num>
  <w:num w:numId="19" w16cid:durableId="1339769709">
    <w:abstractNumId w:val="26"/>
  </w:num>
  <w:num w:numId="20" w16cid:durableId="1721511788">
    <w:abstractNumId w:val="14"/>
  </w:num>
  <w:num w:numId="21" w16cid:durableId="1070352388">
    <w:abstractNumId w:val="1"/>
  </w:num>
  <w:num w:numId="22" w16cid:durableId="1803108780">
    <w:abstractNumId w:val="29"/>
  </w:num>
  <w:num w:numId="23" w16cid:durableId="41711181">
    <w:abstractNumId w:val="5"/>
  </w:num>
  <w:num w:numId="24" w16cid:durableId="187061896">
    <w:abstractNumId w:val="19"/>
  </w:num>
  <w:num w:numId="25" w16cid:durableId="40831237">
    <w:abstractNumId w:val="29"/>
  </w:num>
  <w:num w:numId="26" w16cid:durableId="1325939651">
    <w:abstractNumId w:val="29"/>
  </w:num>
  <w:num w:numId="27" w16cid:durableId="1070809866">
    <w:abstractNumId w:val="33"/>
  </w:num>
  <w:num w:numId="28" w16cid:durableId="1997344916">
    <w:abstractNumId w:val="2"/>
  </w:num>
  <w:num w:numId="29" w16cid:durableId="1168056165">
    <w:abstractNumId w:val="7"/>
  </w:num>
  <w:num w:numId="30" w16cid:durableId="289285508">
    <w:abstractNumId w:val="30"/>
  </w:num>
  <w:num w:numId="31" w16cid:durableId="1026830840">
    <w:abstractNumId w:val="31"/>
  </w:num>
  <w:num w:numId="32" w16cid:durableId="175775400">
    <w:abstractNumId w:val="18"/>
  </w:num>
  <w:num w:numId="33" w16cid:durableId="410349479">
    <w:abstractNumId w:val="12"/>
  </w:num>
  <w:num w:numId="34" w16cid:durableId="925378994">
    <w:abstractNumId w:val="25"/>
  </w:num>
  <w:num w:numId="35" w16cid:durableId="1061710299">
    <w:abstractNumId w:val="6"/>
  </w:num>
  <w:num w:numId="36" w16cid:durableId="723530404">
    <w:abstractNumId w:val="9"/>
  </w:num>
  <w:num w:numId="37" w16cid:durableId="32501065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it-IT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it-IT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US" w:vendorID="8" w:dllVersion="513" w:checkStyle="1"/>
  <w:activeWritingStyle w:appName="MSWord" w:lang="it-IT" w:vendorID="3" w:dllVersion="517" w:checkStyle="1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CC2696"/>
    <w:rsid w:val="00002C05"/>
    <w:rsid w:val="00003E64"/>
    <w:rsid w:val="000108CB"/>
    <w:rsid w:val="00012F58"/>
    <w:rsid w:val="000137DE"/>
    <w:rsid w:val="00013CAE"/>
    <w:rsid w:val="000173D5"/>
    <w:rsid w:val="0001758A"/>
    <w:rsid w:val="00020725"/>
    <w:rsid w:val="00024C3B"/>
    <w:rsid w:val="000266F7"/>
    <w:rsid w:val="00031607"/>
    <w:rsid w:val="00031CFA"/>
    <w:rsid w:val="00031DC9"/>
    <w:rsid w:val="00032D0B"/>
    <w:rsid w:val="00036085"/>
    <w:rsid w:val="00042473"/>
    <w:rsid w:val="00046F9C"/>
    <w:rsid w:val="00047087"/>
    <w:rsid w:val="00051167"/>
    <w:rsid w:val="00052C02"/>
    <w:rsid w:val="00057908"/>
    <w:rsid w:val="0006061E"/>
    <w:rsid w:val="0006495F"/>
    <w:rsid w:val="0006565B"/>
    <w:rsid w:val="00072725"/>
    <w:rsid w:val="00073AC3"/>
    <w:rsid w:val="00076D9E"/>
    <w:rsid w:val="0008131C"/>
    <w:rsid w:val="0008229E"/>
    <w:rsid w:val="00086B40"/>
    <w:rsid w:val="00087B9F"/>
    <w:rsid w:val="00090540"/>
    <w:rsid w:val="00091210"/>
    <w:rsid w:val="000923CF"/>
    <w:rsid w:val="00092A5F"/>
    <w:rsid w:val="0009313B"/>
    <w:rsid w:val="000953BB"/>
    <w:rsid w:val="00096475"/>
    <w:rsid w:val="000A310C"/>
    <w:rsid w:val="000A5EC1"/>
    <w:rsid w:val="000A656F"/>
    <w:rsid w:val="000B212C"/>
    <w:rsid w:val="000B4E1F"/>
    <w:rsid w:val="000B6737"/>
    <w:rsid w:val="000C7B94"/>
    <w:rsid w:val="000D079D"/>
    <w:rsid w:val="000D1D48"/>
    <w:rsid w:val="000D2AA7"/>
    <w:rsid w:val="000E2682"/>
    <w:rsid w:val="000E3845"/>
    <w:rsid w:val="000E658C"/>
    <w:rsid w:val="000E6EDB"/>
    <w:rsid w:val="000F5542"/>
    <w:rsid w:val="000F61DB"/>
    <w:rsid w:val="000F626E"/>
    <w:rsid w:val="000F6B9B"/>
    <w:rsid w:val="00100992"/>
    <w:rsid w:val="0010616A"/>
    <w:rsid w:val="001125D4"/>
    <w:rsid w:val="00115524"/>
    <w:rsid w:val="00116621"/>
    <w:rsid w:val="00122324"/>
    <w:rsid w:val="0012702A"/>
    <w:rsid w:val="00130C71"/>
    <w:rsid w:val="0013539A"/>
    <w:rsid w:val="0013603F"/>
    <w:rsid w:val="00141FFE"/>
    <w:rsid w:val="001437A1"/>
    <w:rsid w:val="00144779"/>
    <w:rsid w:val="001476A7"/>
    <w:rsid w:val="0015087A"/>
    <w:rsid w:val="00150D5B"/>
    <w:rsid w:val="00152BC4"/>
    <w:rsid w:val="001535F2"/>
    <w:rsid w:val="00156467"/>
    <w:rsid w:val="00163CCC"/>
    <w:rsid w:val="00167561"/>
    <w:rsid w:val="001707BB"/>
    <w:rsid w:val="00177028"/>
    <w:rsid w:val="00177721"/>
    <w:rsid w:val="00180D5C"/>
    <w:rsid w:val="001854CC"/>
    <w:rsid w:val="00186562"/>
    <w:rsid w:val="00193264"/>
    <w:rsid w:val="001963E5"/>
    <w:rsid w:val="00197157"/>
    <w:rsid w:val="001A06C9"/>
    <w:rsid w:val="001A7FF0"/>
    <w:rsid w:val="001B0201"/>
    <w:rsid w:val="001B08C6"/>
    <w:rsid w:val="001B1E6F"/>
    <w:rsid w:val="001B4A10"/>
    <w:rsid w:val="001B7081"/>
    <w:rsid w:val="001C20A7"/>
    <w:rsid w:val="001C4E30"/>
    <w:rsid w:val="001D06D0"/>
    <w:rsid w:val="001D0868"/>
    <w:rsid w:val="001D2248"/>
    <w:rsid w:val="001D39A9"/>
    <w:rsid w:val="001D43F4"/>
    <w:rsid w:val="001D4BA1"/>
    <w:rsid w:val="001D5B0F"/>
    <w:rsid w:val="001D5D92"/>
    <w:rsid w:val="001E2529"/>
    <w:rsid w:val="001E7C44"/>
    <w:rsid w:val="001F25C5"/>
    <w:rsid w:val="001F6F3E"/>
    <w:rsid w:val="002030E2"/>
    <w:rsid w:val="00206954"/>
    <w:rsid w:val="002070E8"/>
    <w:rsid w:val="00207868"/>
    <w:rsid w:val="00213A48"/>
    <w:rsid w:val="00217212"/>
    <w:rsid w:val="00217630"/>
    <w:rsid w:val="00217C55"/>
    <w:rsid w:val="0022127A"/>
    <w:rsid w:val="00221A3C"/>
    <w:rsid w:val="0022319C"/>
    <w:rsid w:val="00223FE4"/>
    <w:rsid w:val="002246C5"/>
    <w:rsid w:val="00226F6F"/>
    <w:rsid w:val="00230AAD"/>
    <w:rsid w:val="00232D96"/>
    <w:rsid w:val="00232DB6"/>
    <w:rsid w:val="002333D9"/>
    <w:rsid w:val="00234532"/>
    <w:rsid w:val="00235839"/>
    <w:rsid w:val="00246824"/>
    <w:rsid w:val="00250CC3"/>
    <w:rsid w:val="00250EAF"/>
    <w:rsid w:val="002570C6"/>
    <w:rsid w:val="00257C15"/>
    <w:rsid w:val="00263CE4"/>
    <w:rsid w:val="002654C2"/>
    <w:rsid w:val="00273522"/>
    <w:rsid w:val="00273F0A"/>
    <w:rsid w:val="0027559B"/>
    <w:rsid w:val="00275B87"/>
    <w:rsid w:val="0028009A"/>
    <w:rsid w:val="002821F4"/>
    <w:rsid w:val="00283EF0"/>
    <w:rsid w:val="00292038"/>
    <w:rsid w:val="002A0266"/>
    <w:rsid w:val="002A1F5C"/>
    <w:rsid w:val="002A241A"/>
    <w:rsid w:val="002A2BAF"/>
    <w:rsid w:val="002A67AB"/>
    <w:rsid w:val="002A73C1"/>
    <w:rsid w:val="002B00CB"/>
    <w:rsid w:val="002B13F0"/>
    <w:rsid w:val="002B7729"/>
    <w:rsid w:val="002D15BD"/>
    <w:rsid w:val="002D2F4B"/>
    <w:rsid w:val="002D6BDF"/>
    <w:rsid w:val="002E6AB7"/>
    <w:rsid w:val="002E751B"/>
    <w:rsid w:val="002E7D68"/>
    <w:rsid w:val="002F157C"/>
    <w:rsid w:val="002F6FF0"/>
    <w:rsid w:val="002F704B"/>
    <w:rsid w:val="002F7BD3"/>
    <w:rsid w:val="00300273"/>
    <w:rsid w:val="00301D9C"/>
    <w:rsid w:val="003038C1"/>
    <w:rsid w:val="003056A0"/>
    <w:rsid w:val="003100CD"/>
    <w:rsid w:val="00312DED"/>
    <w:rsid w:val="0032570A"/>
    <w:rsid w:val="00326DCE"/>
    <w:rsid w:val="00331E5B"/>
    <w:rsid w:val="00336378"/>
    <w:rsid w:val="00340CDA"/>
    <w:rsid w:val="003410AA"/>
    <w:rsid w:val="003418A1"/>
    <w:rsid w:val="00342976"/>
    <w:rsid w:val="003433D8"/>
    <w:rsid w:val="0034587A"/>
    <w:rsid w:val="00353D3D"/>
    <w:rsid w:val="00354C78"/>
    <w:rsid w:val="00356217"/>
    <w:rsid w:val="003572D8"/>
    <w:rsid w:val="0036549E"/>
    <w:rsid w:val="003709F2"/>
    <w:rsid w:val="00370FAF"/>
    <w:rsid w:val="00373AF7"/>
    <w:rsid w:val="00377E79"/>
    <w:rsid w:val="00385FC4"/>
    <w:rsid w:val="00391888"/>
    <w:rsid w:val="003949B7"/>
    <w:rsid w:val="00395BBC"/>
    <w:rsid w:val="00397114"/>
    <w:rsid w:val="003A2044"/>
    <w:rsid w:val="003A3F86"/>
    <w:rsid w:val="003A75AA"/>
    <w:rsid w:val="003A76DC"/>
    <w:rsid w:val="003A7816"/>
    <w:rsid w:val="003B0C9C"/>
    <w:rsid w:val="003B2003"/>
    <w:rsid w:val="003B22BA"/>
    <w:rsid w:val="003B3348"/>
    <w:rsid w:val="003B68DE"/>
    <w:rsid w:val="003C21A6"/>
    <w:rsid w:val="003C7769"/>
    <w:rsid w:val="003D095B"/>
    <w:rsid w:val="003D0B03"/>
    <w:rsid w:val="003D216A"/>
    <w:rsid w:val="003D262D"/>
    <w:rsid w:val="003D2EC8"/>
    <w:rsid w:val="003D521B"/>
    <w:rsid w:val="003E3910"/>
    <w:rsid w:val="003E4CD9"/>
    <w:rsid w:val="003F253F"/>
    <w:rsid w:val="003F29C3"/>
    <w:rsid w:val="003F3862"/>
    <w:rsid w:val="003F45BE"/>
    <w:rsid w:val="003F5BB2"/>
    <w:rsid w:val="003F710F"/>
    <w:rsid w:val="00401E29"/>
    <w:rsid w:val="00402401"/>
    <w:rsid w:val="004037B4"/>
    <w:rsid w:val="00404B7A"/>
    <w:rsid w:val="0040512B"/>
    <w:rsid w:val="0040573C"/>
    <w:rsid w:val="004061B8"/>
    <w:rsid w:val="00415C6E"/>
    <w:rsid w:val="004171F0"/>
    <w:rsid w:val="004174CA"/>
    <w:rsid w:val="00422F40"/>
    <w:rsid w:val="004244B5"/>
    <w:rsid w:val="004265DB"/>
    <w:rsid w:val="00430098"/>
    <w:rsid w:val="00430BD5"/>
    <w:rsid w:val="00430D66"/>
    <w:rsid w:val="004406C6"/>
    <w:rsid w:val="00440829"/>
    <w:rsid w:val="004414F6"/>
    <w:rsid w:val="00442F43"/>
    <w:rsid w:val="00444B54"/>
    <w:rsid w:val="00445285"/>
    <w:rsid w:val="00445394"/>
    <w:rsid w:val="00446498"/>
    <w:rsid w:val="00446D00"/>
    <w:rsid w:val="004504DB"/>
    <w:rsid w:val="0045484D"/>
    <w:rsid w:val="00454943"/>
    <w:rsid w:val="004621C3"/>
    <w:rsid w:val="004647D1"/>
    <w:rsid w:val="00473074"/>
    <w:rsid w:val="00480B8F"/>
    <w:rsid w:val="00484B5B"/>
    <w:rsid w:val="00487616"/>
    <w:rsid w:val="00487E5A"/>
    <w:rsid w:val="004918ED"/>
    <w:rsid w:val="00493A6F"/>
    <w:rsid w:val="0049618A"/>
    <w:rsid w:val="00496948"/>
    <w:rsid w:val="004A1E68"/>
    <w:rsid w:val="004A2CA2"/>
    <w:rsid w:val="004A4BE1"/>
    <w:rsid w:val="004A7471"/>
    <w:rsid w:val="004A7B24"/>
    <w:rsid w:val="004B11FE"/>
    <w:rsid w:val="004B1F8E"/>
    <w:rsid w:val="004B24A9"/>
    <w:rsid w:val="004B74FD"/>
    <w:rsid w:val="004C79D9"/>
    <w:rsid w:val="004D399C"/>
    <w:rsid w:val="004D3A82"/>
    <w:rsid w:val="004D7792"/>
    <w:rsid w:val="004E114D"/>
    <w:rsid w:val="004E15EA"/>
    <w:rsid w:val="004E34F4"/>
    <w:rsid w:val="004F4558"/>
    <w:rsid w:val="004F4C7E"/>
    <w:rsid w:val="004F5AAE"/>
    <w:rsid w:val="00501633"/>
    <w:rsid w:val="00501A06"/>
    <w:rsid w:val="00503973"/>
    <w:rsid w:val="0050603A"/>
    <w:rsid w:val="005120AA"/>
    <w:rsid w:val="00514796"/>
    <w:rsid w:val="005164FF"/>
    <w:rsid w:val="00521122"/>
    <w:rsid w:val="00522920"/>
    <w:rsid w:val="005230E5"/>
    <w:rsid w:val="00524485"/>
    <w:rsid w:val="00531F87"/>
    <w:rsid w:val="005365F0"/>
    <w:rsid w:val="005417AD"/>
    <w:rsid w:val="0054223B"/>
    <w:rsid w:val="00544CDA"/>
    <w:rsid w:val="0055020C"/>
    <w:rsid w:val="00552530"/>
    <w:rsid w:val="005629F7"/>
    <w:rsid w:val="0056304C"/>
    <w:rsid w:val="00563F3E"/>
    <w:rsid w:val="005648CA"/>
    <w:rsid w:val="0056798A"/>
    <w:rsid w:val="005732A5"/>
    <w:rsid w:val="00575499"/>
    <w:rsid w:val="0057668B"/>
    <w:rsid w:val="0057711D"/>
    <w:rsid w:val="00583A94"/>
    <w:rsid w:val="005848F8"/>
    <w:rsid w:val="00585985"/>
    <w:rsid w:val="00587CA6"/>
    <w:rsid w:val="00590DDE"/>
    <w:rsid w:val="0059292D"/>
    <w:rsid w:val="00592A44"/>
    <w:rsid w:val="005963D3"/>
    <w:rsid w:val="005973DF"/>
    <w:rsid w:val="005A2C12"/>
    <w:rsid w:val="005B02D8"/>
    <w:rsid w:val="005B260F"/>
    <w:rsid w:val="005B27ED"/>
    <w:rsid w:val="005B39D3"/>
    <w:rsid w:val="005B3B24"/>
    <w:rsid w:val="005C101C"/>
    <w:rsid w:val="005C331D"/>
    <w:rsid w:val="005C481D"/>
    <w:rsid w:val="005C75FE"/>
    <w:rsid w:val="005D0682"/>
    <w:rsid w:val="005D23A1"/>
    <w:rsid w:val="005D2877"/>
    <w:rsid w:val="005D3717"/>
    <w:rsid w:val="005D6A5D"/>
    <w:rsid w:val="005E0259"/>
    <w:rsid w:val="005E19C4"/>
    <w:rsid w:val="005E5C20"/>
    <w:rsid w:val="005F0F60"/>
    <w:rsid w:val="005F131D"/>
    <w:rsid w:val="005F2939"/>
    <w:rsid w:val="005F3594"/>
    <w:rsid w:val="005F41CB"/>
    <w:rsid w:val="005F5462"/>
    <w:rsid w:val="005F687F"/>
    <w:rsid w:val="00604D7A"/>
    <w:rsid w:val="00615B5D"/>
    <w:rsid w:val="00615C90"/>
    <w:rsid w:val="00616F3A"/>
    <w:rsid w:val="00624DB9"/>
    <w:rsid w:val="0062656C"/>
    <w:rsid w:val="00630B52"/>
    <w:rsid w:val="00630F04"/>
    <w:rsid w:val="006358F9"/>
    <w:rsid w:val="00643A59"/>
    <w:rsid w:val="006446E6"/>
    <w:rsid w:val="00644E65"/>
    <w:rsid w:val="00645EBA"/>
    <w:rsid w:val="00647827"/>
    <w:rsid w:val="0065284F"/>
    <w:rsid w:val="00652D44"/>
    <w:rsid w:val="00654B93"/>
    <w:rsid w:val="00660D6F"/>
    <w:rsid w:val="00662B78"/>
    <w:rsid w:val="006631F0"/>
    <w:rsid w:val="00665FD9"/>
    <w:rsid w:val="006662FC"/>
    <w:rsid w:val="0067000D"/>
    <w:rsid w:val="00670A21"/>
    <w:rsid w:val="00671318"/>
    <w:rsid w:val="00671904"/>
    <w:rsid w:val="00674B1F"/>
    <w:rsid w:val="00675E9F"/>
    <w:rsid w:val="006760BB"/>
    <w:rsid w:val="00677131"/>
    <w:rsid w:val="00677CD2"/>
    <w:rsid w:val="00681581"/>
    <w:rsid w:val="006851FF"/>
    <w:rsid w:val="00690CF1"/>
    <w:rsid w:val="006918E3"/>
    <w:rsid w:val="0069221D"/>
    <w:rsid w:val="00692265"/>
    <w:rsid w:val="006938D3"/>
    <w:rsid w:val="00695643"/>
    <w:rsid w:val="006968F2"/>
    <w:rsid w:val="006A5F7B"/>
    <w:rsid w:val="006B29F1"/>
    <w:rsid w:val="006B4AD2"/>
    <w:rsid w:val="006B66C5"/>
    <w:rsid w:val="006C2A47"/>
    <w:rsid w:val="006C2CA6"/>
    <w:rsid w:val="006C64ED"/>
    <w:rsid w:val="006C7DB8"/>
    <w:rsid w:val="006D2455"/>
    <w:rsid w:val="006D2633"/>
    <w:rsid w:val="006D30C0"/>
    <w:rsid w:val="006D31C7"/>
    <w:rsid w:val="006D6309"/>
    <w:rsid w:val="006D6DF0"/>
    <w:rsid w:val="006D7BF1"/>
    <w:rsid w:val="006E15AE"/>
    <w:rsid w:val="006E3D9F"/>
    <w:rsid w:val="006E4C25"/>
    <w:rsid w:val="006E6695"/>
    <w:rsid w:val="006E6740"/>
    <w:rsid w:val="006E729C"/>
    <w:rsid w:val="006F18BA"/>
    <w:rsid w:val="006F1DE8"/>
    <w:rsid w:val="006F23A9"/>
    <w:rsid w:val="006F26C0"/>
    <w:rsid w:val="006F7BBE"/>
    <w:rsid w:val="0070427F"/>
    <w:rsid w:val="00704457"/>
    <w:rsid w:val="00710CCF"/>
    <w:rsid w:val="00711284"/>
    <w:rsid w:val="00711A0D"/>
    <w:rsid w:val="00713192"/>
    <w:rsid w:val="007210EB"/>
    <w:rsid w:val="007249AE"/>
    <w:rsid w:val="0072635F"/>
    <w:rsid w:val="0073354B"/>
    <w:rsid w:val="00733579"/>
    <w:rsid w:val="00735910"/>
    <w:rsid w:val="0074052B"/>
    <w:rsid w:val="007428CB"/>
    <w:rsid w:val="0074509F"/>
    <w:rsid w:val="00745E37"/>
    <w:rsid w:val="00752EC5"/>
    <w:rsid w:val="007568C2"/>
    <w:rsid w:val="007630BA"/>
    <w:rsid w:val="00764020"/>
    <w:rsid w:val="00765BE8"/>
    <w:rsid w:val="00766C26"/>
    <w:rsid w:val="0077091B"/>
    <w:rsid w:val="00770E31"/>
    <w:rsid w:val="0077291F"/>
    <w:rsid w:val="00785055"/>
    <w:rsid w:val="007A2EA7"/>
    <w:rsid w:val="007A3049"/>
    <w:rsid w:val="007A67CE"/>
    <w:rsid w:val="007B1657"/>
    <w:rsid w:val="007B45C3"/>
    <w:rsid w:val="007C03FD"/>
    <w:rsid w:val="007C0510"/>
    <w:rsid w:val="007C0574"/>
    <w:rsid w:val="007C1D1F"/>
    <w:rsid w:val="007D4E44"/>
    <w:rsid w:val="007D67F1"/>
    <w:rsid w:val="007E7DDB"/>
    <w:rsid w:val="00801BA4"/>
    <w:rsid w:val="00801CEB"/>
    <w:rsid w:val="0080278E"/>
    <w:rsid w:val="00802A77"/>
    <w:rsid w:val="008043EA"/>
    <w:rsid w:val="00805783"/>
    <w:rsid w:val="00814366"/>
    <w:rsid w:val="00816148"/>
    <w:rsid w:val="008205E3"/>
    <w:rsid w:val="00822F4D"/>
    <w:rsid w:val="00825C1C"/>
    <w:rsid w:val="00826992"/>
    <w:rsid w:val="008311EC"/>
    <w:rsid w:val="008328CB"/>
    <w:rsid w:val="00833240"/>
    <w:rsid w:val="00833DA2"/>
    <w:rsid w:val="00834184"/>
    <w:rsid w:val="00836AFE"/>
    <w:rsid w:val="00840AEC"/>
    <w:rsid w:val="00846149"/>
    <w:rsid w:val="00847311"/>
    <w:rsid w:val="0085049F"/>
    <w:rsid w:val="008544F3"/>
    <w:rsid w:val="00854851"/>
    <w:rsid w:val="00855BA1"/>
    <w:rsid w:val="00857F6D"/>
    <w:rsid w:val="00861D8B"/>
    <w:rsid w:val="00863393"/>
    <w:rsid w:val="008649BC"/>
    <w:rsid w:val="00865AB4"/>
    <w:rsid w:val="00866193"/>
    <w:rsid w:val="0086672D"/>
    <w:rsid w:val="008712DE"/>
    <w:rsid w:val="00873B5D"/>
    <w:rsid w:val="008754D0"/>
    <w:rsid w:val="0088209D"/>
    <w:rsid w:val="00882938"/>
    <w:rsid w:val="00894EF0"/>
    <w:rsid w:val="0089514C"/>
    <w:rsid w:val="008A297A"/>
    <w:rsid w:val="008A4184"/>
    <w:rsid w:val="008A7EB3"/>
    <w:rsid w:val="008B02B0"/>
    <w:rsid w:val="008B39B4"/>
    <w:rsid w:val="008C1D1E"/>
    <w:rsid w:val="008C3D68"/>
    <w:rsid w:val="008C5BBC"/>
    <w:rsid w:val="008C6630"/>
    <w:rsid w:val="008C7AAA"/>
    <w:rsid w:val="008D125E"/>
    <w:rsid w:val="008D160D"/>
    <w:rsid w:val="008D1C82"/>
    <w:rsid w:val="008D35E3"/>
    <w:rsid w:val="008D4673"/>
    <w:rsid w:val="008D5DD0"/>
    <w:rsid w:val="008E18F5"/>
    <w:rsid w:val="008E39F8"/>
    <w:rsid w:val="008E6110"/>
    <w:rsid w:val="008E6529"/>
    <w:rsid w:val="008E6DFE"/>
    <w:rsid w:val="008E7CB7"/>
    <w:rsid w:val="008F1BC8"/>
    <w:rsid w:val="008F1D43"/>
    <w:rsid w:val="008F3A08"/>
    <w:rsid w:val="008F4BB7"/>
    <w:rsid w:val="008F4D0B"/>
    <w:rsid w:val="008F6E7F"/>
    <w:rsid w:val="00900194"/>
    <w:rsid w:val="0090226F"/>
    <w:rsid w:val="00905263"/>
    <w:rsid w:val="00916C3E"/>
    <w:rsid w:val="009279E8"/>
    <w:rsid w:val="00927AA6"/>
    <w:rsid w:val="009304F0"/>
    <w:rsid w:val="00930CB7"/>
    <w:rsid w:val="00932E5B"/>
    <w:rsid w:val="0093428D"/>
    <w:rsid w:val="00940EF8"/>
    <w:rsid w:val="00942BEE"/>
    <w:rsid w:val="0094345D"/>
    <w:rsid w:val="00943688"/>
    <w:rsid w:val="009506C4"/>
    <w:rsid w:val="00950916"/>
    <w:rsid w:val="009527A3"/>
    <w:rsid w:val="0095765D"/>
    <w:rsid w:val="009658F7"/>
    <w:rsid w:val="00965927"/>
    <w:rsid w:val="0096702F"/>
    <w:rsid w:val="00967807"/>
    <w:rsid w:val="0097101D"/>
    <w:rsid w:val="009737B0"/>
    <w:rsid w:val="0097443F"/>
    <w:rsid w:val="009756AB"/>
    <w:rsid w:val="00980FCD"/>
    <w:rsid w:val="00981CE8"/>
    <w:rsid w:val="00982AC0"/>
    <w:rsid w:val="009836D3"/>
    <w:rsid w:val="00984FED"/>
    <w:rsid w:val="00985588"/>
    <w:rsid w:val="00986306"/>
    <w:rsid w:val="009909A2"/>
    <w:rsid w:val="009956AA"/>
    <w:rsid w:val="00996BD0"/>
    <w:rsid w:val="00997869"/>
    <w:rsid w:val="009A1146"/>
    <w:rsid w:val="009A3D40"/>
    <w:rsid w:val="009A6424"/>
    <w:rsid w:val="009B14B4"/>
    <w:rsid w:val="009B241D"/>
    <w:rsid w:val="009C080A"/>
    <w:rsid w:val="009C1B70"/>
    <w:rsid w:val="009C3599"/>
    <w:rsid w:val="009C5DBD"/>
    <w:rsid w:val="009C66F0"/>
    <w:rsid w:val="009C7528"/>
    <w:rsid w:val="009C752A"/>
    <w:rsid w:val="009D05A5"/>
    <w:rsid w:val="009D5F19"/>
    <w:rsid w:val="009D7BFB"/>
    <w:rsid w:val="009E00E5"/>
    <w:rsid w:val="009E0EB9"/>
    <w:rsid w:val="009E301C"/>
    <w:rsid w:val="009E7D7E"/>
    <w:rsid w:val="009F0228"/>
    <w:rsid w:val="009F3205"/>
    <w:rsid w:val="009F37C3"/>
    <w:rsid w:val="009F3ADF"/>
    <w:rsid w:val="009F4EE7"/>
    <w:rsid w:val="009F696C"/>
    <w:rsid w:val="00A00564"/>
    <w:rsid w:val="00A018E2"/>
    <w:rsid w:val="00A05718"/>
    <w:rsid w:val="00A06390"/>
    <w:rsid w:val="00A105E7"/>
    <w:rsid w:val="00A10C9C"/>
    <w:rsid w:val="00A1229B"/>
    <w:rsid w:val="00A170EA"/>
    <w:rsid w:val="00A17671"/>
    <w:rsid w:val="00A213AB"/>
    <w:rsid w:val="00A21512"/>
    <w:rsid w:val="00A21CE2"/>
    <w:rsid w:val="00A22520"/>
    <w:rsid w:val="00A2252D"/>
    <w:rsid w:val="00A250BA"/>
    <w:rsid w:val="00A26480"/>
    <w:rsid w:val="00A27D54"/>
    <w:rsid w:val="00A3186B"/>
    <w:rsid w:val="00A31D26"/>
    <w:rsid w:val="00A31EE2"/>
    <w:rsid w:val="00A33F69"/>
    <w:rsid w:val="00A37418"/>
    <w:rsid w:val="00A43947"/>
    <w:rsid w:val="00A61F5D"/>
    <w:rsid w:val="00A64CEC"/>
    <w:rsid w:val="00A65C84"/>
    <w:rsid w:val="00A66C52"/>
    <w:rsid w:val="00A75EA0"/>
    <w:rsid w:val="00A76462"/>
    <w:rsid w:val="00A77697"/>
    <w:rsid w:val="00A776D9"/>
    <w:rsid w:val="00A80632"/>
    <w:rsid w:val="00A862BA"/>
    <w:rsid w:val="00AA4572"/>
    <w:rsid w:val="00AA7F92"/>
    <w:rsid w:val="00AB0616"/>
    <w:rsid w:val="00AB1328"/>
    <w:rsid w:val="00AB6BBB"/>
    <w:rsid w:val="00AB78A7"/>
    <w:rsid w:val="00AB7FC7"/>
    <w:rsid w:val="00AC4BAC"/>
    <w:rsid w:val="00AC563D"/>
    <w:rsid w:val="00AD1784"/>
    <w:rsid w:val="00AD3215"/>
    <w:rsid w:val="00AD3447"/>
    <w:rsid w:val="00AD4957"/>
    <w:rsid w:val="00AD4B37"/>
    <w:rsid w:val="00AE0C77"/>
    <w:rsid w:val="00AE347A"/>
    <w:rsid w:val="00AE4011"/>
    <w:rsid w:val="00AF0DB6"/>
    <w:rsid w:val="00AF2436"/>
    <w:rsid w:val="00AF3374"/>
    <w:rsid w:val="00AF36F2"/>
    <w:rsid w:val="00AF46C5"/>
    <w:rsid w:val="00B065BE"/>
    <w:rsid w:val="00B1438C"/>
    <w:rsid w:val="00B14B8D"/>
    <w:rsid w:val="00B1502D"/>
    <w:rsid w:val="00B16A29"/>
    <w:rsid w:val="00B21A7F"/>
    <w:rsid w:val="00B275C5"/>
    <w:rsid w:val="00B30300"/>
    <w:rsid w:val="00B32FA1"/>
    <w:rsid w:val="00B34577"/>
    <w:rsid w:val="00B37211"/>
    <w:rsid w:val="00B417F5"/>
    <w:rsid w:val="00B41CD8"/>
    <w:rsid w:val="00B42100"/>
    <w:rsid w:val="00B42160"/>
    <w:rsid w:val="00B46E23"/>
    <w:rsid w:val="00B47243"/>
    <w:rsid w:val="00B524F5"/>
    <w:rsid w:val="00B56BF0"/>
    <w:rsid w:val="00B60065"/>
    <w:rsid w:val="00B85E18"/>
    <w:rsid w:val="00B879A7"/>
    <w:rsid w:val="00B87D42"/>
    <w:rsid w:val="00BA03F1"/>
    <w:rsid w:val="00BA4101"/>
    <w:rsid w:val="00BA5F59"/>
    <w:rsid w:val="00BB2022"/>
    <w:rsid w:val="00BB23B5"/>
    <w:rsid w:val="00BB6592"/>
    <w:rsid w:val="00BC65F4"/>
    <w:rsid w:val="00BD000F"/>
    <w:rsid w:val="00BD0FC0"/>
    <w:rsid w:val="00BD2512"/>
    <w:rsid w:val="00BD2DF7"/>
    <w:rsid w:val="00BD5A8D"/>
    <w:rsid w:val="00BE01CE"/>
    <w:rsid w:val="00BE1555"/>
    <w:rsid w:val="00BE6580"/>
    <w:rsid w:val="00BE715B"/>
    <w:rsid w:val="00BE7C22"/>
    <w:rsid w:val="00BF13F9"/>
    <w:rsid w:val="00BF1EC7"/>
    <w:rsid w:val="00BF3243"/>
    <w:rsid w:val="00BF4F1B"/>
    <w:rsid w:val="00BF7847"/>
    <w:rsid w:val="00C01219"/>
    <w:rsid w:val="00C01347"/>
    <w:rsid w:val="00C045AC"/>
    <w:rsid w:val="00C0626E"/>
    <w:rsid w:val="00C07883"/>
    <w:rsid w:val="00C12BCC"/>
    <w:rsid w:val="00C149CF"/>
    <w:rsid w:val="00C14BD4"/>
    <w:rsid w:val="00C15722"/>
    <w:rsid w:val="00C21F85"/>
    <w:rsid w:val="00C2234A"/>
    <w:rsid w:val="00C332F5"/>
    <w:rsid w:val="00C34106"/>
    <w:rsid w:val="00C34339"/>
    <w:rsid w:val="00C3637E"/>
    <w:rsid w:val="00C422A5"/>
    <w:rsid w:val="00C43084"/>
    <w:rsid w:val="00C43713"/>
    <w:rsid w:val="00C438E7"/>
    <w:rsid w:val="00C440BD"/>
    <w:rsid w:val="00C453B9"/>
    <w:rsid w:val="00C460D7"/>
    <w:rsid w:val="00C50C4C"/>
    <w:rsid w:val="00C51BD1"/>
    <w:rsid w:val="00C52966"/>
    <w:rsid w:val="00C5305D"/>
    <w:rsid w:val="00C57949"/>
    <w:rsid w:val="00C67C59"/>
    <w:rsid w:val="00C72358"/>
    <w:rsid w:val="00C73295"/>
    <w:rsid w:val="00C819DE"/>
    <w:rsid w:val="00C8551A"/>
    <w:rsid w:val="00C8661D"/>
    <w:rsid w:val="00C86735"/>
    <w:rsid w:val="00C94320"/>
    <w:rsid w:val="00CA2A26"/>
    <w:rsid w:val="00CA3D57"/>
    <w:rsid w:val="00CA4DA0"/>
    <w:rsid w:val="00CA5D56"/>
    <w:rsid w:val="00CB21CF"/>
    <w:rsid w:val="00CB704C"/>
    <w:rsid w:val="00CC0A00"/>
    <w:rsid w:val="00CC13F0"/>
    <w:rsid w:val="00CC2696"/>
    <w:rsid w:val="00CC5A0C"/>
    <w:rsid w:val="00CC656F"/>
    <w:rsid w:val="00CC7717"/>
    <w:rsid w:val="00CD54F9"/>
    <w:rsid w:val="00CD57A6"/>
    <w:rsid w:val="00CD6627"/>
    <w:rsid w:val="00CE0CBB"/>
    <w:rsid w:val="00CF0C4D"/>
    <w:rsid w:val="00CF400E"/>
    <w:rsid w:val="00CF4307"/>
    <w:rsid w:val="00CF679A"/>
    <w:rsid w:val="00CF6964"/>
    <w:rsid w:val="00CF6EC3"/>
    <w:rsid w:val="00D03743"/>
    <w:rsid w:val="00D058F9"/>
    <w:rsid w:val="00D16CF5"/>
    <w:rsid w:val="00D23161"/>
    <w:rsid w:val="00D2431B"/>
    <w:rsid w:val="00D25B62"/>
    <w:rsid w:val="00D33095"/>
    <w:rsid w:val="00D3740F"/>
    <w:rsid w:val="00D41EAD"/>
    <w:rsid w:val="00D42E37"/>
    <w:rsid w:val="00D42E3C"/>
    <w:rsid w:val="00D468A8"/>
    <w:rsid w:val="00D540E4"/>
    <w:rsid w:val="00D62202"/>
    <w:rsid w:val="00D64640"/>
    <w:rsid w:val="00D67C87"/>
    <w:rsid w:val="00D74FC4"/>
    <w:rsid w:val="00D8304F"/>
    <w:rsid w:val="00D860E6"/>
    <w:rsid w:val="00D90CBC"/>
    <w:rsid w:val="00D90D04"/>
    <w:rsid w:val="00D90DEF"/>
    <w:rsid w:val="00D91006"/>
    <w:rsid w:val="00D91FA2"/>
    <w:rsid w:val="00D94853"/>
    <w:rsid w:val="00D953C9"/>
    <w:rsid w:val="00D9606A"/>
    <w:rsid w:val="00D961A6"/>
    <w:rsid w:val="00DA0507"/>
    <w:rsid w:val="00DA1DB3"/>
    <w:rsid w:val="00DA56F2"/>
    <w:rsid w:val="00DA62C4"/>
    <w:rsid w:val="00DB0AD3"/>
    <w:rsid w:val="00DB2A91"/>
    <w:rsid w:val="00DB45B4"/>
    <w:rsid w:val="00DB77F6"/>
    <w:rsid w:val="00DC41F8"/>
    <w:rsid w:val="00DC5FDF"/>
    <w:rsid w:val="00DC6EC3"/>
    <w:rsid w:val="00DD4182"/>
    <w:rsid w:val="00DD474E"/>
    <w:rsid w:val="00DD79E3"/>
    <w:rsid w:val="00DE0886"/>
    <w:rsid w:val="00DE0E59"/>
    <w:rsid w:val="00DE4799"/>
    <w:rsid w:val="00DE664E"/>
    <w:rsid w:val="00DF1E9E"/>
    <w:rsid w:val="00DF1EAF"/>
    <w:rsid w:val="00DF346B"/>
    <w:rsid w:val="00DF785D"/>
    <w:rsid w:val="00E00123"/>
    <w:rsid w:val="00E007BE"/>
    <w:rsid w:val="00E01145"/>
    <w:rsid w:val="00E03944"/>
    <w:rsid w:val="00E05929"/>
    <w:rsid w:val="00E122C7"/>
    <w:rsid w:val="00E15A76"/>
    <w:rsid w:val="00E22461"/>
    <w:rsid w:val="00E22B31"/>
    <w:rsid w:val="00E244E0"/>
    <w:rsid w:val="00E30B24"/>
    <w:rsid w:val="00E314C2"/>
    <w:rsid w:val="00E343B6"/>
    <w:rsid w:val="00E35315"/>
    <w:rsid w:val="00E35567"/>
    <w:rsid w:val="00E36063"/>
    <w:rsid w:val="00E361AA"/>
    <w:rsid w:val="00E36AF5"/>
    <w:rsid w:val="00E40859"/>
    <w:rsid w:val="00E4294E"/>
    <w:rsid w:val="00E42DB9"/>
    <w:rsid w:val="00E444F8"/>
    <w:rsid w:val="00E451F1"/>
    <w:rsid w:val="00E45CEC"/>
    <w:rsid w:val="00E46470"/>
    <w:rsid w:val="00E507B6"/>
    <w:rsid w:val="00E528BA"/>
    <w:rsid w:val="00E52EFB"/>
    <w:rsid w:val="00E55859"/>
    <w:rsid w:val="00E55C65"/>
    <w:rsid w:val="00E56219"/>
    <w:rsid w:val="00E57D8E"/>
    <w:rsid w:val="00E631BA"/>
    <w:rsid w:val="00E640AD"/>
    <w:rsid w:val="00E653C7"/>
    <w:rsid w:val="00E75BBF"/>
    <w:rsid w:val="00E77559"/>
    <w:rsid w:val="00E8279F"/>
    <w:rsid w:val="00E82A0A"/>
    <w:rsid w:val="00E83698"/>
    <w:rsid w:val="00E9444B"/>
    <w:rsid w:val="00E973EC"/>
    <w:rsid w:val="00EA7299"/>
    <w:rsid w:val="00EB0481"/>
    <w:rsid w:val="00EB36EB"/>
    <w:rsid w:val="00EB3D99"/>
    <w:rsid w:val="00EB53D1"/>
    <w:rsid w:val="00EB5EA7"/>
    <w:rsid w:val="00EB7A88"/>
    <w:rsid w:val="00EC0758"/>
    <w:rsid w:val="00EC5111"/>
    <w:rsid w:val="00EC7200"/>
    <w:rsid w:val="00ED224F"/>
    <w:rsid w:val="00ED5F8D"/>
    <w:rsid w:val="00ED7C90"/>
    <w:rsid w:val="00EE179F"/>
    <w:rsid w:val="00EE406A"/>
    <w:rsid w:val="00EE64BF"/>
    <w:rsid w:val="00EF0478"/>
    <w:rsid w:val="00EF2C52"/>
    <w:rsid w:val="00EF3C54"/>
    <w:rsid w:val="00EF449B"/>
    <w:rsid w:val="00EF4687"/>
    <w:rsid w:val="00F0046F"/>
    <w:rsid w:val="00F02D28"/>
    <w:rsid w:val="00F0336A"/>
    <w:rsid w:val="00F03AE0"/>
    <w:rsid w:val="00F069A3"/>
    <w:rsid w:val="00F139FF"/>
    <w:rsid w:val="00F13B57"/>
    <w:rsid w:val="00F16075"/>
    <w:rsid w:val="00F226EF"/>
    <w:rsid w:val="00F23FAF"/>
    <w:rsid w:val="00F243E1"/>
    <w:rsid w:val="00F266DC"/>
    <w:rsid w:val="00F34F17"/>
    <w:rsid w:val="00F403F3"/>
    <w:rsid w:val="00F42CC3"/>
    <w:rsid w:val="00F44ECB"/>
    <w:rsid w:val="00F45AB7"/>
    <w:rsid w:val="00F47897"/>
    <w:rsid w:val="00F5067E"/>
    <w:rsid w:val="00F5554D"/>
    <w:rsid w:val="00F557EE"/>
    <w:rsid w:val="00F61BDF"/>
    <w:rsid w:val="00F6239B"/>
    <w:rsid w:val="00F666F9"/>
    <w:rsid w:val="00F66DFB"/>
    <w:rsid w:val="00F70D37"/>
    <w:rsid w:val="00F714B8"/>
    <w:rsid w:val="00F71B6E"/>
    <w:rsid w:val="00F731BE"/>
    <w:rsid w:val="00F757DA"/>
    <w:rsid w:val="00F80ED4"/>
    <w:rsid w:val="00F8201A"/>
    <w:rsid w:val="00F83133"/>
    <w:rsid w:val="00F84282"/>
    <w:rsid w:val="00F90A4D"/>
    <w:rsid w:val="00FA2075"/>
    <w:rsid w:val="00FA2D6F"/>
    <w:rsid w:val="00FA44FC"/>
    <w:rsid w:val="00FA69FB"/>
    <w:rsid w:val="00FA70F3"/>
    <w:rsid w:val="00FA7E10"/>
    <w:rsid w:val="00FB1F99"/>
    <w:rsid w:val="00FB2403"/>
    <w:rsid w:val="00FB5E93"/>
    <w:rsid w:val="00FC6D19"/>
    <w:rsid w:val="00FD03F3"/>
    <w:rsid w:val="00FD1314"/>
    <w:rsid w:val="00FD40AF"/>
    <w:rsid w:val="00FD4A05"/>
    <w:rsid w:val="00FD502E"/>
    <w:rsid w:val="00FD7306"/>
    <w:rsid w:val="00FE2C81"/>
    <w:rsid w:val="00FF2202"/>
    <w:rsid w:val="00FF3B95"/>
    <w:rsid w:val="00FF460E"/>
    <w:rsid w:val="00FF47E0"/>
    <w:rsid w:val="00FF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C4EF60E"/>
  <w15:docId w15:val="{B3F98850-B606-44D0-A643-1B1D20300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26DCE"/>
    <w:pPr>
      <w:widowControl w:val="0"/>
    </w:pPr>
    <w:rPr>
      <w:lang w:eastAsia="ko-KR"/>
    </w:rPr>
  </w:style>
  <w:style w:type="paragraph" w:styleId="Titolo1">
    <w:name w:val="heading 1"/>
    <w:basedOn w:val="Normale"/>
    <w:next w:val="Normale"/>
    <w:link w:val="Titolo1Carattere"/>
    <w:qFormat/>
    <w:rsid w:val="004A1E68"/>
    <w:pPr>
      <w:keepNext/>
      <w:widowControl/>
      <w:outlineLvl w:val="0"/>
    </w:pPr>
    <w:rPr>
      <w:b/>
      <w:bCs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269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9221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41FF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55020C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55020C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55020C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55020C"/>
    <w:rPr>
      <w:sz w:val="20"/>
    </w:rPr>
  </w:style>
  <w:style w:type="paragraph" w:customStyle="1" w:styleId="Eaoaeaa">
    <w:name w:val="Eaoae?aa"/>
    <w:basedOn w:val="Aaoeeu"/>
    <w:rsid w:val="0055020C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55020C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55020C"/>
    <w:rPr>
      <w:sz w:val="20"/>
    </w:rPr>
  </w:style>
  <w:style w:type="paragraph" w:customStyle="1" w:styleId="OiaeaeiYiio">
    <w:name w:val="O?ia eaeiYiio"/>
    <w:basedOn w:val="Aaoeeu"/>
    <w:rsid w:val="0055020C"/>
    <w:pPr>
      <w:jc w:val="right"/>
    </w:pPr>
  </w:style>
  <w:style w:type="paragraph" w:customStyle="1" w:styleId="OiaeaeiYiio2">
    <w:name w:val="O?ia eaeiYiio 2"/>
    <w:basedOn w:val="Aaoeeu"/>
    <w:rsid w:val="0055020C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55020C"/>
    <w:pPr>
      <w:jc w:val="right"/>
    </w:pPr>
    <w:rPr>
      <w:b/>
    </w:rPr>
  </w:style>
  <w:style w:type="paragraph" w:styleId="Intestazione">
    <w:name w:val="header"/>
    <w:basedOn w:val="Normale"/>
    <w:semiHidden/>
    <w:rsid w:val="0055020C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55020C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semiHidden/>
    <w:rsid w:val="0055020C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semiHidden/>
    <w:rsid w:val="0055020C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55020C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55020C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55020C"/>
    <w:rPr>
      <w:sz w:val="20"/>
    </w:rPr>
  </w:style>
  <w:style w:type="paragraph" w:customStyle="1" w:styleId="a2">
    <w:name w:val="Âáóéêü"/>
    <w:rsid w:val="0055020C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semiHidden/>
    <w:rsid w:val="0055020C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semiHidden/>
    <w:rsid w:val="0055020C"/>
  </w:style>
  <w:style w:type="paragraph" w:customStyle="1" w:styleId="2">
    <w:name w:val="Åðéêåöáëßäá 2"/>
    <w:basedOn w:val="a2"/>
    <w:next w:val="a2"/>
    <w:rsid w:val="0055020C"/>
    <w:pPr>
      <w:keepNext/>
      <w:jc w:val="right"/>
    </w:pPr>
    <w:rPr>
      <w:i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4A1E68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4A1E68"/>
    <w:rPr>
      <w:lang w:eastAsia="ko-KR"/>
    </w:rPr>
  </w:style>
  <w:style w:type="character" w:customStyle="1" w:styleId="Titolo1Carattere">
    <w:name w:val="Titolo 1 Carattere"/>
    <w:basedOn w:val="Carpredefinitoparagrafo"/>
    <w:link w:val="Titolo1"/>
    <w:rsid w:val="004A1E68"/>
    <w:rPr>
      <w:b/>
      <w:bCs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rsid w:val="004A1E6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rsid w:val="004A1E68"/>
    <w:rPr>
      <w:rFonts w:ascii="Courier New" w:hAnsi="Courier New" w:cs="Courier New"/>
      <w:color w:val="000000"/>
      <w:lang w:eastAsia="it-IT"/>
    </w:rPr>
  </w:style>
  <w:style w:type="character" w:styleId="Enfasigrassetto">
    <w:name w:val="Strong"/>
    <w:basedOn w:val="Carpredefinitoparagrafo"/>
    <w:uiPriority w:val="22"/>
    <w:qFormat/>
    <w:rsid w:val="004A1E68"/>
    <w:rPr>
      <w:b/>
      <w:bCs/>
    </w:rPr>
  </w:style>
  <w:style w:type="character" w:customStyle="1" w:styleId="isbn1">
    <w:name w:val="isbn1"/>
    <w:basedOn w:val="Carpredefinitoparagrafo"/>
    <w:rsid w:val="004A1E68"/>
    <w:rPr>
      <w:b w:val="0"/>
      <w:bCs w:val="0"/>
      <w:vanish w:val="0"/>
      <w:webHidden w:val="0"/>
      <w:color w:val="333333"/>
      <w:sz w:val="15"/>
      <w:szCs w:val="15"/>
      <w:specVanish w:val="0"/>
    </w:rPr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06565B"/>
  </w:style>
  <w:style w:type="character" w:customStyle="1" w:styleId="DataCarattere">
    <w:name w:val="Data Carattere"/>
    <w:basedOn w:val="Carpredefinitoparagrafo"/>
    <w:link w:val="Data"/>
    <w:uiPriority w:val="99"/>
    <w:semiHidden/>
    <w:rsid w:val="0006565B"/>
    <w:rPr>
      <w:lang w:eastAsia="ko-KR"/>
    </w:rPr>
  </w:style>
  <w:style w:type="paragraph" w:styleId="Paragrafoelenco">
    <w:name w:val="List Paragraph"/>
    <w:basedOn w:val="Normale"/>
    <w:uiPriority w:val="34"/>
    <w:qFormat/>
    <w:rsid w:val="0006565B"/>
    <w:pPr>
      <w:widowControl/>
      <w:ind w:left="720"/>
      <w:contextualSpacing/>
    </w:pPr>
    <w:rPr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455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4558"/>
    <w:rPr>
      <w:rFonts w:ascii="Tahoma" w:hAnsi="Tahoma" w:cs="Tahoma"/>
      <w:sz w:val="16"/>
      <w:szCs w:val="16"/>
      <w:lang w:eastAsia="ko-KR"/>
    </w:rPr>
  </w:style>
  <w:style w:type="paragraph" w:styleId="NormaleWeb">
    <w:name w:val="Normal (Web)"/>
    <w:basedOn w:val="Normale"/>
    <w:uiPriority w:val="99"/>
    <w:unhideWhenUsed/>
    <w:rsid w:val="00CB704C"/>
    <w:pPr>
      <w:widowControl/>
      <w:spacing w:before="100" w:beforeAutospacing="1" w:after="100" w:afterAutospacing="1"/>
    </w:pPr>
    <w:rPr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41FFE"/>
    <w:rPr>
      <w:rFonts w:asciiTheme="majorHAnsi" w:eastAsiaTheme="majorEastAsia" w:hAnsiTheme="majorHAnsi" w:cstheme="majorBidi"/>
      <w:i/>
      <w:iCs/>
      <w:color w:val="365F91" w:themeColor="accent1" w:themeShade="BF"/>
      <w:lang w:eastAsia="ko-KR"/>
    </w:rPr>
  </w:style>
  <w:style w:type="character" w:styleId="Menzionenonrisolta">
    <w:name w:val="Unresolved Mention"/>
    <w:basedOn w:val="Carpredefinitoparagrafo"/>
    <w:uiPriority w:val="99"/>
    <w:semiHidden/>
    <w:unhideWhenUsed/>
    <w:rsid w:val="00681581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2699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ko-KR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9221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1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4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9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0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1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0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1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useppe.rimo@unisalento.it" TargetMode="External"/><Relationship Id="rId13" Type="http://schemas.openxmlformats.org/officeDocument/2006/relationships/hyperlink" Target="https://doi.org/10.1002/bse.3650" TargetMode="External"/><Relationship Id="rId18" Type="http://schemas.openxmlformats.org/officeDocument/2006/relationships/hyperlink" Target="http://dx.doi.org/10.4324/9781003404118-30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bancaria.it/livello-2/archivio-sommari/gli-ultimi-sommari-di-bancaria/bancaria-settembre-2024/perdita-di-biodiversita-sistema-finanziario-e-banche-regolamentazione-e-impatti-attesi/" TargetMode="External"/><Relationship Id="rId17" Type="http://schemas.openxmlformats.org/officeDocument/2006/relationships/hyperlink" Target="https://www.bancaria.it/livello-2/archivio-sommari/gli-ultimi-sommari-di-bancaria/bancaria-novembre-2022/il-rischio-di-modello-negli-studi-di-banca-unanalisi-bibliometric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016/j.jenvman.2023.117649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016/j.eneco.2024.107948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16/j.irfa.2023.102800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doi.org/10.1016/j.socscimed.2024.117639" TargetMode="External"/><Relationship Id="rId19" Type="http://schemas.openxmlformats.org/officeDocument/2006/relationships/hyperlink" Target="https://doi.org/10.1007/978-3-031-40647-8_6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iuseppe.rimo@unibo.it" TargetMode="External"/><Relationship Id="rId14" Type="http://schemas.openxmlformats.org/officeDocument/2006/relationships/hyperlink" Target="https://doi.org/10.1016/j.ribaf.2024.102301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C9491-A26B-4D78-8256-86ADE1607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1836</Words>
  <Characters>12904</Characters>
  <Application>Microsoft Office Word</Application>
  <DocSecurity>0</DocSecurity>
  <Lines>107</Lines>
  <Paragraphs>29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FORMATO EUROPEO PER IL CURRICULUM VITAE</vt:lpstr>
      <vt:lpstr>FORMATO EUROPEO PER IL CURRICULUM VITAE</vt:lpstr>
    </vt:vector>
  </TitlesOfParts>
  <Company>SOLIDARIO</Company>
  <LinksUpToDate>false</LinksUpToDate>
  <CharactersWithSpaces>14711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Giuseppe Rimo</cp:lastModifiedBy>
  <cp:revision>457</cp:revision>
  <cp:lastPrinted>2017-10-30T16:10:00Z</cp:lastPrinted>
  <dcterms:created xsi:type="dcterms:W3CDTF">2021-04-07T08:01:00Z</dcterms:created>
  <dcterms:modified xsi:type="dcterms:W3CDTF">2025-01-17T17:16:00Z</dcterms:modified>
</cp:coreProperties>
</file>