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A005" w14:textId="0202E699" w:rsidR="002471EA" w:rsidRPr="00963432" w:rsidRDefault="002471EA">
      <w:pPr>
        <w:pStyle w:val="Titolo1"/>
        <w:jc w:val="center"/>
        <w:rPr>
          <w:rFonts w:asciiTheme="majorHAnsi" w:hAnsiTheme="majorHAnsi" w:cstheme="majorHAnsi"/>
          <w:sz w:val="22"/>
          <w:szCs w:val="22"/>
        </w:rPr>
      </w:pPr>
      <w:r w:rsidRPr="00963432">
        <w:rPr>
          <w:rFonts w:asciiTheme="majorHAnsi" w:hAnsiTheme="majorHAnsi" w:cstheme="majorHAnsi"/>
          <w:sz w:val="22"/>
          <w:szCs w:val="22"/>
        </w:rPr>
        <w:t>CURRICULUM VITAE</w:t>
      </w:r>
      <w:r w:rsidR="00C83451">
        <w:rPr>
          <w:rFonts w:asciiTheme="majorHAnsi" w:hAnsiTheme="majorHAnsi" w:cstheme="majorHAnsi"/>
          <w:sz w:val="22"/>
          <w:szCs w:val="22"/>
        </w:rPr>
        <w:t xml:space="preserve"> ALESSIA MARIOTTI</w:t>
      </w:r>
    </w:p>
    <w:p w14:paraId="3065A3ED" w14:textId="77777777" w:rsidR="002471EA" w:rsidRPr="00963432" w:rsidRDefault="002471EA">
      <w:pPr>
        <w:pStyle w:val="Titolo1"/>
        <w:jc w:val="center"/>
        <w:rPr>
          <w:rFonts w:asciiTheme="majorHAnsi" w:hAnsiTheme="majorHAnsi" w:cstheme="majorHAnsi"/>
          <w:sz w:val="22"/>
          <w:szCs w:val="22"/>
        </w:rPr>
      </w:pPr>
      <w:r w:rsidRPr="00963432">
        <w:rPr>
          <w:rFonts w:asciiTheme="majorHAnsi" w:hAnsiTheme="majorHAnsi" w:cstheme="majorHAnsi"/>
          <w:sz w:val="22"/>
          <w:szCs w:val="22"/>
        </w:rPr>
        <w:t>(Ai sensi della Legge 675/96 do il consenso al trattamento dei miei dati personali)</w:t>
      </w:r>
    </w:p>
    <w:p w14:paraId="464E9935" w14:textId="77777777" w:rsidR="002471EA" w:rsidRPr="00963432" w:rsidRDefault="002471EA">
      <w:pPr>
        <w:jc w:val="both"/>
        <w:rPr>
          <w:rFonts w:asciiTheme="majorHAnsi" w:hAnsiTheme="majorHAnsi" w:cstheme="majorHAnsi"/>
          <w:sz w:val="22"/>
          <w:szCs w:val="22"/>
        </w:rPr>
      </w:pPr>
    </w:p>
    <w:p w14:paraId="57DF7FD8" w14:textId="77777777" w:rsidR="0046137A" w:rsidRPr="00963432" w:rsidRDefault="0046137A">
      <w:pPr>
        <w:jc w:val="both"/>
        <w:rPr>
          <w:rFonts w:asciiTheme="majorHAnsi" w:hAnsiTheme="majorHAnsi" w:cstheme="majorHAnsi"/>
          <w:sz w:val="22"/>
          <w:szCs w:val="22"/>
        </w:rPr>
      </w:pPr>
    </w:p>
    <w:p w14:paraId="435C2C02" w14:textId="77777777" w:rsidR="008E656B" w:rsidRPr="00963432" w:rsidRDefault="008E656B" w:rsidP="008E656B">
      <w:pPr>
        <w:pStyle w:val="Paragrafoelenco"/>
        <w:ind w:left="567"/>
        <w:rPr>
          <w:rFonts w:asciiTheme="majorHAnsi" w:hAnsiTheme="majorHAnsi" w:cstheme="majorHAnsi"/>
          <w:sz w:val="22"/>
          <w:szCs w:val="22"/>
        </w:rPr>
      </w:pPr>
      <w:r w:rsidRPr="00963432">
        <w:rPr>
          <w:rFonts w:asciiTheme="majorHAnsi" w:hAnsiTheme="majorHAnsi" w:cstheme="majorHAnsi"/>
          <w:sz w:val="22"/>
          <w:szCs w:val="22"/>
        </w:rPr>
        <w:t xml:space="preserve">e-mail: </w:t>
      </w:r>
      <w:hyperlink r:id="rId7" w:history="1">
        <w:r w:rsidRPr="00963432">
          <w:rPr>
            <w:rStyle w:val="Collegamentoipertestuale"/>
            <w:rFonts w:asciiTheme="majorHAnsi" w:hAnsiTheme="majorHAnsi" w:cstheme="majorHAnsi"/>
            <w:sz w:val="22"/>
            <w:szCs w:val="22"/>
          </w:rPr>
          <w:t>alessia.mariotti@unibo.it</w:t>
        </w:r>
      </w:hyperlink>
    </w:p>
    <w:p w14:paraId="3F1B8B1F" w14:textId="12C86EE5" w:rsidR="009E1E49" w:rsidRPr="00963432" w:rsidRDefault="009261FC" w:rsidP="009261FC">
      <w:pPr>
        <w:jc w:val="both"/>
        <w:rPr>
          <w:rStyle w:val="Collegamentoipertestuale"/>
          <w:rFonts w:asciiTheme="majorHAnsi" w:hAnsiTheme="majorHAnsi" w:cstheme="majorHAnsi"/>
          <w:color w:val="auto"/>
          <w:sz w:val="22"/>
          <w:szCs w:val="22"/>
          <w:u w:val="none"/>
          <w:lang w:val="en-US"/>
        </w:rPr>
      </w:pPr>
      <w:r w:rsidRPr="00963432">
        <w:rPr>
          <w:rFonts w:asciiTheme="majorHAnsi" w:hAnsiTheme="majorHAnsi" w:cstheme="majorHAnsi"/>
          <w:color w:val="FFFFFF" w:themeColor="background1"/>
          <w:sz w:val="22"/>
          <w:szCs w:val="22"/>
          <w:lang w:val="en-US"/>
        </w:rPr>
        <w:t>Tel.</w:t>
      </w:r>
      <w:r w:rsidRPr="00963432">
        <w:rPr>
          <w:rFonts w:asciiTheme="majorHAnsi" w:hAnsiTheme="majorHAnsi" w:cstheme="majorHAnsi"/>
          <w:sz w:val="22"/>
          <w:szCs w:val="22"/>
          <w:lang w:val="en-US"/>
        </w:rPr>
        <w:t xml:space="preserve">    </w:t>
      </w:r>
      <w:r w:rsidRPr="00963432">
        <w:rPr>
          <w:rStyle w:val="Collegamentoipertestuale"/>
          <w:rFonts w:asciiTheme="majorHAnsi" w:hAnsiTheme="majorHAnsi" w:cstheme="majorHAnsi"/>
          <w:sz w:val="22"/>
          <w:szCs w:val="22"/>
          <w:lang w:val="en-US"/>
        </w:rPr>
        <w:t>http://www.unibo.it/docenti/alessia.mariotti</w:t>
      </w:r>
    </w:p>
    <w:p w14:paraId="1EB50A3E" w14:textId="77777777" w:rsidR="002471EA" w:rsidRPr="00963432" w:rsidRDefault="002471EA">
      <w:pPr>
        <w:jc w:val="both"/>
        <w:rPr>
          <w:rFonts w:asciiTheme="majorHAnsi" w:hAnsiTheme="majorHAnsi" w:cstheme="majorHAnsi"/>
          <w:sz w:val="22"/>
          <w:szCs w:val="22"/>
          <w:lang w:val="en-US"/>
        </w:rPr>
      </w:pPr>
    </w:p>
    <w:p w14:paraId="352565BD" w14:textId="77777777" w:rsidR="002471EA" w:rsidRPr="00963432" w:rsidRDefault="002471EA">
      <w:pPr>
        <w:jc w:val="both"/>
        <w:rPr>
          <w:rFonts w:asciiTheme="majorHAnsi" w:hAnsiTheme="majorHAnsi" w:cstheme="majorHAnsi"/>
          <w:sz w:val="22"/>
          <w:szCs w:val="22"/>
          <w:lang w:val="en-US"/>
        </w:rPr>
      </w:pPr>
    </w:p>
    <w:p w14:paraId="76BCD93A" w14:textId="23875252" w:rsidR="002471EA" w:rsidRPr="00963432" w:rsidRDefault="008E656B">
      <w:pPr>
        <w:pStyle w:val="Titolo2"/>
        <w:rPr>
          <w:rFonts w:asciiTheme="majorHAnsi" w:hAnsiTheme="majorHAnsi" w:cstheme="majorHAnsi"/>
          <w:bCs/>
          <w:smallCaps/>
          <w:sz w:val="22"/>
          <w:szCs w:val="22"/>
        </w:rPr>
      </w:pPr>
      <w:r w:rsidRPr="00963432">
        <w:rPr>
          <w:rFonts w:asciiTheme="majorHAnsi" w:hAnsiTheme="majorHAnsi" w:cstheme="majorHAnsi"/>
          <w:bCs/>
          <w:smallCaps/>
          <w:sz w:val="22"/>
          <w:szCs w:val="22"/>
        </w:rPr>
        <w:t>titoli</w:t>
      </w:r>
      <w:r w:rsidR="00F26DA3" w:rsidRPr="00963432">
        <w:rPr>
          <w:rFonts w:asciiTheme="majorHAnsi" w:hAnsiTheme="majorHAnsi" w:cstheme="majorHAnsi"/>
          <w:bCs/>
          <w:smallCaps/>
          <w:sz w:val="22"/>
          <w:szCs w:val="22"/>
        </w:rPr>
        <w:t xml:space="preserve"> accademic</w:t>
      </w:r>
      <w:r w:rsidRPr="00963432">
        <w:rPr>
          <w:rFonts w:asciiTheme="majorHAnsi" w:hAnsiTheme="majorHAnsi" w:cstheme="majorHAnsi"/>
          <w:bCs/>
          <w:smallCaps/>
          <w:sz w:val="22"/>
          <w:szCs w:val="22"/>
        </w:rPr>
        <w:t>i e certificazioni</w:t>
      </w:r>
    </w:p>
    <w:p w14:paraId="45E6708B" w14:textId="77777777" w:rsidR="002471EA" w:rsidRPr="00963432" w:rsidRDefault="002471EA">
      <w:pPr>
        <w:jc w:val="both"/>
        <w:rPr>
          <w:rFonts w:asciiTheme="majorHAnsi" w:hAnsiTheme="majorHAnsi" w:cstheme="majorHAnsi"/>
          <w:sz w:val="22"/>
          <w:szCs w:val="22"/>
        </w:rPr>
      </w:pPr>
    </w:p>
    <w:p w14:paraId="7EC6996C" w14:textId="77E420EB" w:rsidR="008E656B" w:rsidRPr="00963432" w:rsidRDefault="008E656B" w:rsidP="008E656B">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4 febbraio 2022 </w:t>
      </w:r>
      <w:r w:rsidRPr="00ED2946">
        <w:rPr>
          <w:rFonts w:asciiTheme="majorHAnsi" w:hAnsiTheme="majorHAnsi" w:cstheme="majorHAnsi"/>
          <w:sz w:val="22"/>
          <w:szCs w:val="22"/>
          <w:u w:val="single"/>
        </w:rPr>
        <w:t>Presidente del Consiglio di Campus</w:t>
      </w:r>
      <w:r w:rsidRPr="00963432">
        <w:rPr>
          <w:rFonts w:asciiTheme="majorHAnsi" w:hAnsiTheme="majorHAnsi" w:cstheme="majorHAnsi"/>
          <w:sz w:val="22"/>
          <w:szCs w:val="22"/>
        </w:rPr>
        <w:t xml:space="preserve"> di Rimini,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w:t>
      </w:r>
    </w:p>
    <w:p w14:paraId="39F456D0" w14:textId="7FD3B903" w:rsidR="00C767D1" w:rsidRDefault="00C767D1" w:rsidP="00C767D1">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15 giugno 2021 </w:t>
      </w:r>
      <w:r w:rsidR="008E656B" w:rsidRPr="00963432">
        <w:rPr>
          <w:rFonts w:asciiTheme="majorHAnsi" w:hAnsiTheme="majorHAnsi" w:cstheme="majorHAnsi"/>
          <w:sz w:val="22"/>
          <w:szCs w:val="22"/>
        </w:rPr>
        <w:t xml:space="preserve">al 3 febbraio 2022 </w:t>
      </w:r>
      <w:r w:rsidRPr="00ED2946">
        <w:rPr>
          <w:rFonts w:asciiTheme="majorHAnsi" w:hAnsiTheme="majorHAnsi" w:cstheme="majorHAnsi"/>
          <w:sz w:val="22"/>
          <w:szCs w:val="22"/>
          <w:u w:val="single"/>
        </w:rPr>
        <w:t>coordinatore del Corso di Laurea Magistrale</w:t>
      </w:r>
      <w:r w:rsidRPr="00963432">
        <w:rPr>
          <w:rFonts w:asciiTheme="majorHAnsi" w:hAnsiTheme="majorHAnsi" w:cstheme="majorHAnsi"/>
          <w:sz w:val="22"/>
          <w:szCs w:val="22"/>
        </w:rPr>
        <w:t xml:space="preserve"> in Wellness culture: sport, health and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Campus di Rimini.</w:t>
      </w:r>
    </w:p>
    <w:p w14:paraId="73AE12E8" w14:textId="30BEE0D4" w:rsidR="00BB65BE" w:rsidRPr="00963432" w:rsidRDefault="00BB65BE" w:rsidP="00C767D1">
      <w:pPr>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Dal 1/10/2024 </w:t>
      </w:r>
      <w:r w:rsidRPr="00BB65BE">
        <w:rPr>
          <w:rFonts w:asciiTheme="majorHAnsi" w:hAnsiTheme="majorHAnsi" w:cstheme="majorHAnsi"/>
          <w:sz w:val="22"/>
          <w:szCs w:val="22"/>
          <w:u w:val="single"/>
        </w:rPr>
        <w:t>Professore Ordinario</w:t>
      </w:r>
      <w:r>
        <w:rPr>
          <w:rFonts w:asciiTheme="majorHAnsi" w:hAnsiTheme="majorHAnsi" w:cstheme="majorHAnsi"/>
          <w:sz w:val="22"/>
          <w:szCs w:val="22"/>
        </w:rPr>
        <w:t xml:space="preserve"> </w:t>
      </w:r>
      <w:r w:rsidRPr="00963432">
        <w:rPr>
          <w:rFonts w:asciiTheme="majorHAnsi" w:hAnsiTheme="majorHAnsi" w:cstheme="majorHAnsi"/>
          <w:sz w:val="22"/>
          <w:szCs w:val="22"/>
        </w:rPr>
        <w:t>in Geografia Economico - Politica (M-GGR/02) presso il Dipartimento di Scienze per la Qualità della Vita</w:t>
      </w:r>
      <w:r>
        <w:rPr>
          <w:rFonts w:asciiTheme="majorHAnsi" w:hAnsiTheme="majorHAnsi" w:cstheme="majorHAnsi"/>
          <w:sz w:val="22"/>
          <w:szCs w:val="22"/>
        </w:rPr>
        <w:t>.</w:t>
      </w:r>
    </w:p>
    <w:p w14:paraId="702D574E" w14:textId="25C3FC29" w:rsidR="008E656B" w:rsidRPr="00963432" w:rsidRDefault="008E656B" w:rsidP="008E656B">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01/03/2016 </w:t>
      </w:r>
      <w:r w:rsidRPr="00ED2946">
        <w:rPr>
          <w:rFonts w:asciiTheme="majorHAnsi" w:hAnsiTheme="majorHAnsi" w:cstheme="majorHAnsi"/>
          <w:sz w:val="22"/>
          <w:szCs w:val="22"/>
          <w:u w:val="single"/>
        </w:rPr>
        <w:t>Professore Associato</w:t>
      </w:r>
      <w:r w:rsidRPr="00963432">
        <w:rPr>
          <w:rFonts w:asciiTheme="majorHAnsi" w:hAnsiTheme="majorHAnsi" w:cstheme="majorHAnsi"/>
          <w:sz w:val="22"/>
          <w:szCs w:val="22"/>
        </w:rPr>
        <w:t xml:space="preserve"> in Geografia Economico - Politica (M-GGR/02) presso il Dipartimento di Scienze per la Qualità della Vita</w:t>
      </w:r>
      <w:r w:rsidR="00BB65BE">
        <w:rPr>
          <w:rFonts w:asciiTheme="majorHAnsi" w:hAnsiTheme="majorHAnsi" w:cstheme="majorHAnsi"/>
          <w:sz w:val="22"/>
          <w:szCs w:val="22"/>
        </w:rPr>
        <w:t>.</w:t>
      </w:r>
    </w:p>
    <w:p w14:paraId="347862AF" w14:textId="2AD71E95" w:rsidR="00D47B20" w:rsidRDefault="00D17C9F" w:rsidP="00BD2080">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Dal 3</w:t>
      </w:r>
      <w:r w:rsidR="00D47B20" w:rsidRPr="00963432">
        <w:rPr>
          <w:rFonts w:asciiTheme="majorHAnsi" w:hAnsiTheme="majorHAnsi" w:cstheme="majorHAnsi"/>
          <w:sz w:val="22"/>
          <w:szCs w:val="22"/>
        </w:rPr>
        <w:t xml:space="preserve"> febbraio 2014</w:t>
      </w:r>
      <w:r w:rsidRPr="00963432">
        <w:rPr>
          <w:rFonts w:asciiTheme="majorHAnsi" w:hAnsiTheme="majorHAnsi" w:cstheme="majorHAnsi"/>
          <w:sz w:val="22"/>
          <w:szCs w:val="22"/>
        </w:rPr>
        <w:t xml:space="preserve"> al 2 luglio 2018</w:t>
      </w:r>
      <w:r w:rsidR="00D47B20" w:rsidRPr="00963432">
        <w:rPr>
          <w:rFonts w:asciiTheme="majorHAnsi" w:hAnsiTheme="majorHAnsi" w:cstheme="majorHAnsi"/>
          <w:sz w:val="22"/>
          <w:szCs w:val="22"/>
        </w:rPr>
        <w:t xml:space="preserve"> </w:t>
      </w:r>
      <w:r w:rsidR="00D47B20" w:rsidRPr="00ED2946">
        <w:rPr>
          <w:rFonts w:asciiTheme="majorHAnsi" w:hAnsiTheme="majorHAnsi" w:cstheme="majorHAnsi"/>
          <w:sz w:val="22"/>
          <w:szCs w:val="22"/>
          <w:u w:val="single"/>
        </w:rPr>
        <w:t>Direttore del Centro di Studi Avanzati sul Turismo</w:t>
      </w:r>
      <w:r w:rsidR="00D47B20" w:rsidRPr="00963432">
        <w:rPr>
          <w:rFonts w:asciiTheme="majorHAnsi" w:hAnsiTheme="majorHAnsi" w:cstheme="majorHAnsi"/>
          <w:sz w:val="22"/>
          <w:szCs w:val="22"/>
        </w:rPr>
        <w:t xml:space="preserve"> – CAST, Universi</w:t>
      </w:r>
      <w:r w:rsidR="00F84910" w:rsidRPr="00963432">
        <w:rPr>
          <w:rFonts w:asciiTheme="majorHAnsi" w:hAnsiTheme="majorHAnsi" w:cstheme="majorHAnsi"/>
          <w:sz w:val="22"/>
          <w:szCs w:val="22"/>
        </w:rPr>
        <w:t>tà di Bologna, Campus di Rimin</w:t>
      </w:r>
      <w:r w:rsidR="00F84910" w:rsidRPr="001539DF">
        <w:rPr>
          <w:rFonts w:asciiTheme="majorHAnsi" w:hAnsiTheme="majorHAnsi" w:cstheme="majorHAnsi"/>
          <w:sz w:val="22"/>
          <w:szCs w:val="22"/>
        </w:rPr>
        <w:t>i</w:t>
      </w:r>
      <w:r w:rsidR="00C767D1" w:rsidRPr="001539DF">
        <w:rPr>
          <w:rFonts w:asciiTheme="majorHAnsi" w:hAnsiTheme="majorHAnsi" w:cstheme="majorHAnsi"/>
          <w:sz w:val="22"/>
          <w:szCs w:val="22"/>
        </w:rPr>
        <w:t>.</w:t>
      </w:r>
    </w:p>
    <w:p w14:paraId="1A5D71C3" w14:textId="00C9F914" w:rsidR="00BB65BE" w:rsidRPr="00963432" w:rsidRDefault="00BB65BE" w:rsidP="00BD2080">
      <w:pPr>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Dal 2024/2025 </w:t>
      </w:r>
      <w:r w:rsidRPr="00ED2946">
        <w:rPr>
          <w:rFonts w:asciiTheme="majorHAnsi" w:hAnsiTheme="majorHAnsi" w:cstheme="majorHAnsi"/>
          <w:sz w:val="22"/>
          <w:szCs w:val="22"/>
          <w:u w:val="single"/>
        </w:rPr>
        <w:t>membro del collegio docenti del dottorato</w:t>
      </w:r>
      <w:r w:rsidRPr="00963432">
        <w:rPr>
          <w:rFonts w:asciiTheme="majorHAnsi" w:hAnsiTheme="majorHAnsi" w:cstheme="majorHAnsi"/>
          <w:sz w:val="22"/>
          <w:szCs w:val="22"/>
        </w:rPr>
        <w:t xml:space="preserve"> in</w:t>
      </w:r>
      <w:r>
        <w:rPr>
          <w:rFonts w:asciiTheme="majorHAnsi" w:hAnsiTheme="majorHAnsi" w:cstheme="majorHAnsi"/>
          <w:sz w:val="22"/>
          <w:szCs w:val="22"/>
        </w:rPr>
        <w:t xml:space="preserve"> </w:t>
      </w:r>
      <w:r w:rsidR="00953094">
        <w:rPr>
          <w:rFonts w:asciiTheme="majorHAnsi" w:hAnsiTheme="majorHAnsi" w:cstheme="majorHAnsi"/>
          <w:sz w:val="22"/>
          <w:szCs w:val="22"/>
        </w:rPr>
        <w:t xml:space="preserve">“SPORT SALUTE E BENESSERE” Alma Mater </w:t>
      </w:r>
      <w:proofErr w:type="spellStart"/>
      <w:r w:rsidR="00953094">
        <w:rPr>
          <w:rFonts w:asciiTheme="majorHAnsi" w:hAnsiTheme="majorHAnsi" w:cstheme="majorHAnsi"/>
          <w:sz w:val="22"/>
          <w:szCs w:val="22"/>
        </w:rPr>
        <w:t>Studiorum</w:t>
      </w:r>
      <w:proofErr w:type="spellEnd"/>
      <w:r w:rsidR="00953094">
        <w:rPr>
          <w:rFonts w:asciiTheme="majorHAnsi" w:hAnsiTheme="majorHAnsi" w:cstheme="majorHAnsi"/>
          <w:sz w:val="22"/>
          <w:szCs w:val="22"/>
        </w:rPr>
        <w:t xml:space="preserve"> Università di Bologna.</w:t>
      </w:r>
    </w:p>
    <w:p w14:paraId="75994141" w14:textId="75D9B052" w:rsidR="00531010" w:rsidRPr="00963432" w:rsidRDefault="002F5002" w:rsidP="002F500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2017/2018 </w:t>
      </w:r>
      <w:r w:rsidRPr="00ED2946">
        <w:rPr>
          <w:rFonts w:asciiTheme="majorHAnsi" w:hAnsiTheme="majorHAnsi" w:cstheme="majorHAnsi"/>
          <w:sz w:val="22"/>
          <w:szCs w:val="22"/>
          <w:u w:val="single"/>
        </w:rPr>
        <w:t>m</w:t>
      </w:r>
      <w:r w:rsidR="00531010" w:rsidRPr="00ED2946">
        <w:rPr>
          <w:rFonts w:asciiTheme="majorHAnsi" w:hAnsiTheme="majorHAnsi" w:cstheme="majorHAnsi"/>
          <w:sz w:val="22"/>
          <w:szCs w:val="22"/>
          <w:u w:val="single"/>
        </w:rPr>
        <w:t>embro</w:t>
      </w:r>
      <w:r w:rsidRPr="00ED2946">
        <w:rPr>
          <w:rFonts w:asciiTheme="majorHAnsi" w:hAnsiTheme="majorHAnsi" w:cstheme="majorHAnsi"/>
          <w:sz w:val="22"/>
          <w:szCs w:val="22"/>
          <w:u w:val="single"/>
        </w:rPr>
        <w:t xml:space="preserve"> del</w:t>
      </w:r>
      <w:r w:rsidR="00531010" w:rsidRPr="00ED2946">
        <w:rPr>
          <w:rFonts w:asciiTheme="majorHAnsi" w:hAnsiTheme="majorHAnsi" w:cstheme="majorHAnsi"/>
          <w:sz w:val="22"/>
          <w:szCs w:val="22"/>
          <w:u w:val="single"/>
        </w:rPr>
        <w:t xml:space="preserve"> collegio docenti </w:t>
      </w:r>
      <w:r w:rsidR="004961E5" w:rsidRPr="00ED2946">
        <w:rPr>
          <w:rFonts w:asciiTheme="majorHAnsi" w:hAnsiTheme="majorHAnsi" w:cstheme="majorHAnsi"/>
          <w:sz w:val="22"/>
          <w:szCs w:val="22"/>
          <w:u w:val="single"/>
        </w:rPr>
        <w:t>del dottorato</w:t>
      </w:r>
      <w:r w:rsidR="004961E5" w:rsidRPr="00963432">
        <w:rPr>
          <w:rFonts w:asciiTheme="majorHAnsi" w:hAnsiTheme="majorHAnsi" w:cstheme="majorHAnsi"/>
          <w:sz w:val="22"/>
          <w:szCs w:val="22"/>
        </w:rPr>
        <w:t xml:space="preserve"> in "ARCHITECTURE, DESIGN, PLANNING"</w:t>
      </w:r>
      <w:r w:rsidRPr="00963432">
        <w:rPr>
          <w:rFonts w:asciiTheme="majorHAnsi" w:hAnsiTheme="majorHAnsi" w:cstheme="majorHAnsi"/>
          <w:sz w:val="22"/>
          <w:szCs w:val="22"/>
        </w:rPr>
        <w:t xml:space="preserve"> Università degli Studi di CAMERINO, curriculum in "Architettura. Teorie e progetto".</w:t>
      </w:r>
    </w:p>
    <w:p w14:paraId="721A1A0E" w14:textId="77777777" w:rsidR="002471EA" w:rsidRPr="00963432" w:rsidRDefault="002471EA" w:rsidP="00BD2080">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01/11/2006 </w:t>
      </w:r>
      <w:r w:rsidRPr="00ED2946">
        <w:rPr>
          <w:rFonts w:asciiTheme="majorHAnsi" w:hAnsiTheme="majorHAnsi" w:cstheme="majorHAnsi"/>
          <w:sz w:val="22"/>
          <w:szCs w:val="22"/>
          <w:u w:val="single"/>
        </w:rPr>
        <w:t>Ricercatore in Geografia Economic</w:t>
      </w:r>
      <w:r w:rsidR="00D9187F" w:rsidRPr="00ED2946">
        <w:rPr>
          <w:rFonts w:asciiTheme="majorHAnsi" w:hAnsiTheme="majorHAnsi" w:cstheme="majorHAnsi"/>
          <w:sz w:val="22"/>
          <w:szCs w:val="22"/>
          <w:u w:val="single"/>
        </w:rPr>
        <w:t>o - Politica</w:t>
      </w:r>
      <w:r w:rsidRPr="00963432">
        <w:rPr>
          <w:rFonts w:asciiTheme="majorHAnsi" w:hAnsiTheme="majorHAnsi" w:cstheme="majorHAnsi"/>
          <w:sz w:val="22"/>
          <w:szCs w:val="22"/>
        </w:rPr>
        <w:t xml:space="preserve"> (M-GGR/02) presso la Facoltà di Economia sede di Rimini dell’Alma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Università di Bologna</w:t>
      </w:r>
      <w:r w:rsidR="00D47B20" w:rsidRPr="00963432">
        <w:rPr>
          <w:rFonts w:asciiTheme="majorHAnsi" w:hAnsiTheme="majorHAnsi" w:cstheme="majorHAnsi"/>
          <w:sz w:val="22"/>
          <w:szCs w:val="22"/>
        </w:rPr>
        <w:t xml:space="preserve"> ora Scuola di Economia, Management e Statistica</w:t>
      </w:r>
      <w:r w:rsidRPr="00963432">
        <w:rPr>
          <w:rFonts w:asciiTheme="majorHAnsi" w:hAnsiTheme="majorHAnsi" w:cstheme="majorHAnsi"/>
          <w:sz w:val="22"/>
          <w:szCs w:val="22"/>
        </w:rPr>
        <w:t>.</w:t>
      </w:r>
      <w:r w:rsidR="00F92D0A" w:rsidRPr="00963432">
        <w:rPr>
          <w:rFonts w:asciiTheme="majorHAnsi" w:hAnsiTheme="majorHAnsi" w:cstheme="majorHAnsi"/>
          <w:sz w:val="22"/>
          <w:szCs w:val="22"/>
        </w:rPr>
        <w:t xml:space="preserve"> Afferenza:</w:t>
      </w:r>
      <w:r w:rsidR="00BB69BE" w:rsidRPr="00963432">
        <w:rPr>
          <w:rFonts w:asciiTheme="majorHAnsi" w:hAnsiTheme="majorHAnsi" w:cstheme="majorHAnsi"/>
          <w:sz w:val="22"/>
          <w:szCs w:val="22"/>
        </w:rPr>
        <w:t xml:space="preserve"> dal 1/11/2006 al 30/10/2009 Dipartimento di Scienze Economiche, dal 1/11/2009</w:t>
      </w:r>
      <w:r w:rsidR="00F92D0A" w:rsidRPr="00963432">
        <w:rPr>
          <w:rFonts w:asciiTheme="majorHAnsi" w:hAnsiTheme="majorHAnsi" w:cstheme="majorHAnsi"/>
          <w:sz w:val="22"/>
          <w:szCs w:val="22"/>
        </w:rPr>
        <w:t xml:space="preserve"> Dipartimento di </w:t>
      </w:r>
      <w:r w:rsidR="00BB69BE" w:rsidRPr="00963432">
        <w:rPr>
          <w:rFonts w:asciiTheme="majorHAnsi" w:hAnsiTheme="majorHAnsi" w:cstheme="majorHAnsi"/>
          <w:sz w:val="22"/>
          <w:szCs w:val="22"/>
        </w:rPr>
        <w:t>Discipline Storiche, Antropologiche e Geografiche</w:t>
      </w:r>
      <w:r w:rsidR="00F92D0A" w:rsidRPr="00963432">
        <w:rPr>
          <w:rFonts w:asciiTheme="majorHAnsi" w:hAnsiTheme="majorHAnsi" w:cstheme="majorHAnsi"/>
          <w:sz w:val="22"/>
          <w:szCs w:val="22"/>
        </w:rPr>
        <w:t xml:space="preserve"> dell’Alma Mater </w:t>
      </w:r>
      <w:proofErr w:type="spellStart"/>
      <w:r w:rsidR="00F92D0A" w:rsidRPr="00963432">
        <w:rPr>
          <w:rFonts w:asciiTheme="majorHAnsi" w:hAnsiTheme="majorHAnsi" w:cstheme="majorHAnsi"/>
          <w:sz w:val="22"/>
          <w:szCs w:val="22"/>
        </w:rPr>
        <w:t>Studiorum</w:t>
      </w:r>
      <w:proofErr w:type="spellEnd"/>
      <w:r w:rsidR="00F92D0A" w:rsidRPr="00963432">
        <w:rPr>
          <w:rFonts w:asciiTheme="majorHAnsi" w:hAnsiTheme="majorHAnsi" w:cstheme="majorHAnsi"/>
          <w:sz w:val="22"/>
          <w:szCs w:val="22"/>
        </w:rPr>
        <w:t xml:space="preserve"> Università di Bologna</w:t>
      </w:r>
      <w:r w:rsidR="00D03434" w:rsidRPr="00963432">
        <w:rPr>
          <w:rFonts w:asciiTheme="majorHAnsi" w:hAnsiTheme="majorHAnsi" w:cstheme="majorHAnsi"/>
          <w:sz w:val="22"/>
          <w:szCs w:val="22"/>
        </w:rPr>
        <w:t>, dal 15/10/2012 Dipartimento</w:t>
      </w:r>
      <w:r w:rsidR="005173FE" w:rsidRPr="00963432">
        <w:rPr>
          <w:rFonts w:asciiTheme="majorHAnsi" w:hAnsiTheme="majorHAnsi" w:cstheme="majorHAnsi"/>
          <w:sz w:val="22"/>
          <w:szCs w:val="22"/>
        </w:rPr>
        <w:t xml:space="preserve"> di Scienze per la Qualità della Vita</w:t>
      </w:r>
      <w:r w:rsidR="00F92D0A" w:rsidRPr="00963432">
        <w:rPr>
          <w:rFonts w:asciiTheme="majorHAnsi" w:hAnsiTheme="majorHAnsi" w:cstheme="majorHAnsi"/>
          <w:sz w:val="22"/>
          <w:szCs w:val="22"/>
        </w:rPr>
        <w:t>.</w:t>
      </w:r>
    </w:p>
    <w:p w14:paraId="6E666F0A" w14:textId="77777777" w:rsidR="006B3F3B" w:rsidRPr="00963432" w:rsidRDefault="006B3F3B" w:rsidP="00BD2080">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Periodo di congedo per motivi di studio trascorso presso l’Università degli Studi di Genova, Dipartimento di Scienze Poli</w:t>
      </w:r>
      <w:r w:rsidR="00971B4A" w:rsidRPr="00963432">
        <w:rPr>
          <w:rFonts w:asciiTheme="majorHAnsi" w:hAnsiTheme="majorHAnsi" w:cstheme="majorHAnsi"/>
          <w:sz w:val="22"/>
          <w:szCs w:val="22"/>
        </w:rPr>
        <w:t>tiche, settembre – dicembre 2012, ricerca dal titolo: “</w:t>
      </w:r>
      <w:proofErr w:type="spellStart"/>
      <w:r w:rsidR="00971B4A" w:rsidRPr="00963432">
        <w:rPr>
          <w:rFonts w:asciiTheme="majorHAnsi" w:hAnsiTheme="majorHAnsi" w:cstheme="majorHAnsi"/>
          <w:sz w:val="22"/>
          <w:szCs w:val="22"/>
        </w:rPr>
        <w:t>Wayfinding</w:t>
      </w:r>
      <w:proofErr w:type="spellEnd"/>
      <w:r w:rsidR="00971B4A" w:rsidRPr="00963432">
        <w:rPr>
          <w:rFonts w:asciiTheme="majorHAnsi" w:hAnsiTheme="majorHAnsi" w:cstheme="majorHAnsi"/>
          <w:sz w:val="22"/>
          <w:szCs w:val="22"/>
        </w:rPr>
        <w:t xml:space="preserve"> e segnaletica turistica nel centro storico di Genova. Criticità e strategie di comunicazione”.</w:t>
      </w:r>
    </w:p>
    <w:p w14:paraId="6ABEB875" w14:textId="77777777" w:rsidR="002471EA" w:rsidRPr="00963432" w:rsidRDefault="002471EA" w:rsidP="00BD2080">
      <w:pPr>
        <w:numPr>
          <w:ilvl w:val="0"/>
          <w:numId w:val="10"/>
        </w:numPr>
        <w:jc w:val="both"/>
        <w:rPr>
          <w:rFonts w:asciiTheme="majorHAnsi" w:hAnsiTheme="majorHAnsi" w:cstheme="majorHAnsi"/>
          <w:sz w:val="22"/>
          <w:szCs w:val="22"/>
        </w:rPr>
      </w:pPr>
      <w:r w:rsidRPr="00ED2946">
        <w:rPr>
          <w:rFonts w:asciiTheme="majorHAnsi" w:hAnsiTheme="majorHAnsi" w:cstheme="majorHAnsi"/>
          <w:sz w:val="22"/>
          <w:szCs w:val="22"/>
          <w:u w:val="single"/>
        </w:rPr>
        <w:t>Assegno di ricerca</w:t>
      </w:r>
      <w:r w:rsidRPr="00963432">
        <w:rPr>
          <w:rFonts w:asciiTheme="majorHAnsi" w:hAnsiTheme="majorHAnsi" w:cstheme="majorHAnsi"/>
          <w:sz w:val="22"/>
          <w:szCs w:val="22"/>
        </w:rPr>
        <w:t xml:space="preserve"> presso il Dipartimento di Scienze Economiche dell’Alma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Un</w:t>
      </w:r>
      <w:r w:rsidR="00B51549" w:rsidRPr="00963432">
        <w:rPr>
          <w:rFonts w:asciiTheme="majorHAnsi" w:hAnsiTheme="majorHAnsi" w:cstheme="majorHAnsi"/>
          <w:sz w:val="22"/>
          <w:szCs w:val="22"/>
        </w:rPr>
        <w:t>iversità di Bologna, sul tema “</w:t>
      </w:r>
      <w:r w:rsidRPr="00963432">
        <w:rPr>
          <w:rFonts w:asciiTheme="majorHAnsi" w:hAnsiTheme="majorHAnsi" w:cstheme="majorHAnsi"/>
          <w:sz w:val="22"/>
          <w:szCs w:val="22"/>
        </w:rPr>
        <w:t>Sistemi turistici locali e sviluppo territoriale”, sede di Rimini, dal 1/10/2003 al 30/09/2006.</w:t>
      </w:r>
    </w:p>
    <w:p w14:paraId="31B75B03" w14:textId="77777777" w:rsidR="002471EA" w:rsidRPr="00963432" w:rsidRDefault="002471EA" w:rsidP="00BD2080">
      <w:pPr>
        <w:numPr>
          <w:ilvl w:val="0"/>
          <w:numId w:val="2"/>
        </w:numPr>
        <w:jc w:val="both"/>
        <w:rPr>
          <w:rFonts w:asciiTheme="majorHAnsi" w:hAnsiTheme="majorHAnsi" w:cstheme="majorHAnsi"/>
          <w:sz w:val="22"/>
          <w:szCs w:val="22"/>
        </w:rPr>
      </w:pPr>
      <w:r w:rsidRPr="00ED2946">
        <w:rPr>
          <w:rFonts w:asciiTheme="majorHAnsi" w:hAnsiTheme="majorHAnsi" w:cstheme="majorHAnsi"/>
          <w:sz w:val="22"/>
          <w:szCs w:val="22"/>
          <w:u w:val="single"/>
        </w:rPr>
        <w:t>Dottore di ricerca</w:t>
      </w:r>
      <w:r w:rsidRPr="00963432">
        <w:rPr>
          <w:rFonts w:asciiTheme="majorHAnsi" w:hAnsiTheme="majorHAnsi" w:cstheme="majorHAnsi"/>
          <w:sz w:val="22"/>
          <w:szCs w:val="22"/>
        </w:rPr>
        <w:t xml:space="preserve"> in </w:t>
      </w:r>
      <w:r w:rsidRPr="00963432">
        <w:rPr>
          <w:rFonts w:asciiTheme="majorHAnsi" w:hAnsiTheme="majorHAnsi" w:cstheme="majorHAnsi"/>
          <w:i/>
          <w:sz w:val="22"/>
          <w:szCs w:val="22"/>
        </w:rPr>
        <w:t>Qualità ambientale e sviluppo economico regionale</w:t>
      </w:r>
      <w:r w:rsidRPr="00963432">
        <w:rPr>
          <w:rFonts w:asciiTheme="majorHAnsi" w:hAnsiTheme="majorHAnsi" w:cstheme="majorHAnsi"/>
          <w:sz w:val="22"/>
          <w:szCs w:val="22"/>
        </w:rPr>
        <w:t xml:space="preserve">, Facoltà di Economia, Dipartimento di Scienze Economiche,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 4 aprile 2003, tesi dal titolo: </w:t>
      </w:r>
      <w:r w:rsidRPr="00963432">
        <w:rPr>
          <w:rFonts w:asciiTheme="majorHAnsi" w:hAnsiTheme="majorHAnsi" w:cstheme="majorHAnsi"/>
          <w:i/>
          <w:sz w:val="22"/>
          <w:szCs w:val="22"/>
        </w:rPr>
        <w:t>Sistemi locali in aree di vecchia e nuova industrializzazione in Europa: Carpi e Roubaix.</w:t>
      </w:r>
    </w:p>
    <w:p w14:paraId="622B5B41" w14:textId="548186E1" w:rsidR="002471EA" w:rsidRPr="00963432" w:rsidRDefault="002471EA" w:rsidP="00BD2080">
      <w:pPr>
        <w:numPr>
          <w:ilvl w:val="0"/>
          <w:numId w:val="2"/>
        </w:numPr>
        <w:jc w:val="both"/>
        <w:rPr>
          <w:rFonts w:asciiTheme="majorHAnsi" w:hAnsiTheme="majorHAnsi" w:cstheme="majorHAnsi"/>
          <w:sz w:val="22"/>
          <w:szCs w:val="22"/>
        </w:rPr>
      </w:pPr>
      <w:r w:rsidRPr="00963432">
        <w:rPr>
          <w:rFonts w:asciiTheme="majorHAnsi" w:hAnsiTheme="majorHAnsi" w:cstheme="majorHAnsi"/>
          <w:sz w:val="22"/>
          <w:szCs w:val="22"/>
        </w:rPr>
        <w:t>Idoneità</w:t>
      </w:r>
      <w:r w:rsidR="0015664D" w:rsidRPr="00963432">
        <w:rPr>
          <w:rFonts w:asciiTheme="majorHAnsi" w:hAnsiTheme="majorHAnsi" w:cstheme="majorHAnsi"/>
          <w:sz w:val="22"/>
          <w:szCs w:val="22"/>
        </w:rPr>
        <w:t xml:space="preserve"> senza borsa</w:t>
      </w:r>
      <w:r w:rsidRPr="00963432">
        <w:rPr>
          <w:rFonts w:asciiTheme="majorHAnsi" w:hAnsiTheme="majorHAnsi" w:cstheme="majorHAnsi"/>
          <w:sz w:val="22"/>
          <w:szCs w:val="22"/>
        </w:rPr>
        <w:t xml:space="preserve"> per il Dottorato in </w:t>
      </w:r>
      <w:r w:rsidRPr="00963432">
        <w:rPr>
          <w:rFonts w:asciiTheme="majorHAnsi" w:hAnsiTheme="majorHAnsi" w:cstheme="majorHAnsi"/>
          <w:i/>
          <w:sz w:val="22"/>
          <w:szCs w:val="22"/>
        </w:rPr>
        <w:t>Economia e Politica Agraria</w:t>
      </w:r>
      <w:r w:rsidRPr="00963432">
        <w:rPr>
          <w:rFonts w:asciiTheme="majorHAnsi" w:hAnsiTheme="majorHAnsi" w:cstheme="majorHAnsi"/>
          <w:sz w:val="22"/>
          <w:szCs w:val="22"/>
        </w:rPr>
        <w:t xml:space="preserve">, Facoltà di Agraria,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 giugno 2000.</w:t>
      </w:r>
    </w:p>
    <w:p w14:paraId="3458AC4C" w14:textId="77777777" w:rsidR="002471EA" w:rsidRPr="00963432" w:rsidRDefault="002471EA" w:rsidP="00BD2080">
      <w:pPr>
        <w:numPr>
          <w:ilvl w:val="0"/>
          <w:numId w:val="2"/>
        </w:numPr>
        <w:jc w:val="both"/>
        <w:rPr>
          <w:rFonts w:asciiTheme="majorHAnsi" w:hAnsiTheme="majorHAnsi" w:cstheme="majorHAnsi"/>
          <w:sz w:val="22"/>
          <w:szCs w:val="22"/>
        </w:rPr>
      </w:pPr>
      <w:r w:rsidRPr="00ED2946">
        <w:rPr>
          <w:rFonts w:asciiTheme="majorHAnsi" w:hAnsiTheme="majorHAnsi" w:cstheme="majorHAnsi"/>
          <w:sz w:val="22"/>
          <w:szCs w:val="22"/>
          <w:u w:val="single"/>
        </w:rPr>
        <w:t>Laurea in Economia e Commercio</w:t>
      </w:r>
      <w:r w:rsidRPr="00963432">
        <w:rPr>
          <w:rFonts w:asciiTheme="majorHAnsi" w:hAnsiTheme="majorHAnsi" w:cstheme="majorHAnsi"/>
          <w:sz w:val="22"/>
          <w:szCs w:val="22"/>
        </w:rPr>
        <w:t xml:space="preserve">, Facoltà di Economia,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 discussa il 28 </w:t>
      </w:r>
      <w:proofErr w:type="gramStart"/>
      <w:r w:rsidRPr="00963432">
        <w:rPr>
          <w:rFonts w:asciiTheme="majorHAnsi" w:hAnsiTheme="majorHAnsi" w:cstheme="majorHAnsi"/>
          <w:sz w:val="22"/>
          <w:szCs w:val="22"/>
        </w:rPr>
        <w:t>Febbraio</w:t>
      </w:r>
      <w:proofErr w:type="gramEnd"/>
      <w:r w:rsidRPr="00963432">
        <w:rPr>
          <w:rFonts w:asciiTheme="majorHAnsi" w:hAnsiTheme="majorHAnsi" w:cstheme="majorHAnsi"/>
          <w:sz w:val="22"/>
          <w:szCs w:val="22"/>
        </w:rPr>
        <w:t xml:space="preserve"> 2000</w:t>
      </w:r>
      <w:r w:rsidR="0012051D" w:rsidRPr="00963432">
        <w:rPr>
          <w:rFonts w:asciiTheme="majorHAnsi" w:hAnsiTheme="majorHAnsi" w:cstheme="majorHAnsi"/>
          <w:sz w:val="22"/>
          <w:szCs w:val="22"/>
        </w:rPr>
        <w:t xml:space="preserve"> (A.A. 1998/1999)</w:t>
      </w:r>
      <w:r w:rsidRPr="00963432">
        <w:rPr>
          <w:rFonts w:asciiTheme="majorHAnsi" w:hAnsiTheme="majorHAnsi" w:cstheme="majorHAnsi"/>
          <w:sz w:val="22"/>
          <w:szCs w:val="22"/>
        </w:rPr>
        <w:t>.</w:t>
      </w:r>
      <w:r w:rsidR="00267B1D" w:rsidRPr="00963432">
        <w:rPr>
          <w:rFonts w:asciiTheme="majorHAnsi" w:hAnsiTheme="majorHAnsi" w:cstheme="majorHAnsi"/>
          <w:sz w:val="22"/>
          <w:szCs w:val="22"/>
        </w:rPr>
        <w:t xml:space="preserve"> Voto di laurea 101/110.</w:t>
      </w:r>
      <w:r w:rsidRPr="00963432">
        <w:rPr>
          <w:rFonts w:asciiTheme="majorHAnsi" w:hAnsiTheme="majorHAnsi" w:cstheme="majorHAnsi"/>
          <w:sz w:val="22"/>
          <w:szCs w:val="22"/>
        </w:rPr>
        <w:t xml:space="preserve"> </w:t>
      </w:r>
    </w:p>
    <w:p w14:paraId="25336B9D" w14:textId="77777777" w:rsidR="00963432" w:rsidRDefault="00963432" w:rsidP="00963432">
      <w:pPr>
        <w:pStyle w:val="Rientrocorpodeltesto"/>
        <w:ind w:left="0"/>
        <w:jc w:val="both"/>
        <w:rPr>
          <w:rFonts w:asciiTheme="majorHAnsi" w:hAnsiTheme="majorHAnsi" w:cstheme="majorHAnsi"/>
          <w:b/>
          <w:bCs/>
          <w:smallCaps/>
          <w:sz w:val="22"/>
          <w:szCs w:val="22"/>
        </w:rPr>
      </w:pPr>
    </w:p>
    <w:p w14:paraId="62617B65" w14:textId="50C7ADB4" w:rsidR="00ED2946" w:rsidRDefault="00ED2946" w:rsidP="00963432">
      <w:pPr>
        <w:pStyle w:val="Rientrocorpodeltesto"/>
        <w:ind w:left="0"/>
        <w:jc w:val="both"/>
        <w:rPr>
          <w:rFonts w:asciiTheme="majorHAnsi" w:hAnsiTheme="majorHAnsi" w:cstheme="majorHAnsi"/>
          <w:b/>
          <w:bCs/>
          <w:smallCaps/>
          <w:sz w:val="22"/>
          <w:szCs w:val="22"/>
        </w:rPr>
      </w:pPr>
      <w:r>
        <w:rPr>
          <w:szCs w:val="24"/>
          <w:lang w:eastAsia="it-IT"/>
        </w:rPr>
        <mc:AlternateContent>
          <mc:Choice Requires="wps">
            <w:drawing>
              <wp:anchor distT="0" distB="0" distL="114300" distR="114300" simplePos="0" relativeHeight="251659264" behindDoc="0" locked="0" layoutInCell="1" allowOverlap="1" wp14:anchorId="175FAE55" wp14:editId="4CAFA17C">
                <wp:simplePos x="0" y="0"/>
                <wp:positionH relativeFrom="column">
                  <wp:posOffset>0</wp:posOffset>
                </wp:positionH>
                <wp:positionV relativeFrom="paragraph">
                  <wp:posOffset>-635</wp:posOffset>
                </wp:positionV>
                <wp:extent cx="6734175" cy="19050"/>
                <wp:effectExtent l="0" t="0" r="28575" b="19050"/>
                <wp:wrapNone/>
                <wp:docPr id="3" name="Connettore diritto 3"/>
                <wp:cNvGraphicFramePr/>
                <a:graphic xmlns:a="http://schemas.openxmlformats.org/drawingml/2006/main">
                  <a:graphicData uri="http://schemas.microsoft.com/office/word/2010/wordprocessingShape">
                    <wps:wsp>
                      <wps:cNvCnPr/>
                      <wps:spPr>
                        <a:xfrm>
                          <a:off x="0" y="0"/>
                          <a:ext cx="6734175" cy="1905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12B9B" id="Connettore dirit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30.2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" strokecolor="#fabf8f [1945]"/>
            </w:pict>
          </mc:Fallback>
        </mc:AlternateContent>
      </w:r>
    </w:p>
    <w:p w14:paraId="5937DD45" w14:textId="6BA930EE" w:rsidR="00963432" w:rsidRDefault="00963432">
      <w:pPr>
        <w:rPr>
          <w:rFonts w:asciiTheme="majorHAnsi" w:hAnsiTheme="majorHAnsi" w:cstheme="majorHAnsi"/>
          <w:b/>
          <w:bCs/>
          <w:smallCaps/>
          <w:noProof/>
          <w:sz w:val="22"/>
          <w:szCs w:val="22"/>
          <w:lang w:eastAsia="fr-FR"/>
        </w:rPr>
      </w:pPr>
      <w:r>
        <w:rPr>
          <w:rFonts w:asciiTheme="majorHAnsi" w:hAnsiTheme="majorHAnsi" w:cstheme="majorHAnsi"/>
          <w:b/>
          <w:bCs/>
          <w:smallCaps/>
          <w:sz w:val="22"/>
          <w:szCs w:val="22"/>
        </w:rPr>
        <w:br w:type="page"/>
      </w:r>
    </w:p>
    <w:p w14:paraId="7F4F48A3" w14:textId="40B41FE1" w:rsidR="00963432" w:rsidRPr="00963432" w:rsidRDefault="00963432" w:rsidP="00963432">
      <w:pPr>
        <w:pStyle w:val="Rientrocorpodeltesto"/>
        <w:ind w:left="0"/>
        <w:jc w:val="both"/>
        <w:rPr>
          <w:rFonts w:asciiTheme="majorHAnsi" w:hAnsiTheme="majorHAnsi" w:cstheme="majorHAnsi"/>
          <w:b/>
          <w:bCs/>
          <w:sz w:val="22"/>
          <w:szCs w:val="22"/>
        </w:rPr>
      </w:pPr>
      <w:r>
        <w:rPr>
          <w:rFonts w:asciiTheme="majorHAnsi" w:hAnsiTheme="majorHAnsi" w:cstheme="majorHAnsi"/>
          <w:b/>
          <w:bCs/>
          <w:smallCaps/>
          <w:sz w:val="22"/>
          <w:szCs w:val="22"/>
        </w:rPr>
        <w:lastRenderedPageBreak/>
        <w:t>Formazione</w:t>
      </w:r>
      <w:r w:rsidRPr="00963432">
        <w:rPr>
          <w:rFonts w:asciiTheme="majorHAnsi" w:hAnsiTheme="majorHAnsi" w:cstheme="majorHAnsi"/>
          <w:b/>
          <w:bCs/>
          <w:smallCaps/>
          <w:sz w:val="22"/>
          <w:szCs w:val="22"/>
        </w:rPr>
        <w:t xml:space="preserve"> </w:t>
      </w:r>
    </w:p>
    <w:p w14:paraId="3B1474EE" w14:textId="77777777" w:rsidR="00963432" w:rsidRPr="00963432" w:rsidRDefault="00963432" w:rsidP="00963432">
      <w:pPr>
        <w:jc w:val="both"/>
        <w:rPr>
          <w:rFonts w:asciiTheme="majorHAnsi" w:hAnsiTheme="majorHAnsi" w:cstheme="majorHAnsi"/>
          <w:sz w:val="22"/>
          <w:szCs w:val="22"/>
        </w:rPr>
      </w:pPr>
    </w:p>
    <w:p w14:paraId="1AD69964" w14:textId="77777777" w:rsidR="00963432" w:rsidRPr="00963432" w:rsidRDefault="00963432" w:rsidP="00963432">
      <w:pPr>
        <w:numPr>
          <w:ilvl w:val="0"/>
          <w:numId w:val="9"/>
        </w:numPr>
        <w:jc w:val="both"/>
        <w:rPr>
          <w:rFonts w:asciiTheme="majorHAnsi" w:hAnsiTheme="majorHAnsi" w:cstheme="majorHAnsi"/>
          <w:sz w:val="22"/>
          <w:szCs w:val="22"/>
          <w:lang w:val="en-GB"/>
        </w:rPr>
      </w:pPr>
      <w:r w:rsidRPr="00963432">
        <w:rPr>
          <w:rFonts w:asciiTheme="majorHAnsi" w:hAnsiTheme="majorHAnsi" w:cstheme="majorHAnsi"/>
          <w:sz w:val="22"/>
          <w:szCs w:val="22"/>
          <w:lang w:val="en-GB"/>
        </w:rPr>
        <w:t xml:space="preserve">Workshop of the UNESCO/UNITWIN Network “Culture, Tourism, Development”, on “Optimizing Community Benefits in and/or around Culture-based World Heritage Sites (WHSs), the case of the Old City of Akko”, University of Haifa 23-25 </w:t>
      </w:r>
      <w:proofErr w:type="spellStart"/>
      <w:r w:rsidRPr="00963432">
        <w:rPr>
          <w:rFonts w:asciiTheme="majorHAnsi" w:hAnsiTheme="majorHAnsi" w:cstheme="majorHAnsi"/>
          <w:sz w:val="22"/>
          <w:szCs w:val="22"/>
          <w:lang w:val="en-GB"/>
        </w:rPr>
        <w:t>maggio</w:t>
      </w:r>
      <w:proofErr w:type="spellEnd"/>
      <w:r w:rsidRPr="00963432">
        <w:rPr>
          <w:rFonts w:asciiTheme="majorHAnsi" w:hAnsiTheme="majorHAnsi" w:cstheme="majorHAnsi"/>
          <w:sz w:val="22"/>
          <w:szCs w:val="22"/>
          <w:lang w:val="en-GB"/>
        </w:rPr>
        <w:t xml:space="preserve"> 2011.</w:t>
      </w:r>
    </w:p>
    <w:p w14:paraId="35C75D62" w14:textId="77777777" w:rsidR="00963432" w:rsidRPr="00963432" w:rsidRDefault="00963432" w:rsidP="00963432">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Corso di formazione </w:t>
      </w:r>
      <w:r w:rsidRPr="00963432">
        <w:rPr>
          <w:rFonts w:asciiTheme="majorHAnsi" w:hAnsiTheme="majorHAnsi" w:cstheme="majorHAnsi"/>
          <w:bCs/>
          <w:sz w:val="22"/>
          <w:szCs w:val="22"/>
        </w:rPr>
        <w:t xml:space="preserve">“Gli indicatori: uno strumento privilegiato per la gestione dello sviluppo turistico” </w:t>
      </w:r>
      <w:r w:rsidRPr="00963432">
        <w:rPr>
          <w:rFonts w:asciiTheme="majorHAnsi" w:hAnsiTheme="majorHAnsi" w:cstheme="majorHAnsi"/>
          <w:sz w:val="22"/>
          <w:szCs w:val="22"/>
        </w:rPr>
        <w:t>tenuto a Rimini il 29 maggio 2006 dal prof. Alfonso Russi nel quadro del PRIN 2005 “</w:t>
      </w:r>
      <w:proofErr w:type="spellStart"/>
      <w:r w:rsidRPr="00963432">
        <w:rPr>
          <w:rFonts w:asciiTheme="majorHAnsi" w:hAnsiTheme="majorHAnsi" w:cstheme="majorHAnsi"/>
          <w:sz w:val="22"/>
          <w:szCs w:val="22"/>
        </w:rPr>
        <w:t>Accomodation</w:t>
      </w:r>
      <w:proofErr w:type="spellEnd"/>
      <w:r w:rsidRPr="00963432">
        <w:rPr>
          <w:rFonts w:asciiTheme="majorHAnsi" w:hAnsiTheme="majorHAnsi" w:cstheme="majorHAnsi"/>
          <w:sz w:val="22"/>
          <w:szCs w:val="22"/>
        </w:rPr>
        <w:t xml:space="preserve"> territoriale e innovazione per una regionalizzazione sostenibile”.</w:t>
      </w:r>
    </w:p>
    <w:p w14:paraId="3C563A17" w14:textId="77777777" w:rsidR="00963432" w:rsidRPr="00963432" w:rsidRDefault="00963432" w:rsidP="00963432">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Tirocinio presso il World Monuments Fund Europe, sede di Parigi dal 30/06/2003 al 25/07/2003 con mansioni di assistenza e consulenza per la gestione della banca dati ed il rinnovo dei formulari di candidatura. Responsabile Arch. Andrea </w:t>
      </w:r>
      <w:proofErr w:type="spellStart"/>
      <w:r w:rsidRPr="00963432">
        <w:rPr>
          <w:rFonts w:asciiTheme="majorHAnsi" w:hAnsiTheme="majorHAnsi" w:cstheme="majorHAnsi"/>
          <w:sz w:val="22"/>
          <w:szCs w:val="22"/>
        </w:rPr>
        <w:t>Baldioli</w:t>
      </w:r>
      <w:proofErr w:type="spellEnd"/>
    </w:p>
    <w:p w14:paraId="52FF54C1" w14:textId="77777777" w:rsidR="00963432" w:rsidRPr="00963432" w:rsidRDefault="00963432" w:rsidP="00963432">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Corso di formazione "GIS e sistemi locali territoriali", introduzione all'utilizzo di </w:t>
      </w:r>
      <w:proofErr w:type="spellStart"/>
      <w:r w:rsidRPr="00963432">
        <w:rPr>
          <w:rFonts w:asciiTheme="majorHAnsi" w:hAnsiTheme="majorHAnsi" w:cstheme="majorHAnsi"/>
          <w:sz w:val="22"/>
          <w:szCs w:val="22"/>
        </w:rPr>
        <w:t>Arcview</w:t>
      </w:r>
      <w:proofErr w:type="spellEnd"/>
      <w:r w:rsidRPr="00963432">
        <w:rPr>
          <w:rFonts w:asciiTheme="majorHAnsi" w:hAnsiTheme="majorHAnsi" w:cstheme="majorHAnsi"/>
          <w:sz w:val="22"/>
          <w:szCs w:val="22"/>
        </w:rPr>
        <w:t xml:space="preserve"> per la cartografia digitale, Università degli Studi di Bologna, sede di Rimini 9-10-11/09/2002.</w:t>
      </w:r>
    </w:p>
    <w:p w14:paraId="28634622" w14:textId="77777777" w:rsidR="00963432" w:rsidRDefault="00963432" w:rsidP="00963432">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Tirocinio presso l'UNESCO, Centro per il Patrimonio Mondiale – </w:t>
      </w:r>
      <w:proofErr w:type="spellStart"/>
      <w:r w:rsidRPr="00963432">
        <w:rPr>
          <w:rFonts w:asciiTheme="majorHAnsi" w:hAnsiTheme="majorHAnsi" w:cstheme="majorHAnsi"/>
          <w:sz w:val="22"/>
          <w:szCs w:val="22"/>
        </w:rPr>
        <w:t>Arab</w:t>
      </w:r>
      <w:proofErr w:type="spellEnd"/>
      <w:r w:rsidRPr="00963432">
        <w:rPr>
          <w:rFonts w:asciiTheme="majorHAnsi" w:hAnsiTheme="majorHAnsi" w:cstheme="majorHAnsi"/>
          <w:sz w:val="22"/>
          <w:szCs w:val="22"/>
        </w:rPr>
        <w:t xml:space="preserve"> States Unit, Parigi 13/05/2002 – 31/07/2002. Incarico relativo all'organizzazione del </w:t>
      </w:r>
      <w:proofErr w:type="spellStart"/>
      <w:r w:rsidRPr="00963432">
        <w:rPr>
          <w:rFonts w:asciiTheme="majorHAnsi" w:hAnsiTheme="majorHAnsi" w:cstheme="majorHAnsi"/>
          <w:i/>
          <w:sz w:val="22"/>
          <w:szCs w:val="22"/>
        </w:rPr>
        <w:t>Regional</w:t>
      </w:r>
      <w:proofErr w:type="spellEnd"/>
      <w:r w:rsidRPr="00963432">
        <w:rPr>
          <w:rFonts w:asciiTheme="majorHAnsi" w:hAnsiTheme="majorHAnsi" w:cstheme="majorHAnsi"/>
          <w:i/>
          <w:sz w:val="22"/>
          <w:szCs w:val="22"/>
        </w:rPr>
        <w:t xml:space="preserve"> Desk Studies</w:t>
      </w:r>
      <w:r w:rsidRPr="00963432">
        <w:rPr>
          <w:rFonts w:asciiTheme="majorHAnsi" w:hAnsiTheme="majorHAnsi" w:cstheme="majorHAnsi"/>
          <w:sz w:val="22"/>
          <w:szCs w:val="22"/>
        </w:rPr>
        <w:t xml:space="preserve"> per l'armonizzazione della rappresentatività dei siti iscritti sulla Lista del patrimonio mondiale e sulla Lista indicativa; alla costituzione di un fondo d'archivio a scala regionale sulle normative in materia di patrimonio culturale, all'organizzazione di missioni di monitoring in Iraq e Libia sull'</w:t>
      </w:r>
      <w:proofErr w:type="spellStart"/>
      <w:r w:rsidRPr="00963432">
        <w:rPr>
          <w:rFonts w:asciiTheme="majorHAnsi" w:hAnsiTheme="majorHAnsi" w:cstheme="majorHAnsi"/>
          <w:sz w:val="22"/>
          <w:szCs w:val="22"/>
        </w:rPr>
        <w:t>Italian</w:t>
      </w:r>
      <w:proofErr w:type="spellEnd"/>
      <w:r w:rsidRPr="00963432">
        <w:rPr>
          <w:rFonts w:asciiTheme="majorHAnsi" w:hAnsiTheme="majorHAnsi" w:cstheme="majorHAnsi"/>
          <w:sz w:val="22"/>
          <w:szCs w:val="22"/>
        </w:rPr>
        <w:t xml:space="preserve"> Fund In Trust (FIT) ed alla gestione del </w:t>
      </w:r>
      <w:proofErr w:type="spellStart"/>
      <w:r w:rsidRPr="00963432">
        <w:rPr>
          <w:rFonts w:asciiTheme="majorHAnsi" w:hAnsiTheme="majorHAnsi" w:cstheme="majorHAnsi"/>
          <w:i/>
          <w:sz w:val="22"/>
          <w:szCs w:val="22"/>
        </w:rPr>
        <w:t>filing</w:t>
      </w:r>
      <w:proofErr w:type="spellEnd"/>
      <w:r w:rsidRPr="00963432">
        <w:rPr>
          <w:rFonts w:asciiTheme="majorHAnsi" w:hAnsiTheme="majorHAnsi" w:cstheme="majorHAnsi"/>
          <w:i/>
          <w:sz w:val="22"/>
          <w:szCs w:val="22"/>
        </w:rPr>
        <w:t xml:space="preserve"> </w:t>
      </w:r>
      <w:r w:rsidRPr="00963432">
        <w:rPr>
          <w:rFonts w:asciiTheme="majorHAnsi" w:hAnsiTheme="majorHAnsi" w:cstheme="majorHAnsi"/>
          <w:sz w:val="22"/>
          <w:szCs w:val="22"/>
        </w:rPr>
        <w:t>documentale dell'unità.</w:t>
      </w:r>
    </w:p>
    <w:p w14:paraId="74C8ECA6" w14:textId="77777777" w:rsidR="00184507" w:rsidRPr="00963432" w:rsidRDefault="00184507" w:rsidP="00184507">
      <w:pPr>
        <w:pStyle w:val="Rientrocorpodeltesto"/>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Progetto Marco Polo (formazione all'estero dei giovani ricercatori): "Sistemi locali produttivi in Europa. Prospettive occupazionali e dinamiche di rete", in collaborazione con il laboratorio CRESC dell'Università di Parigi 13. Periodo 07/01/2002 – 01/04/2002.</w:t>
      </w:r>
    </w:p>
    <w:p w14:paraId="49A908F1" w14:textId="46F330C4" w:rsidR="00184507" w:rsidRPr="00184507" w:rsidRDefault="00184507" w:rsidP="00184507">
      <w:pPr>
        <w:pStyle w:val="Rientrocorpodeltesto"/>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Progetto Giovani Ricercatori e. f. 1999.: "Sistemi locali in Europa in aree di vecchia e nuova industrializzazione. I casi di Carpi e Roubaix".</w:t>
      </w:r>
    </w:p>
    <w:p w14:paraId="03864DE9" w14:textId="77777777" w:rsidR="00963432" w:rsidRPr="00963432" w:rsidRDefault="00963432" w:rsidP="00963432">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Stage di Studi Archeologici (giugno - ottobre 1999) presso la Certosa di Mont-Sainte-Marie di </w:t>
      </w:r>
      <w:proofErr w:type="spellStart"/>
      <w:r w:rsidRPr="00963432">
        <w:rPr>
          <w:rFonts w:asciiTheme="majorHAnsi" w:hAnsiTheme="majorHAnsi" w:cstheme="majorHAnsi"/>
          <w:sz w:val="22"/>
          <w:szCs w:val="22"/>
        </w:rPr>
        <w:t>Gosnay</w:t>
      </w:r>
      <w:proofErr w:type="spellEnd"/>
      <w:r w:rsidRPr="00963432">
        <w:rPr>
          <w:rFonts w:asciiTheme="majorHAnsi" w:hAnsiTheme="majorHAnsi" w:cstheme="majorHAnsi"/>
          <w:sz w:val="22"/>
          <w:szCs w:val="22"/>
        </w:rPr>
        <w:t xml:space="preserve"> (Nord-Pas de Calais, Francia). Responsabile di cantiere: </w:t>
      </w:r>
      <w:proofErr w:type="spellStart"/>
      <w:r w:rsidRPr="00963432">
        <w:rPr>
          <w:rFonts w:asciiTheme="majorHAnsi" w:hAnsiTheme="majorHAnsi" w:cstheme="majorHAnsi"/>
          <w:sz w:val="22"/>
          <w:szCs w:val="22"/>
        </w:rPr>
        <w:t>Mme</w:t>
      </w:r>
      <w:proofErr w:type="spellEnd"/>
      <w:r w:rsidRPr="00963432">
        <w:rPr>
          <w:rFonts w:asciiTheme="majorHAnsi" w:hAnsiTheme="majorHAnsi" w:cstheme="majorHAnsi"/>
          <w:sz w:val="22"/>
          <w:szCs w:val="22"/>
        </w:rPr>
        <w:t xml:space="preserve"> Martine </w:t>
      </w:r>
      <w:proofErr w:type="spellStart"/>
      <w:r w:rsidRPr="00963432">
        <w:rPr>
          <w:rFonts w:asciiTheme="majorHAnsi" w:hAnsiTheme="majorHAnsi" w:cstheme="majorHAnsi"/>
          <w:sz w:val="22"/>
          <w:szCs w:val="22"/>
        </w:rPr>
        <w:t>Valdher</w:t>
      </w:r>
      <w:proofErr w:type="spellEnd"/>
      <w:r w:rsidRPr="00963432">
        <w:rPr>
          <w:rFonts w:asciiTheme="majorHAnsi" w:hAnsiTheme="majorHAnsi" w:cstheme="majorHAnsi"/>
          <w:sz w:val="22"/>
          <w:szCs w:val="22"/>
        </w:rPr>
        <w:t>, Université d’Artois, Arras. Sito internet: http//culture.fr/</w:t>
      </w:r>
      <w:proofErr w:type="spellStart"/>
      <w:r w:rsidRPr="00963432">
        <w:rPr>
          <w:rFonts w:asciiTheme="majorHAnsi" w:hAnsiTheme="majorHAnsi" w:cstheme="majorHAnsi"/>
          <w:sz w:val="22"/>
          <w:szCs w:val="22"/>
        </w:rPr>
        <w:t>fouilles</w:t>
      </w:r>
      <w:proofErr w:type="spellEnd"/>
      <w:r w:rsidRPr="00963432">
        <w:rPr>
          <w:rFonts w:asciiTheme="majorHAnsi" w:hAnsiTheme="majorHAnsi" w:cstheme="majorHAnsi"/>
          <w:sz w:val="22"/>
          <w:szCs w:val="22"/>
        </w:rPr>
        <w:t>/nord-</w:t>
      </w:r>
      <w:proofErr w:type="spellStart"/>
      <w:r w:rsidRPr="00963432">
        <w:rPr>
          <w:rFonts w:asciiTheme="majorHAnsi" w:hAnsiTheme="majorHAnsi" w:cstheme="majorHAnsi"/>
          <w:sz w:val="22"/>
          <w:szCs w:val="22"/>
        </w:rPr>
        <w:t>pas</w:t>
      </w:r>
      <w:proofErr w:type="spellEnd"/>
      <w:r w:rsidRPr="00963432">
        <w:rPr>
          <w:rFonts w:asciiTheme="majorHAnsi" w:hAnsiTheme="majorHAnsi" w:cstheme="majorHAnsi"/>
          <w:sz w:val="22"/>
          <w:szCs w:val="22"/>
        </w:rPr>
        <w:t>-de-</w:t>
      </w:r>
      <w:proofErr w:type="spellStart"/>
      <w:r w:rsidRPr="00963432">
        <w:rPr>
          <w:rFonts w:asciiTheme="majorHAnsi" w:hAnsiTheme="majorHAnsi" w:cstheme="majorHAnsi"/>
          <w:sz w:val="22"/>
          <w:szCs w:val="22"/>
        </w:rPr>
        <w:t>calais.htlm</w:t>
      </w:r>
      <w:proofErr w:type="spellEnd"/>
      <w:r w:rsidRPr="00963432">
        <w:rPr>
          <w:rFonts w:asciiTheme="majorHAnsi" w:hAnsiTheme="majorHAnsi" w:cstheme="majorHAnsi"/>
          <w:sz w:val="22"/>
          <w:szCs w:val="22"/>
        </w:rPr>
        <w:t>.</w:t>
      </w:r>
    </w:p>
    <w:p w14:paraId="5267A907" w14:textId="77777777" w:rsidR="00963432" w:rsidRPr="00963432" w:rsidRDefault="00963432" w:rsidP="00963432">
      <w:pPr>
        <w:numPr>
          <w:ilvl w:val="0"/>
          <w:numId w:val="16"/>
        </w:numPr>
        <w:jc w:val="both"/>
        <w:rPr>
          <w:rFonts w:asciiTheme="majorHAnsi" w:hAnsiTheme="majorHAnsi" w:cstheme="majorHAnsi"/>
          <w:sz w:val="22"/>
          <w:szCs w:val="22"/>
        </w:rPr>
      </w:pPr>
      <w:r w:rsidRPr="00963432">
        <w:rPr>
          <w:rFonts w:asciiTheme="majorHAnsi" w:hAnsiTheme="majorHAnsi" w:cstheme="majorHAnsi"/>
          <w:sz w:val="22"/>
          <w:szCs w:val="22"/>
        </w:rPr>
        <w:t xml:space="preserve">Stage di Studi Pedologici: "Applicazione dei sistemi informativi geografici allo studio del territorio e dell'ambiente". Bologna, 25-26-27 maggio 1998. Responsabile: Prof. Gilmo Vianello, Dip. di Chimica Agraria, Facoltà di Agraria,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w:t>
      </w:r>
    </w:p>
    <w:p w14:paraId="6DCC5306" w14:textId="77777777" w:rsidR="00963432" w:rsidRPr="00963432" w:rsidRDefault="00963432" w:rsidP="00963432">
      <w:pPr>
        <w:numPr>
          <w:ilvl w:val="0"/>
          <w:numId w:val="17"/>
        </w:numPr>
        <w:tabs>
          <w:tab w:val="num" w:pos="-1560"/>
        </w:tabs>
        <w:ind w:left="426"/>
        <w:jc w:val="both"/>
        <w:rPr>
          <w:rFonts w:asciiTheme="majorHAnsi" w:hAnsiTheme="majorHAnsi" w:cstheme="majorHAnsi"/>
          <w:sz w:val="22"/>
          <w:szCs w:val="22"/>
        </w:rPr>
      </w:pPr>
      <w:r w:rsidRPr="00963432">
        <w:rPr>
          <w:rFonts w:asciiTheme="majorHAnsi" w:hAnsiTheme="majorHAnsi" w:cstheme="majorHAnsi"/>
          <w:sz w:val="22"/>
          <w:szCs w:val="22"/>
        </w:rPr>
        <w:t xml:space="preserve">Stage di Silvicultura: "La gestione economica dei parchi naturali". (A.A.1996/1997). Responsabile: Prof. Umberto Bagnaresi, Dip. di Colture Arboree, Facoltà di Agraria,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w:t>
      </w:r>
    </w:p>
    <w:p w14:paraId="722F739A" w14:textId="77777777" w:rsidR="00963432" w:rsidRPr="00963432" w:rsidRDefault="00963432" w:rsidP="00963432">
      <w:pPr>
        <w:numPr>
          <w:ilvl w:val="0"/>
          <w:numId w:val="17"/>
        </w:numPr>
        <w:tabs>
          <w:tab w:val="num" w:pos="-1560"/>
        </w:tabs>
        <w:ind w:left="426"/>
        <w:jc w:val="both"/>
        <w:rPr>
          <w:rFonts w:asciiTheme="majorHAnsi" w:hAnsiTheme="majorHAnsi" w:cstheme="majorHAnsi"/>
          <w:sz w:val="22"/>
          <w:szCs w:val="22"/>
        </w:rPr>
      </w:pPr>
      <w:r w:rsidRPr="00963432">
        <w:rPr>
          <w:rFonts w:asciiTheme="majorHAnsi" w:hAnsiTheme="majorHAnsi" w:cstheme="majorHAnsi"/>
          <w:sz w:val="22"/>
          <w:szCs w:val="22"/>
        </w:rPr>
        <w:t>Periodo di studi all'estero, Programma Socrates azione Erasmus presso l'Université d'Artois - Polo di Arras. 1/10/1998 – 31/09/1999.</w:t>
      </w:r>
    </w:p>
    <w:p w14:paraId="2172D023" w14:textId="77777777" w:rsidR="00963432" w:rsidRPr="00963432" w:rsidRDefault="00963432" w:rsidP="00963432">
      <w:pPr>
        <w:numPr>
          <w:ilvl w:val="0"/>
          <w:numId w:val="17"/>
        </w:numPr>
        <w:tabs>
          <w:tab w:val="num" w:pos="-1560"/>
        </w:tabs>
        <w:ind w:left="426"/>
        <w:jc w:val="both"/>
        <w:rPr>
          <w:rFonts w:asciiTheme="majorHAnsi" w:hAnsiTheme="majorHAnsi" w:cstheme="majorHAnsi"/>
          <w:sz w:val="22"/>
          <w:szCs w:val="22"/>
        </w:rPr>
      </w:pPr>
      <w:r w:rsidRPr="00963432">
        <w:rPr>
          <w:rFonts w:asciiTheme="majorHAnsi" w:hAnsiTheme="majorHAnsi" w:cstheme="majorHAnsi"/>
          <w:sz w:val="22"/>
          <w:szCs w:val="22"/>
        </w:rPr>
        <w:t>Maturità classica, Liceo ginnasio "</w:t>
      </w:r>
      <w:proofErr w:type="spellStart"/>
      <w:r w:rsidRPr="00963432">
        <w:rPr>
          <w:rFonts w:asciiTheme="majorHAnsi" w:hAnsiTheme="majorHAnsi" w:cstheme="majorHAnsi"/>
          <w:sz w:val="22"/>
          <w:szCs w:val="22"/>
        </w:rPr>
        <w:t>Giosué</w:t>
      </w:r>
      <w:proofErr w:type="spellEnd"/>
      <w:r w:rsidRPr="00963432">
        <w:rPr>
          <w:rFonts w:asciiTheme="majorHAnsi" w:hAnsiTheme="majorHAnsi" w:cstheme="majorHAnsi"/>
          <w:sz w:val="22"/>
          <w:szCs w:val="22"/>
        </w:rPr>
        <w:t xml:space="preserve"> Carducci" di Bolzano, luglio 1992.</w:t>
      </w:r>
    </w:p>
    <w:p w14:paraId="5299F315" w14:textId="77777777" w:rsidR="00963432" w:rsidRPr="00963432" w:rsidRDefault="00963432" w:rsidP="00ED2946">
      <w:pPr>
        <w:ind w:left="426"/>
        <w:jc w:val="both"/>
        <w:rPr>
          <w:rFonts w:asciiTheme="majorHAnsi" w:hAnsiTheme="majorHAnsi" w:cstheme="majorHAnsi"/>
          <w:sz w:val="22"/>
          <w:szCs w:val="22"/>
        </w:rPr>
      </w:pPr>
    </w:p>
    <w:p w14:paraId="203D3933" w14:textId="72DC1EBD" w:rsidR="00963432" w:rsidRDefault="00ED2946" w:rsidP="00963432">
      <w:pPr>
        <w:jc w:val="both"/>
        <w:rPr>
          <w:rFonts w:asciiTheme="majorHAnsi" w:hAnsiTheme="majorHAnsi" w:cstheme="majorHAnsi"/>
          <w:sz w:val="22"/>
          <w:szCs w:val="22"/>
        </w:rPr>
      </w:pPr>
      <w:r>
        <w:rPr>
          <w:noProof/>
        </w:rPr>
        <mc:AlternateContent>
          <mc:Choice Requires="wps">
            <w:drawing>
              <wp:anchor distT="0" distB="0" distL="114300" distR="114300" simplePos="0" relativeHeight="251661312" behindDoc="0" locked="0" layoutInCell="1" allowOverlap="1" wp14:anchorId="019420AA" wp14:editId="2AB5D1BB">
                <wp:simplePos x="0" y="0"/>
                <wp:positionH relativeFrom="column">
                  <wp:posOffset>0</wp:posOffset>
                </wp:positionH>
                <wp:positionV relativeFrom="paragraph">
                  <wp:posOffset>0</wp:posOffset>
                </wp:positionV>
                <wp:extent cx="6734175" cy="19050"/>
                <wp:effectExtent l="0" t="0" r="28575" b="19050"/>
                <wp:wrapNone/>
                <wp:docPr id="1638290750" name="Connettore diritto 3"/>
                <wp:cNvGraphicFramePr/>
                <a:graphic xmlns:a="http://schemas.openxmlformats.org/drawingml/2006/main">
                  <a:graphicData uri="http://schemas.microsoft.com/office/word/2010/wordprocessingShape">
                    <wps:wsp>
                      <wps:cNvCnPr/>
                      <wps:spPr>
                        <a:xfrm>
                          <a:off x="0" y="0"/>
                          <a:ext cx="6734175" cy="1905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68A06" id="Connettore dirit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30.2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" strokecolor="#fabf8f [1945]"/>
            </w:pict>
          </mc:Fallback>
        </mc:AlternateContent>
      </w:r>
    </w:p>
    <w:p w14:paraId="4A427154" w14:textId="77777777" w:rsidR="00986F68" w:rsidRPr="00963432" w:rsidRDefault="00986F68" w:rsidP="00986F68">
      <w:pPr>
        <w:jc w:val="both"/>
        <w:rPr>
          <w:rFonts w:asciiTheme="majorHAnsi" w:hAnsiTheme="majorHAnsi" w:cstheme="majorHAnsi"/>
          <w:sz w:val="22"/>
          <w:szCs w:val="22"/>
        </w:rPr>
      </w:pPr>
    </w:p>
    <w:p w14:paraId="0B2B1EF8" w14:textId="77777777" w:rsidR="00053816" w:rsidRDefault="00986F68" w:rsidP="00053816">
      <w:pPr>
        <w:pStyle w:val="Rientrocorpodeltesto"/>
        <w:ind w:left="0"/>
        <w:jc w:val="both"/>
        <w:rPr>
          <w:rFonts w:asciiTheme="majorHAnsi" w:hAnsiTheme="majorHAnsi" w:cstheme="majorHAnsi"/>
          <w:b/>
          <w:bCs/>
          <w:smallCaps/>
          <w:sz w:val="22"/>
          <w:szCs w:val="22"/>
        </w:rPr>
      </w:pPr>
      <w:r w:rsidRPr="00ED2946">
        <w:rPr>
          <w:rFonts w:asciiTheme="majorHAnsi" w:hAnsiTheme="majorHAnsi" w:cstheme="majorHAnsi"/>
          <w:b/>
          <w:bCs/>
          <w:smallCaps/>
          <w:sz w:val="22"/>
          <w:szCs w:val="22"/>
        </w:rPr>
        <w:t>Possesso del requisito ASN (Abilitazione Scientifica Nazionale):</w:t>
      </w:r>
    </w:p>
    <w:p w14:paraId="78895C6D" w14:textId="77777777" w:rsidR="00053816" w:rsidRDefault="00053816" w:rsidP="00053816">
      <w:pPr>
        <w:pStyle w:val="Rientrocorpodeltesto"/>
        <w:ind w:left="0"/>
        <w:jc w:val="both"/>
        <w:rPr>
          <w:rFonts w:asciiTheme="majorHAnsi" w:hAnsiTheme="majorHAnsi" w:cstheme="majorHAnsi"/>
          <w:sz w:val="22"/>
          <w:szCs w:val="22"/>
        </w:rPr>
      </w:pPr>
    </w:p>
    <w:p w14:paraId="2D3F645D" w14:textId="757DDCB7" w:rsidR="00986F68" w:rsidRPr="00053816" w:rsidRDefault="00986F68" w:rsidP="00053816">
      <w:pPr>
        <w:pStyle w:val="Rientrocorpodeltesto"/>
        <w:ind w:left="0"/>
        <w:jc w:val="both"/>
        <w:rPr>
          <w:rFonts w:asciiTheme="majorHAnsi" w:hAnsiTheme="majorHAnsi" w:cstheme="majorHAnsi"/>
          <w:b/>
          <w:bCs/>
          <w:smallCaps/>
          <w:sz w:val="22"/>
          <w:szCs w:val="22"/>
        </w:rPr>
      </w:pPr>
      <w:r w:rsidRPr="00053816">
        <w:rPr>
          <w:rFonts w:asciiTheme="majorHAnsi" w:hAnsiTheme="majorHAnsi" w:cstheme="majorHAnsi"/>
          <w:sz w:val="22"/>
          <w:szCs w:val="22"/>
        </w:rPr>
        <w:t>data di conseguimento: 01/08/2018</w:t>
      </w:r>
    </w:p>
    <w:p w14:paraId="73FA0040" w14:textId="5CF7E1C4" w:rsidR="00986F68" w:rsidRPr="00053816" w:rsidRDefault="00986F68" w:rsidP="00053816">
      <w:pPr>
        <w:rPr>
          <w:rFonts w:asciiTheme="majorHAnsi" w:hAnsiTheme="majorHAnsi" w:cstheme="majorHAnsi"/>
          <w:sz w:val="22"/>
          <w:szCs w:val="22"/>
        </w:rPr>
      </w:pPr>
      <w:r w:rsidRPr="00053816">
        <w:rPr>
          <w:rFonts w:asciiTheme="majorHAnsi" w:hAnsiTheme="majorHAnsi" w:cstheme="majorHAnsi"/>
          <w:sz w:val="22"/>
          <w:szCs w:val="22"/>
        </w:rPr>
        <w:t>data di scadenza: 01/08/2029</w:t>
      </w:r>
    </w:p>
    <w:p w14:paraId="09EF1837" w14:textId="77777777" w:rsidR="00986F68" w:rsidRDefault="00986F68" w:rsidP="00986F68">
      <w:pPr>
        <w:jc w:val="both"/>
        <w:rPr>
          <w:rFonts w:asciiTheme="majorHAnsi" w:hAnsiTheme="majorHAnsi" w:cstheme="majorHAnsi"/>
          <w:sz w:val="22"/>
          <w:szCs w:val="22"/>
        </w:rPr>
      </w:pPr>
    </w:p>
    <w:p w14:paraId="49261CC9" w14:textId="77777777" w:rsidR="00ED2946" w:rsidRPr="00963432" w:rsidRDefault="00ED2946" w:rsidP="00986F68">
      <w:pPr>
        <w:jc w:val="both"/>
        <w:rPr>
          <w:rFonts w:asciiTheme="majorHAnsi" w:hAnsiTheme="majorHAnsi" w:cstheme="majorHAnsi"/>
          <w:sz w:val="22"/>
          <w:szCs w:val="22"/>
        </w:rPr>
      </w:pPr>
    </w:p>
    <w:p w14:paraId="49AF1F9F" w14:textId="494FFA77" w:rsidR="00986F68" w:rsidRPr="00963432" w:rsidRDefault="00ED2946" w:rsidP="00986F68">
      <w:pPr>
        <w:jc w:val="both"/>
        <w:rPr>
          <w:rFonts w:asciiTheme="majorHAnsi" w:hAnsiTheme="majorHAnsi" w:cstheme="majorHAnsi"/>
          <w:sz w:val="22"/>
          <w:szCs w:val="22"/>
        </w:rPr>
      </w:pPr>
      <w:r>
        <w:rPr>
          <w:noProof/>
        </w:rPr>
        <mc:AlternateContent>
          <mc:Choice Requires="wps">
            <w:drawing>
              <wp:anchor distT="0" distB="0" distL="114300" distR="114300" simplePos="0" relativeHeight="251663360" behindDoc="0" locked="0" layoutInCell="1" allowOverlap="1" wp14:anchorId="1C489048" wp14:editId="26D3E6F6">
                <wp:simplePos x="0" y="0"/>
                <wp:positionH relativeFrom="column">
                  <wp:posOffset>0</wp:posOffset>
                </wp:positionH>
                <wp:positionV relativeFrom="paragraph">
                  <wp:posOffset>-635</wp:posOffset>
                </wp:positionV>
                <wp:extent cx="6734175" cy="19050"/>
                <wp:effectExtent l="0" t="0" r="28575" b="19050"/>
                <wp:wrapNone/>
                <wp:docPr id="1236225569" name="Connettore diritto 3"/>
                <wp:cNvGraphicFramePr/>
                <a:graphic xmlns:a="http://schemas.openxmlformats.org/drawingml/2006/main">
                  <a:graphicData uri="http://schemas.microsoft.com/office/word/2010/wordprocessingShape">
                    <wps:wsp>
                      <wps:cNvCnPr/>
                      <wps:spPr>
                        <a:xfrm>
                          <a:off x="0" y="0"/>
                          <a:ext cx="6734175" cy="1905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926BC" id="Connettore dirit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30.2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" strokecolor="#fabf8f [1945]"/>
            </w:pict>
          </mc:Fallback>
        </mc:AlternateContent>
      </w:r>
    </w:p>
    <w:p w14:paraId="63454C9A" w14:textId="77777777" w:rsidR="00986F68" w:rsidRPr="00963432" w:rsidRDefault="00986F68" w:rsidP="00986F68">
      <w:pPr>
        <w:jc w:val="both"/>
        <w:rPr>
          <w:rFonts w:asciiTheme="majorHAnsi" w:hAnsiTheme="majorHAnsi" w:cstheme="majorHAnsi"/>
          <w:sz w:val="22"/>
          <w:szCs w:val="22"/>
        </w:rPr>
      </w:pPr>
    </w:p>
    <w:p w14:paraId="1CE49EEF" w14:textId="77777777" w:rsidR="00986F68" w:rsidRPr="00963432" w:rsidRDefault="00986F68" w:rsidP="00986F68">
      <w:pPr>
        <w:jc w:val="both"/>
        <w:rPr>
          <w:rFonts w:asciiTheme="majorHAnsi" w:hAnsiTheme="majorHAnsi" w:cstheme="majorHAnsi"/>
          <w:sz w:val="22"/>
          <w:szCs w:val="22"/>
        </w:rPr>
      </w:pPr>
    </w:p>
    <w:p w14:paraId="16DCE98E" w14:textId="4FF1CC2F" w:rsidR="00B90486" w:rsidRPr="00963432" w:rsidRDefault="002471EA" w:rsidP="00765CFC">
      <w:pPr>
        <w:pStyle w:val="Titolo3"/>
        <w:jc w:val="both"/>
        <w:rPr>
          <w:rFonts w:asciiTheme="majorHAnsi" w:hAnsiTheme="majorHAnsi" w:cstheme="majorHAnsi"/>
          <w:sz w:val="22"/>
          <w:szCs w:val="22"/>
        </w:rPr>
      </w:pPr>
      <w:r w:rsidRPr="00963432">
        <w:rPr>
          <w:rFonts w:asciiTheme="majorHAnsi" w:hAnsiTheme="majorHAnsi" w:cstheme="majorHAnsi"/>
          <w:sz w:val="22"/>
          <w:szCs w:val="22"/>
        </w:rPr>
        <w:br w:type="page"/>
      </w:r>
      <w:r w:rsidR="00EC00F3">
        <w:rPr>
          <w:rFonts w:asciiTheme="majorHAnsi" w:hAnsiTheme="majorHAnsi" w:cstheme="majorHAnsi"/>
          <w:bCs/>
          <w:smallCaps/>
          <w:sz w:val="22"/>
          <w:szCs w:val="22"/>
        </w:rPr>
        <w:lastRenderedPageBreak/>
        <w:t>Attività di ricerca</w:t>
      </w:r>
    </w:p>
    <w:p w14:paraId="33F8B112" w14:textId="77777777" w:rsidR="00B90486" w:rsidRDefault="00B90486" w:rsidP="00B90486">
      <w:pPr>
        <w:pStyle w:val="Rientrocorpodeltesto"/>
        <w:ind w:left="0"/>
        <w:jc w:val="both"/>
        <w:rPr>
          <w:rFonts w:asciiTheme="majorHAnsi" w:hAnsiTheme="majorHAnsi" w:cstheme="majorHAnsi"/>
          <w:sz w:val="22"/>
          <w:szCs w:val="22"/>
        </w:rPr>
      </w:pPr>
    </w:p>
    <w:p w14:paraId="6FB6F08E" w14:textId="08FF41CF" w:rsidR="00EC00F3" w:rsidRPr="00EC00F3" w:rsidRDefault="00EC00F3" w:rsidP="00B90486">
      <w:pPr>
        <w:pStyle w:val="Rientrocorpodeltesto"/>
        <w:ind w:left="0"/>
        <w:jc w:val="both"/>
        <w:rPr>
          <w:rFonts w:asciiTheme="majorHAnsi" w:hAnsiTheme="majorHAnsi" w:cstheme="majorHAnsi"/>
          <w:i/>
          <w:iCs/>
          <w:sz w:val="22"/>
          <w:szCs w:val="22"/>
        </w:rPr>
      </w:pPr>
      <w:r w:rsidRPr="00EC00F3">
        <w:rPr>
          <w:rFonts w:asciiTheme="majorHAnsi" w:hAnsiTheme="majorHAnsi" w:cstheme="majorHAnsi"/>
          <w:i/>
          <w:iCs/>
          <w:sz w:val="22"/>
          <w:szCs w:val="22"/>
        </w:rPr>
        <w:t xml:space="preserve">Organizzazione, direzione e coordinamento di centri e/o gruppi di ricerca </w:t>
      </w:r>
      <w:r w:rsidRPr="00EC00F3">
        <w:rPr>
          <w:rFonts w:asciiTheme="majorHAnsi" w:hAnsiTheme="majorHAnsi" w:cstheme="majorHAnsi"/>
          <w:i/>
          <w:iCs/>
          <w:sz w:val="22"/>
          <w:szCs w:val="22"/>
          <w:u w:val="single"/>
        </w:rPr>
        <w:t>nazionali</w:t>
      </w:r>
    </w:p>
    <w:p w14:paraId="63E5977A" w14:textId="77777777" w:rsidR="00EC00F3" w:rsidRDefault="00EC00F3" w:rsidP="00B90486">
      <w:pPr>
        <w:pStyle w:val="Rientrocorpodeltesto"/>
        <w:ind w:left="0"/>
        <w:jc w:val="both"/>
        <w:rPr>
          <w:rFonts w:asciiTheme="majorHAnsi" w:hAnsiTheme="majorHAnsi" w:cstheme="majorHAnsi"/>
          <w:sz w:val="22"/>
          <w:szCs w:val="22"/>
        </w:rPr>
      </w:pPr>
    </w:p>
    <w:p w14:paraId="692E53EF" w14:textId="01B490CF" w:rsidR="00053816" w:rsidRDefault="00053816" w:rsidP="00053816">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3 febbraio 2014 al 2 luglio 2018 </w:t>
      </w:r>
      <w:r w:rsidRPr="00ED2946">
        <w:rPr>
          <w:rFonts w:asciiTheme="majorHAnsi" w:hAnsiTheme="majorHAnsi" w:cstheme="majorHAnsi"/>
          <w:sz w:val="22"/>
          <w:szCs w:val="22"/>
          <w:u w:val="single"/>
        </w:rPr>
        <w:t>Direttore del Centro di Studi Avanzati sul Turismo</w:t>
      </w:r>
      <w:r w:rsidRPr="00963432">
        <w:rPr>
          <w:rFonts w:asciiTheme="majorHAnsi" w:hAnsiTheme="majorHAnsi" w:cstheme="majorHAnsi"/>
          <w:sz w:val="22"/>
          <w:szCs w:val="22"/>
        </w:rPr>
        <w:t xml:space="preserve"> – CAST, Università di Bologna, Campus di Rimini</w:t>
      </w:r>
      <w:r w:rsidRPr="001539DF">
        <w:rPr>
          <w:rFonts w:asciiTheme="majorHAnsi" w:hAnsiTheme="majorHAnsi" w:cstheme="majorHAnsi"/>
          <w:sz w:val="22"/>
          <w:szCs w:val="22"/>
        </w:rPr>
        <w:t>.</w:t>
      </w:r>
    </w:p>
    <w:p w14:paraId="7F78EFC0" w14:textId="47746DE1" w:rsidR="00053816" w:rsidRPr="001539DF" w:rsidRDefault="001539DF" w:rsidP="00053816">
      <w:pPr>
        <w:numPr>
          <w:ilvl w:val="0"/>
          <w:numId w:val="10"/>
        </w:numPr>
        <w:jc w:val="both"/>
        <w:rPr>
          <w:rFonts w:asciiTheme="majorHAnsi" w:hAnsiTheme="majorHAnsi" w:cstheme="majorHAnsi"/>
          <w:sz w:val="22"/>
          <w:szCs w:val="22"/>
        </w:rPr>
      </w:pPr>
      <w:r w:rsidRPr="001539DF">
        <w:rPr>
          <w:rFonts w:asciiTheme="majorHAnsi" w:hAnsiTheme="majorHAnsi" w:cstheme="majorHAnsi"/>
          <w:sz w:val="22"/>
          <w:szCs w:val="22"/>
          <w:lang w:val="en-US"/>
        </w:rPr>
        <w:t xml:space="preserve">Tutor di un </w:t>
      </w:r>
      <w:proofErr w:type="spellStart"/>
      <w:r w:rsidRPr="001539DF">
        <w:rPr>
          <w:rFonts w:asciiTheme="majorHAnsi" w:hAnsiTheme="majorHAnsi" w:cstheme="majorHAnsi"/>
          <w:sz w:val="22"/>
          <w:szCs w:val="22"/>
          <w:lang w:val="en-US"/>
        </w:rPr>
        <w:t>assegno</w:t>
      </w:r>
      <w:proofErr w:type="spellEnd"/>
      <w:r w:rsidRPr="001539DF">
        <w:rPr>
          <w:rFonts w:asciiTheme="majorHAnsi" w:hAnsiTheme="majorHAnsi" w:cstheme="majorHAnsi"/>
          <w:sz w:val="22"/>
          <w:szCs w:val="22"/>
          <w:lang w:val="en-US"/>
        </w:rPr>
        <w:t xml:space="preserve"> di </w:t>
      </w:r>
      <w:proofErr w:type="spellStart"/>
      <w:r w:rsidRPr="001539DF">
        <w:rPr>
          <w:rFonts w:asciiTheme="majorHAnsi" w:hAnsiTheme="majorHAnsi" w:cstheme="majorHAnsi"/>
          <w:sz w:val="22"/>
          <w:szCs w:val="22"/>
          <w:lang w:val="en-US"/>
        </w:rPr>
        <w:t>ricerca</w:t>
      </w:r>
      <w:proofErr w:type="spellEnd"/>
      <w:r w:rsidRPr="001539DF">
        <w:rPr>
          <w:rFonts w:asciiTheme="majorHAnsi" w:hAnsiTheme="majorHAnsi" w:cstheme="majorHAnsi"/>
          <w:sz w:val="22"/>
          <w:szCs w:val="22"/>
          <w:lang w:val="en-US"/>
        </w:rPr>
        <w:t xml:space="preserve"> dal </w:t>
      </w:r>
      <w:proofErr w:type="spellStart"/>
      <w:r w:rsidRPr="001539DF">
        <w:rPr>
          <w:rFonts w:asciiTheme="majorHAnsi" w:hAnsiTheme="majorHAnsi" w:cstheme="majorHAnsi"/>
          <w:sz w:val="22"/>
          <w:szCs w:val="22"/>
          <w:lang w:val="en-US"/>
        </w:rPr>
        <w:t>titolo</w:t>
      </w:r>
      <w:proofErr w:type="spellEnd"/>
      <w:r w:rsidRPr="001539DF">
        <w:rPr>
          <w:rFonts w:asciiTheme="majorHAnsi" w:hAnsiTheme="majorHAnsi" w:cstheme="majorHAnsi"/>
          <w:sz w:val="22"/>
          <w:szCs w:val="22"/>
          <w:lang w:val="en-US"/>
        </w:rPr>
        <w:t xml:space="preserve"> ““Back from the sea to do one with the sea again. Revaluing the sea in the regeneration of second-generation seaside towns.”</w:t>
      </w:r>
      <w:r>
        <w:rPr>
          <w:rFonts w:asciiTheme="majorHAnsi" w:hAnsiTheme="majorHAnsi" w:cstheme="majorHAnsi"/>
          <w:sz w:val="22"/>
          <w:szCs w:val="22"/>
          <w:lang w:val="en-US"/>
        </w:rPr>
        <w:t xml:space="preserve"> </w:t>
      </w:r>
      <w:r w:rsidRPr="001539DF">
        <w:rPr>
          <w:rFonts w:asciiTheme="majorHAnsi" w:hAnsiTheme="majorHAnsi" w:cstheme="majorHAnsi"/>
          <w:sz w:val="22"/>
          <w:szCs w:val="22"/>
        </w:rPr>
        <w:t xml:space="preserve">(novembre 2021 – ottobre 2024). Dipartimento di Scienze per la </w:t>
      </w:r>
      <w:r>
        <w:rPr>
          <w:rFonts w:asciiTheme="majorHAnsi" w:hAnsiTheme="majorHAnsi" w:cstheme="majorHAnsi"/>
          <w:sz w:val="22"/>
          <w:szCs w:val="22"/>
        </w:rPr>
        <w:t>Q</w:t>
      </w:r>
      <w:r w:rsidRPr="001539DF">
        <w:rPr>
          <w:rFonts w:asciiTheme="majorHAnsi" w:hAnsiTheme="majorHAnsi" w:cstheme="majorHAnsi"/>
          <w:sz w:val="22"/>
          <w:szCs w:val="22"/>
        </w:rPr>
        <w:t>ualità della Vita</w:t>
      </w:r>
    </w:p>
    <w:p w14:paraId="6E881056" w14:textId="3772A56E" w:rsidR="00510FDF" w:rsidRPr="001539DF" w:rsidRDefault="00510FDF" w:rsidP="00510FDF">
      <w:pPr>
        <w:numPr>
          <w:ilvl w:val="0"/>
          <w:numId w:val="10"/>
        </w:numPr>
        <w:jc w:val="both"/>
        <w:rPr>
          <w:rFonts w:asciiTheme="majorHAnsi" w:hAnsiTheme="majorHAnsi" w:cstheme="majorHAnsi"/>
          <w:sz w:val="22"/>
          <w:szCs w:val="22"/>
          <w:lang w:val="en-US"/>
        </w:rPr>
      </w:pPr>
      <w:r w:rsidRPr="001539DF">
        <w:rPr>
          <w:rFonts w:asciiTheme="majorHAnsi" w:hAnsiTheme="majorHAnsi" w:cstheme="majorHAnsi"/>
          <w:sz w:val="22"/>
          <w:szCs w:val="22"/>
          <w:lang w:val="en-US"/>
        </w:rPr>
        <w:t xml:space="preserve">Tutor di un </w:t>
      </w:r>
      <w:proofErr w:type="spellStart"/>
      <w:r w:rsidRPr="001539DF">
        <w:rPr>
          <w:rFonts w:asciiTheme="majorHAnsi" w:hAnsiTheme="majorHAnsi" w:cstheme="majorHAnsi"/>
          <w:sz w:val="22"/>
          <w:szCs w:val="22"/>
          <w:lang w:val="en-US"/>
        </w:rPr>
        <w:t>assegno</w:t>
      </w:r>
      <w:proofErr w:type="spellEnd"/>
      <w:r w:rsidRPr="001539DF">
        <w:rPr>
          <w:rFonts w:asciiTheme="majorHAnsi" w:hAnsiTheme="majorHAnsi" w:cstheme="majorHAnsi"/>
          <w:sz w:val="22"/>
          <w:szCs w:val="22"/>
          <w:lang w:val="en-US"/>
        </w:rPr>
        <w:t xml:space="preserve"> di </w:t>
      </w:r>
      <w:proofErr w:type="spellStart"/>
      <w:r w:rsidRPr="001539DF">
        <w:rPr>
          <w:rFonts w:asciiTheme="majorHAnsi" w:hAnsiTheme="majorHAnsi" w:cstheme="majorHAnsi"/>
          <w:sz w:val="22"/>
          <w:szCs w:val="22"/>
          <w:lang w:val="en-US"/>
        </w:rPr>
        <w:t>ricerca</w:t>
      </w:r>
      <w:proofErr w:type="spellEnd"/>
      <w:r w:rsidRPr="001539DF">
        <w:rPr>
          <w:rFonts w:asciiTheme="majorHAnsi" w:hAnsiTheme="majorHAnsi" w:cstheme="majorHAnsi"/>
          <w:sz w:val="22"/>
          <w:szCs w:val="22"/>
          <w:lang w:val="en-US"/>
        </w:rPr>
        <w:t xml:space="preserve"> dal </w:t>
      </w:r>
      <w:proofErr w:type="spellStart"/>
      <w:r w:rsidRPr="001539DF">
        <w:rPr>
          <w:rFonts w:asciiTheme="majorHAnsi" w:hAnsiTheme="majorHAnsi" w:cstheme="majorHAnsi"/>
          <w:sz w:val="22"/>
          <w:szCs w:val="22"/>
          <w:lang w:val="en-US"/>
        </w:rPr>
        <w:t>titolo</w:t>
      </w:r>
      <w:proofErr w:type="spellEnd"/>
      <w:r w:rsidRPr="001539DF">
        <w:rPr>
          <w:rFonts w:asciiTheme="majorHAnsi" w:hAnsiTheme="majorHAnsi" w:cstheme="majorHAnsi"/>
          <w:sz w:val="22"/>
          <w:szCs w:val="22"/>
          <w:lang w:val="en-US"/>
        </w:rPr>
        <w:t xml:space="preserve"> “Fab Routes - Model strategy and new training methodology for Cultural Routes of the Council of Europe” (A.A. 2020/2021).</w:t>
      </w:r>
      <w:r w:rsidR="001539DF">
        <w:rPr>
          <w:rFonts w:asciiTheme="majorHAnsi" w:hAnsiTheme="majorHAnsi" w:cstheme="majorHAnsi"/>
          <w:sz w:val="22"/>
          <w:szCs w:val="22"/>
          <w:lang w:val="en-US"/>
        </w:rPr>
        <w:t xml:space="preserve"> Centro di </w:t>
      </w:r>
      <w:proofErr w:type="spellStart"/>
      <w:r w:rsidR="001539DF">
        <w:rPr>
          <w:rFonts w:asciiTheme="majorHAnsi" w:hAnsiTheme="majorHAnsi" w:cstheme="majorHAnsi"/>
          <w:sz w:val="22"/>
          <w:szCs w:val="22"/>
          <w:lang w:val="en-US"/>
        </w:rPr>
        <w:t>Studi</w:t>
      </w:r>
      <w:proofErr w:type="spellEnd"/>
      <w:r w:rsidR="001539DF">
        <w:rPr>
          <w:rFonts w:asciiTheme="majorHAnsi" w:hAnsiTheme="majorHAnsi" w:cstheme="majorHAnsi"/>
          <w:sz w:val="22"/>
          <w:szCs w:val="22"/>
          <w:lang w:val="en-US"/>
        </w:rPr>
        <w:t xml:space="preserve"> </w:t>
      </w:r>
      <w:proofErr w:type="spellStart"/>
      <w:r w:rsidR="001539DF">
        <w:rPr>
          <w:rFonts w:asciiTheme="majorHAnsi" w:hAnsiTheme="majorHAnsi" w:cstheme="majorHAnsi"/>
          <w:sz w:val="22"/>
          <w:szCs w:val="22"/>
          <w:lang w:val="en-US"/>
        </w:rPr>
        <w:t>Avanzati</w:t>
      </w:r>
      <w:proofErr w:type="spellEnd"/>
      <w:r w:rsidR="001539DF">
        <w:rPr>
          <w:rFonts w:asciiTheme="majorHAnsi" w:hAnsiTheme="majorHAnsi" w:cstheme="majorHAnsi"/>
          <w:sz w:val="22"/>
          <w:szCs w:val="22"/>
          <w:lang w:val="en-US"/>
        </w:rPr>
        <w:t xml:space="preserve"> </w:t>
      </w:r>
      <w:proofErr w:type="spellStart"/>
      <w:r w:rsidR="001539DF">
        <w:rPr>
          <w:rFonts w:asciiTheme="majorHAnsi" w:hAnsiTheme="majorHAnsi" w:cstheme="majorHAnsi"/>
          <w:sz w:val="22"/>
          <w:szCs w:val="22"/>
          <w:lang w:val="en-US"/>
        </w:rPr>
        <w:t>sul</w:t>
      </w:r>
      <w:proofErr w:type="spellEnd"/>
      <w:r w:rsidR="001539DF">
        <w:rPr>
          <w:rFonts w:asciiTheme="majorHAnsi" w:hAnsiTheme="majorHAnsi" w:cstheme="majorHAnsi"/>
          <w:sz w:val="22"/>
          <w:szCs w:val="22"/>
          <w:lang w:val="en-US"/>
        </w:rPr>
        <w:t xml:space="preserve"> Turismo – CAST.</w:t>
      </w:r>
    </w:p>
    <w:p w14:paraId="31D38003" w14:textId="5656825F" w:rsidR="00053816" w:rsidRPr="00963432" w:rsidRDefault="00053816" w:rsidP="00053816">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Responsabile scientifica del progetto </w:t>
      </w:r>
      <w:r w:rsidR="009412B3">
        <w:rPr>
          <w:rFonts w:asciiTheme="majorHAnsi" w:hAnsiTheme="majorHAnsi" w:cstheme="majorHAnsi"/>
          <w:sz w:val="22"/>
          <w:szCs w:val="22"/>
        </w:rPr>
        <w:t>per l’</w:t>
      </w:r>
      <w:r w:rsidRPr="00963432">
        <w:rPr>
          <w:rFonts w:asciiTheme="majorHAnsi" w:hAnsiTheme="majorHAnsi" w:cstheme="majorHAnsi"/>
          <w:sz w:val="22"/>
          <w:szCs w:val="22"/>
        </w:rPr>
        <w:t xml:space="preserve">“Aggiornamento del Piano di Gestione del sito UNESCO dei Rolli”, commissionato da Fondazione Palazzo Ducale Genova per la </w:t>
      </w:r>
      <w:proofErr w:type="gramStart"/>
      <w:r w:rsidRPr="00963432">
        <w:rPr>
          <w:rFonts w:asciiTheme="majorHAnsi" w:hAnsiTheme="majorHAnsi" w:cstheme="majorHAnsi"/>
          <w:sz w:val="22"/>
          <w:szCs w:val="22"/>
        </w:rPr>
        <w:t>Cultura</w:t>
      </w:r>
      <w:r w:rsidR="00C4536B">
        <w:rPr>
          <w:rFonts w:asciiTheme="majorHAnsi" w:hAnsiTheme="majorHAnsi" w:cstheme="majorHAnsi"/>
          <w:sz w:val="22"/>
          <w:szCs w:val="22"/>
        </w:rPr>
        <w:t xml:space="preserve"> </w:t>
      </w:r>
      <w:r w:rsidRPr="00963432">
        <w:rPr>
          <w:rFonts w:asciiTheme="majorHAnsi" w:hAnsiTheme="majorHAnsi" w:cstheme="majorHAnsi"/>
          <w:sz w:val="22"/>
          <w:szCs w:val="22"/>
        </w:rPr>
        <w:t>.</w:t>
      </w:r>
      <w:proofErr w:type="gramEnd"/>
      <w:r w:rsidR="001539DF">
        <w:rPr>
          <w:rFonts w:asciiTheme="majorHAnsi" w:hAnsiTheme="majorHAnsi" w:cstheme="majorHAnsi"/>
          <w:sz w:val="22"/>
          <w:szCs w:val="22"/>
        </w:rPr>
        <w:t>A.A. 2018 – 2019.</w:t>
      </w:r>
    </w:p>
    <w:p w14:paraId="440E818C" w14:textId="77777777"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Co-direzione scientifica (con Patrizia Battilani) del progetto di ricerca su commissione “Identità di Spiaggia. Processi di costruzione identitaria e consolidamento degli usi culturali dell’arenile a Riccione. Per una candidatura degli usi della spiaggia a patrimonio immateriale UNESCO.” Finanziato dalla Cooperativa Bagnini di Riccione e Comune di Riccione. (Progetto biennale 2018-2020).</w:t>
      </w:r>
    </w:p>
    <w:p w14:paraId="2D96A3BF" w14:textId="1A16EED8" w:rsidR="009412B3" w:rsidRPr="001539DF" w:rsidRDefault="001539DF" w:rsidP="009412B3">
      <w:pPr>
        <w:numPr>
          <w:ilvl w:val="0"/>
          <w:numId w:val="10"/>
        </w:numPr>
        <w:jc w:val="both"/>
        <w:rPr>
          <w:rFonts w:asciiTheme="majorHAnsi" w:hAnsiTheme="majorHAnsi" w:cstheme="majorHAnsi"/>
          <w:sz w:val="22"/>
          <w:szCs w:val="22"/>
        </w:rPr>
      </w:pPr>
      <w:r w:rsidRPr="001539DF">
        <w:rPr>
          <w:rFonts w:asciiTheme="majorHAnsi" w:hAnsiTheme="majorHAnsi" w:cstheme="majorHAnsi"/>
          <w:sz w:val="22"/>
          <w:szCs w:val="22"/>
        </w:rPr>
        <w:t>Responsabile scientifica del progetto di ricerca su commissione “</w:t>
      </w:r>
      <w:r>
        <w:rPr>
          <w:rFonts w:asciiTheme="majorHAnsi" w:hAnsiTheme="majorHAnsi" w:cstheme="majorHAnsi"/>
          <w:sz w:val="22"/>
          <w:szCs w:val="22"/>
        </w:rPr>
        <w:t>Analisi del sistema turistico santarcangiolese” finanziato dal Comune di Santarcangelo di Romagna. A.A. 2018/2019.</w:t>
      </w:r>
    </w:p>
    <w:p w14:paraId="16666BF4" w14:textId="77777777"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Tutor scientifico per la borsa di studio dal titolo “Fondi strutturali europei e cooperazione territoriale sul turismo nel Bacino Adriatico”. Conferita dal CAST periodo 8 gennaio 2018 – 7 luglio 2018.</w:t>
      </w:r>
    </w:p>
    <w:p w14:paraId="724828F5" w14:textId="77777777"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Tutor scientifico per la borsa di studio dal titolo: “Fondi strutturali europei e politiche di cooperazione territoriale: il ruolo del turismo come fattore di sviluppo e strumento di coesione territoriale. Una analisi prospettica delle opportunità di finanziamento del settore.” Conferita dal CAST periodo 1/02/2016 – 31/01/2018. </w:t>
      </w:r>
    </w:p>
    <w:p w14:paraId="55583D7B" w14:textId="77777777"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Responsabile scientifico della ricerca per la redazione del “Quaderno Turismo” del piano di gestione del sito UNESCO Portovenere, 5 Terre e Isole di Palmaria, Tino e Tinetto commissionato da FILSE Liguria al CAST dell’Università di Bologna, 15/11/2015 – 30/04/2016.</w:t>
      </w:r>
    </w:p>
    <w:p w14:paraId="5C7A81C6" w14:textId="77777777"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Tutorato per la quota di cofinanziamento di pertinenza CAST dell’assegno di ricerca finanziato dal Dipartimento di Scienze per la Qualità della Vita dal titolo “Consumi turistici e benessere del territorio. Limiti e potenzialità degli Itinerari Culturali del Consiglio d’Europa in Romagna”. Responsabile dell’assegno Prof. Fiorella Dallari, </w:t>
      </w:r>
      <w:proofErr w:type="gramStart"/>
      <w:r w:rsidRPr="00963432">
        <w:rPr>
          <w:rFonts w:asciiTheme="majorHAnsi" w:hAnsiTheme="majorHAnsi" w:cstheme="majorHAnsi"/>
          <w:sz w:val="22"/>
          <w:szCs w:val="22"/>
        </w:rPr>
        <w:t>Marzo</w:t>
      </w:r>
      <w:proofErr w:type="gramEnd"/>
      <w:r w:rsidRPr="00963432">
        <w:rPr>
          <w:rFonts w:asciiTheme="majorHAnsi" w:hAnsiTheme="majorHAnsi" w:cstheme="majorHAnsi"/>
          <w:sz w:val="22"/>
          <w:szCs w:val="22"/>
        </w:rPr>
        <w:t xml:space="preserve"> 2016 – Giugno 2018.</w:t>
      </w:r>
    </w:p>
    <w:p w14:paraId="62D15D72" w14:textId="1E9A0430"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Tutoraggio per la quota di pertinenza della Scuola Superiore di Scienze Turistiche dell’assegno di ricerca emanato dal Polo di Rimini dal titolo “Nuovi itinerari del consumo in </w:t>
      </w:r>
      <w:r w:rsidR="00C4536B" w:rsidRPr="00963432">
        <w:rPr>
          <w:rFonts w:asciiTheme="majorHAnsi" w:hAnsiTheme="majorHAnsi" w:cstheme="majorHAnsi"/>
          <w:sz w:val="22"/>
          <w:szCs w:val="22"/>
        </w:rPr>
        <w:t>Emilia-Romagna</w:t>
      </w:r>
      <w:r w:rsidRPr="00963432">
        <w:rPr>
          <w:rFonts w:asciiTheme="majorHAnsi" w:hAnsiTheme="majorHAnsi" w:cstheme="majorHAnsi"/>
          <w:sz w:val="22"/>
          <w:szCs w:val="22"/>
        </w:rPr>
        <w:t xml:space="preserve">. Politiche e pratiche di adattamento nei processi di trasformazione del sistema turistico commerciale di una destinazione di massa.” Responsabile dell’assegno Prof. Fiorella Dallari, </w:t>
      </w:r>
      <w:proofErr w:type="gramStart"/>
      <w:r w:rsidRPr="00963432">
        <w:rPr>
          <w:rFonts w:asciiTheme="majorHAnsi" w:hAnsiTheme="majorHAnsi" w:cstheme="majorHAnsi"/>
          <w:sz w:val="22"/>
          <w:szCs w:val="22"/>
        </w:rPr>
        <w:t>Ottobre</w:t>
      </w:r>
      <w:proofErr w:type="gramEnd"/>
      <w:r w:rsidRPr="00963432">
        <w:rPr>
          <w:rFonts w:asciiTheme="majorHAnsi" w:hAnsiTheme="majorHAnsi" w:cstheme="majorHAnsi"/>
          <w:sz w:val="22"/>
          <w:szCs w:val="22"/>
        </w:rPr>
        <w:t xml:space="preserve"> 2012 – Dicembre 2015.</w:t>
      </w:r>
    </w:p>
    <w:p w14:paraId="05EFD9EB" w14:textId="77777777" w:rsidR="00184507" w:rsidRPr="00963432" w:rsidRDefault="00184507" w:rsidP="00184507">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Coordinatore della ricerca del Dipartimento di Scienze per la Qualità della Vita su “Tempo libero e Qualità della vita. Indicatori e metodologie in ambito socioculturale”, anno 2013.</w:t>
      </w:r>
    </w:p>
    <w:p w14:paraId="5D87B25C" w14:textId="350C27E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Titolare </w:t>
      </w:r>
      <w:r>
        <w:rPr>
          <w:rFonts w:asciiTheme="majorHAnsi" w:hAnsiTheme="majorHAnsi" w:cstheme="majorHAnsi"/>
          <w:sz w:val="22"/>
          <w:szCs w:val="22"/>
        </w:rPr>
        <w:t xml:space="preserve">dal 2007 </w:t>
      </w:r>
      <w:r w:rsidR="001539DF">
        <w:rPr>
          <w:rFonts w:asciiTheme="majorHAnsi" w:hAnsiTheme="majorHAnsi" w:cstheme="majorHAnsi"/>
          <w:sz w:val="22"/>
          <w:szCs w:val="22"/>
        </w:rPr>
        <w:t xml:space="preserve">ad oggi </w:t>
      </w:r>
      <w:r w:rsidRPr="00963432">
        <w:rPr>
          <w:rFonts w:asciiTheme="majorHAnsi" w:hAnsiTheme="majorHAnsi" w:cstheme="majorHAnsi"/>
          <w:sz w:val="22"/>
          <w:szCs w:val="22"/>
        </w:rPr>
        <w:t xml:space="preserve">di fondi RFO ex quota 60% per </w:t>
      </w:r>
      <w:r w:rsidR="001539DF">
        <w:rPr>
          <w:rFonts w:asciiTheme="majorHAnsi" w:hAnsiTheme="majorHAnsi" w:cstheme="majorHAnsi"/>
          <w:sz w:val="22"/>
          <w:szCs w:val="22"/>
        </w:rPr>
        <w:t>attività di</w:t>
      </w:r>
      <w:r w:rsidRPr="00963432">
        <w:rPr>
          <w:rFonts w:asciiTheme="majorHAnsi" w:hAnsiTheme="majorHAnsi" w:cstheme="majorHAnsi"/>
          <w:sz w:val="22"/>
          <w:szCs w:val="22"/>
        </w:rPr>
        <w:t xml:space="preserve"> ricerca sugli indicatori per la valutazione dell'impatto socio economico degli itinerari culturali e le buone pratiche per il turismo sostenibile nell’area del Mediterraneo.</w:t>
      </w:r>
    </w:p>
    <w:p w14:paraId="78C48864" w14:textId="77777777" w:rsidR="00053816" w:rsidRDefault="00053816" w:rsidP="00B90486">
      <w:pPr>
        <w:pStyle w:val="Rientrocorpodeltesto"/>
        <w:ind w:left="0"/>
        <w:jc w:val="both"/>
        <w:rPr>
          <w:rFonts w:asciiTheme="majorHAnsi" w:hAnsiTheme="majorHAnsi" w:cstheme="majorHAnsi"/>
          <w:sz w:val="22"/>
          <w:szCs w:val="22"/>
        </w:rPr>
      </w:pPr>
    </w:p>
    <w:p w14:paraId="74863EE9" w14:textId="77777777" w:rsidR="00053816" w:rsidRDefault="00053816" w:rsidP="00B90486">
      <w:pPr>
        <w:pStyle w:val="Rientrocorpodeltesto"/>
        <w:ind w:left="0"/>
        <w:jc w:val="both"/>
        <w:rPr>
          <w:rFonts w:asciiTheme="majorHAnsi" w:hAnsiTheme="majorHAnsi" w:cstheme="majorHAnsi"/>
          <w:sz w:val="22"/>
          <w:szCs w:val="22"/>
        </w:rPr>
      </w:pPr>
    </w:p>
    <w:p w14:paraId="6BDB6B3C" w14:textId="7A8A81E0" w:rsidR="00053816" w:rsidRPr="00EC00F3" w:rsidRDefault="00053816" w:rsidP="00053816">
      <w:pPr>
        <w:pStyle w:val="Rientrocorpodeltesto"/>
        <w:ind w:left="0"/>
        <w:jc w:val="both"/>
        <w:rPr>
          <w:rFonts w:asciiTheme="majorHAnsi" w:hAnsiTheme="majorHAnsi" w:cstheme="majorHAnsi"/>
          <w:i/>
          <w:iCs/>
          <w:sz w:val="22"/>
          <w:szCs w:val="22"/>
        </w:rPr>
      </w:pPr>
      <w:r w:rsidRPr="00EC00F3">
        <w:rPr>
          <w:rFonts w:asciiTheme="majorHAnsi" w:hAnsiTheme="majorHAnsi" w:cstheme="majorHAnsi"/>
          <w:i/>
          <w:iCs/>
          <w:sz w:val="22"/>
          <w:szCs w:val="22"/>
        </w:rPr>
        <w:t xml:space="preserve">Organizzazione, direzione e coordinamento di centri e/o gruppi di ricerca </w:t>
      </w:r>
      <w:r w:rsidRPr="00053816">
        <w:rPr>
          <w:rFonts w:asciiTheme="majorHAnsi" w:hAnsiTheme="majorHAnsi" w:cstheme="majorHAnsi"/>
          <w:i/>
          <w:iCs/>
          <w:sz w:val="22"/>
          <w:szCs w:val="22"/>
          <w:u w:val="single"/>
        </w:rPr>
        <w:t>inter</w:t>
      </w:r>
      <w:r w:rsidRPr="00EC00F3">
        <w:rPr>
          <w:rFonts w:asciiTheme="majorHAnsi" w:hAnsiTheme="majorHAnsi" w:cstheme="majorHAnsi"/>
          <w:i/>
          <w:iCs/>
          <w:sz w:val="22"/>
          <w:szCs w:val="22"/>
          <w:u w:val="single"/>
        </w:rPr>
        <w:t>nazionali</w:t>
      </w:r>
    </w:p>
    <w:p w14:paraId="3F1A25F1" w14:textId="77777777" w:rsidR="00053816" w:rsidRPr="00963432" w:rsidRDefault="00053816" w:rsidP="00C4536B">
      <w:pPr>
        <w:ind w:left="360"/>
        <w:jc w:val="both"/>
        <w:rPr>
          <w:rFonts w:asciiTheme="majorHAnsi" w:hAnsiTheme="majorHAnsi" w:cstheme="majorHAnsi"/>
          <w:sz w:val="22"/>
          <w:szCs w:val="22"/>
        </w:rPr>
      </w:pPr>
    </w:p>
    <w:p w14:paraId="4564CE42" w14:textId="357E3218" w:rsidR="00C767D1" w:rsidRPr="00C4536B" w:rsidRDefault="00C767D1" w:rsidP="0026158F">
      <w:pPr>
        <w:numPr>
          <w:ilvl w:val="0"/>
          <w:numId w:val="9"/>
        </w:numPr>
        <w:jc w:val="both"/>
        <w:rPr>
          <w:rFonts w:asciiTheme="majorHAnsi" w:hAnsiTheme="majorHAnsi" w:cstheme="majorHAnsi"/>
          <w:sz w:val="22"/>
          <w:szCs w:val="22"/>
        </w:rPr>
      </w:pPr>
      <w:r w:rsidRPr="001539DF">
        <w:rPr>
          <w:rFonts w:asciiTheme="majorHAnsi" w:hAnsiTheme="majorHAnsi" w:cstheme="majorHAnsi"/>
          <w:sz w:val="22"/>
          <w:szCs w:val="22"/>
        </w:rPr>
        <w:t>Responsabile scientific</w:t>
      </w:r>
      <w:r w:rsidR="00B117EB" w:rsidRPr="001539DF">
        <w:rPr>
          <w:rFonts w:asciiTheme="majorHAnsi" w:hAnsiTheme="majorHAnsi" w:cstheme="majorHAnsi"/>
          <w:sz w:val="22"/>
          <w:szCs w:val="22"/>
        </w:rPr>
        <w:t>a</w:t>
      </w:r>
      <w:r w:rsidRPr="001539DF">
        <w:rPr>
          <w:rFonts w:asciiTheme="majorHAnsi" w:hAnsiTheme="majorHAnsi" w:cstheme="majorHAnsi"/>
          <w:sz w:val="22"/>
          <w:szCs w:val="22"/>
        </w:rPr>
        <w:t xml:space="preserve"> per l’unità di Bologna del progetto H2020 –</w:t>
      </w:r>
      <w:r w:rsidR="003523FC" w:rsidRPr="001539DF">
        <w:rPr>
          <w:rFonts w:asciiTheme="majorHAnsi" w:hAnsiTheme="majorHAnsi" w:cstheme="majorHAnsi"/>
          <w:sz w:val="22"/>
          <w:szCs w:val="22"/>
        </w:rPr>
        <w:t xml:space="preserve"> SC6 -</w:t>
      </w:r>
      <w:r w:rsidRPr="001539DF">
        <w:rPr>
          <w:rFonts w:asciiTheme="majorHAnsi" w:hAnsiTheme="majorHAnsi" w:cstheme="majorHAnsi"/>
          <w:sz w:val="22"/>
          <w:szCs w:val="22"/>
        </w:rPr>
        <w:t xml:space="preserve"> TRANSFORMATIONS </w:t>
      </w:r>
      <w:r w:rsidR="003523FC" w:rsidRPr="001539DF">
        <w:rPr>
          <w:rFonts w:asciiTheme="majorHAnsi" w:hAnsiTheme="majorHAnsi" w:cstheme="majorHAnsi"/>
          <w:sz w:val="22"/>
          <w:szCs w:val="22"/>
        </w:rPr>
        <w:t xml:space="preserve">2020 </w:t>
      </w:r>
      <w:proofErr w:type="gramStart"/>
      <w:r w:rsidR="003523FC" w:rsidRPr="001539DF">
        <w:rPr>
          <w:rFonts w:asciiTheme="majorHAnsi" w:hAnsiTheme="majorHAnsi" w:cstheme="majorHAnsi"/>
          <w:sz w:val="22"/>
          <w:szCs w:val="22"/>
        </w:rPr>
        <w:t>-</w:t>
      </w:r>
      <w:r w:rsidR="003523FC" w:rsidRPr="00963432">
        <w:rPr>
          <w:rFonts w:asciiTheme="majorHAnsi" w:hAnsiTheme="majorHAnsi" w:cstheme="majorHAnsi"/>
          <w:sz w:val="22"/>
          <w:szCs w:val="22"/>
        </w:rPr>
        <w:t xml:space="preserve"> </w:t>
      </w:r>
      <w:r w:rsidRPr="00963432">
        <w:rPr>
          <w:rFonts w:asciiTheme="majorHAnsi" w:hAnsiTheme="majorHAnsi" w:cstheme="majorHAnsi"/>
          <w:sz w:val="22"/>
          <w:szCs w:val="22"/>
        </w:rPr>
        <w:t xml:space="preserve"> RURALLURE</w:t>
      </w:r>
      <w:proofErr w:type="gramEnd"/>
      <w:r w:rsidRPr="00963432">
        <w:rPr>
          <w:rFonts w:asciiTheme="majorHAnsi" w:hAnsiTheme="majorHAnsi" w:cstheme="majorHAnsi"/>
          <w:sz w:val="22"/>
          <w:szCs w:val="22"/>
        </w:rPr>
        <w:t xml:space="preserve"> -  Promotion of rural museums and </w:t>
      </w:r>
      <w:proofErr w:type="spellStart"/>
      <w:r w:rsidRPr="00963432">
        <w:rPr>
          <w:rFonts w:asciiTheme="majorHAnsi" w:hAnsiTheme="majorHAnsi" w:cstheme="majorHAnsi"/>
          <w:sz w:val="22"/>
          <w:szCs w:val="22"/>
        </w:rPr>
        <w:t>heritage</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sites</w:t>
      </w:r>
      <w:proofErr w:type="spellEnd"/>
      <w:r w:rsidRPr="00963432">
        <w:rPr>
          <w:rFonts w:asciiTheme="majorHAnsi" w:hAnsiTheme="majorHAnsi" w:cstheme="majorHAnsi"/>
          <w:sz w:val="22"/>
          <w:szCs w:val="22"/>
        </w:rPr>
        <w:t xml:space="preserve"> in the </w:t>
      </w:r>
      <w:proofErr w:type="spellStart"/>
      <w:r w:rsidRPr="00963432">
        <w:rPr>
          <w:rFonts w:asciiTheme="majorHAnsi" w:hAnsiTheme="majorHAnsi" w:cstheme="majorHAnsi"/>
          <w:sz w:val="22"/>
          <w:szCs w:val="22"/>
        </w:rPr>
        <w:t>vicinity</w:t>
      </w:r>
      <w:proofErr w:type="spellEnd"/>
      <w:r w:rsidRPr="00963432">
        <w:rPr>
          <w:rFonts w:asciiTheme="majorHAnsi" w:hAnsiTheme="majorHAnsi" w:cstheme="majorHAnsi"/>
          <w:sz w:val="22"/>
          <w:szCs w:val="22"/>
        </w:rPr>
        <w:t xml:space="preserve"> of </w:t>
      </w:r>
      <w:proofErr w:type="spellStart"/>
      <w:r w:rsidRPr="00963432">
        <w:rPr>
          <w:rFonts w:asciiTheme="majorHAnsi" w:hAnsiTheme="majorHAnsi" w:cstheme="majorHAnsi"/>
          <w:sz w:val="22"/>
          <w:szCs w:val="22"/>
        </w:rPr>
        <w:t>European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pilgrimage</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routes</w:t>
      </w:r>
      <w:proofErr w:type="spellEnd"/>
      <w:r w:rsidRPr="00963432">
        <w:rPr>
          <w:rFonts w:asciiTheme="majorHAnsi" w:hAnsiTheme="majorHAnsi" w:cstheme="majorHAnsi"/>
          <w:sz w:val="22"/>
          <w:szCs w:val="22"/>
        </w:rPr>
        <w:t xml:space="preserve"> (LP Università di Vigo).</w:t>
      </w:r>
      <w:r w:rsidR="00053816">
        <w:rPr>
          <w:rFonts w:asciiTheme="majorHAnsi" w:hAnsiTheme="majorHAnsi" w:cstheme="majorHAnsi"/>
          <w:sz w:val="22"/>
          <w:szCs w:val="22"/>
        </w:rPr>
        <w:t xml:space="preserve"> </w:t>
      </w:r>
      <w:r w:rsidR="001539DF" w:rsidRPr="001539DF">
        <w:rPr>
          <w:rFonts w:asciiTheme="majorHAnsi" w:hAnsiTheme="majorHAnsi" w:cstheme="majorHAnsi"/>
          <w:sz w:val="22"/>
          <w:szCs w:val="22"/>
        </w:rPr>
        <w:t>2021 - 2023</w:t>
      </w:r>
    </w:p>
    <w:p w14:paraId="03378C5E" w14:textId="51599778" w:rsidR="00C767D1" w:rsidRPr="00963432" w:rsidRDefault="00C767D1" w:rsidP="0026158F">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Responsabile scientifico per l’unità di Bologna del progetto E+ - </w:t>
      </w:r>
      <w:proofErr w:type="spellStart"/>
      <w:r w:rsidRPr="00963432">
        <w:rPr>
          <w:rFonts w:asciiTheme="majorHAnsi" w:hAnsiTheme="majorHAnsi" w:cstheme="majorHAnsi"/>
          <w:sz w:val="22"/>
          <w:szCs w:val="22"/>
        </w:rPr>
        <w:t>FabRoutes</w:t>
      </w:r>
      <w:proofErr w:type="spellEnd"/>
      <w:r w:rsidRPr="00963432">
        <w:rPr>
          <w:rFonts w:asciiTheme="majorHAnsi" w:hAnsiTheme="majorHAnsi" w:cstheme="majorHAnsi"/>
          <w:sz w:val="22"/>
          <w:szCs w:val="22"/>
        </w:rPr>
        <w:t xml:space="preserve"> - THE FAB ROUTES: DIGITAL SKILLS TO PROMOTE EU CULTURAL ROUTES (LP Associazione ATRIUM).</w:t>
      </w:r>
      <w:r w:rsidR="00053816">
        <w:rPr>
          <w:rFonts w:asciiTheme="majorHAnsi" w:hAnsiTheme="majorHAnsi" w:cstheme="majorHAnsi"/>
          <w:sz w:val="22"/>
          <w:szCs w:val="22"/>
        </w:rPr>
        <w:t xml:space="preserve"> </w:t>
      </w:r>
      <w:r w:rsidR="001539DF">
        <w:rPr>
          <w:rFonts w:asciiTheme="majorHAnsi" w:hAnsiTheme="majorHAnsi" w:cstheme="majorHAnsi"/>
          <w:sz w:val="22"/>
          <w:szCs w:val="22"/>
        </w:rPr>
        <w:t>2021-2022</w:t>
      </w:r>
    </w:p>
    <w:p w14:paraId="4D4142B9" w14:textId="370B77AA" w:rsidR="00531010" w:rsidRPr="00963432" w:rsidRDefault="00321581" w:rsidP="00316B6F">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Responsabile scientifica di progetto per l’organizzazione del CLIMATHON – </w:t>
      </w:r>
      <w:proofErr w:type="spellStart"/>
      <w:r w:rsidRPr="00963432">
        <w:rPr>
          <w:rFonts w:asciiTheme="majorHAnsi" w:hAnsiTheme="majorHAnsi" w:cstheme="majorHAnsi"/>
          <w:sz w:val="22"/>
          <w:szCs w:val="22"/>
        </w:rPr>
        <w:t>Climate</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Hakathon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local</w:t>
      </w:r>
      <w:proofErr w:type="spellEnd"/>
      <w:r w:rsidRPr="00963432">
        <w:rPr>
          <w:rFonts w:asciiTheme="majorHAnsi" w:hAnsiTheme="majorHAnsi" w:cstheme="majorHAnsi"/>
          <w:sz w:val="22"/>
          <w:szCs w:val="22"/>
        </w:rPr>
        <w:t xml:space="preserve"> challenge on Rimini Parco del Mare project – Case Studies and </w:t>
      </w:r>
      <w:proofErr w:type="spellStart"/>
      <w:r w:rsidRPr="00963432">
        <w:rPr>
          <w:rFonts w:asciiTheme="majorHAnsi" w:hAnsiTheme="majorHAnsi" w:cstheme="majorHAnsi"/>
          <w:sz w:val="22"/>
          <w:szCs w:val="22"/>
        </w:rPr>
        <w:t>Education</w:t>
      </w:r>
      <w:proofErr w:type="spellEnd"/>
      <w:r w:rsidRPr="00963432">
        <w:rPr>
          <w:rFonts w:asciiTheme="majorHAnsi" w:hAnsiTheme="majorHAnsi" w:cstheme="majorHAnsi"/>
          <w:sz w:val="22"/>
          <w:szCs w:val="22"/>
        </w:rPr>
        <w:t xml:space="preserve">/Knowledge products </w:t>
      </w:r>
      <w:proofErr w:type="spellStart"/>
      <w:r w:rsidRPr="00963432">
        <w:rPr>
          <w:rFonts w:asciiTheme="majorHAnsi" w:hAnsiTheme="majorHAnsi" w:cstheme="majorHAnsi"/>
          <w:sz w:val="22"/>
          <w:szCs w:val="22"/>
        </w:rPr>
        <w:t>funded</w:t>
      </w:r>
      <w:proofErr w:type="spellEnd"/>
      <w:r w:rsidRPr="00963432">
        <w:rPr>
          <w:rFonts w:asciiTheme="majorHAnsi" w:hAnsiTheme="majorHAnsi" w:cstheme="majorHAnsi"/>
          <w:sz w:val="22"/>
          <w:szCs w:val="22"/>
        </w:rPr>
        <w:t xml:space="preserve"> by </w:t>
      </w:r>
      <w:proofErr w:type="spellStart"/>
      <w:r w:rsidRPr="00963432">
        <w:rPr>
          <w:rFonts w:asciiTheme="majorHAnsi" w:hAnsiTheme="majorHAnsi" w:cstheme="majorHAnsi"/>
          <w:sz w:val="22"/>
          <w:szCs w:val="22"/>
        </w:rPr>
        <w:t>Climate</w:t>
      </w:r>
      <w:proofErr w:type="spellEnd"/>
      <w:r w:rsidRPr="00963432">
        <w:rPr>
          <w:rFonts w:asciiTheme="majorHAnsi" w:hAnsiTheme="majorHAnsi" w:cstheme="majorHAnsi"/>
          <w:sz w:val="22"/>
          <w:szCs w:val="22"/>
        </w:rPr>
        <w:t xml:space="preserve"> KIC edizione di Rimini, </w:t>
      </w:r>
      <w:r w:rsidR="001539DF">
        <w:rPr>
          <w:rFonts w:asciiTheme="majorHAnsi" w:hAnsiTheme="majorHAnsi" w:cstheme="majorHAnsi"/>
          <w:sz w:val="22"/>
          <w:szCs w:val="22"/>
        </w:rPr>
        <w:t>A.A.</w:t>
      </w:r>
      <w:r w:rsidRPr="00963432">
        <w:rPr>
          <w:rFonts w:asciiTheme="majorHAnsi" w:hAnsiTheme="majorHAnsi" w:cstheme="majorHAnsi"/>
          <w:sz w:val="22"/>
          <w:szCs w:val="22"/>
        </w:rPr>
        <w:t>2017</w:t>
      </w:r>
      <w:r w:rsidR="001539DF">
        <w:rPr>
          <w:rFonts w:asciiTheme="majorHAnsi" w:hAnsiTheme="majorHAnsi" w:cstheme="majorHAnsi"/>
          <w:sz w:val="22"/>
          <w:szCs w:val="22"/>
        </w:rPr>
        <w:t>/2018</w:t>
      </w:r>
      <w:r w:rsidRPr="00963432">
        <w:rPr>
          <w:rFonts w:asciiTheme="majorHAnsi" w:hAnsiTheme="majorHAnsi" w:cstheme="majorHAnsi"/>
          <w:sz w:val="22"/>
          <w:szCs w:val="22"/>
        </w:rPr>
        <w:t xml:space="preserve">. </w:t>
      </w:r>
    </w:p>
    <w:p w14:paraId="5BA98A46" w14:textId="7AD58BED" w:rsidR="00531010" w:rsidRPr="00963432" w:rsidRDefault="00321581" w:rsidP="00316B6F">
      <w:pPr>
        <w:numPr>
          <w:ilvl w:val="0"/>
          <w:numId w:val="9"/>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Responsabile</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scientific</w:t>
      </w:r>
      <w:r w:rsidR="009412B3">
        <w:rPr>
          <w:rFonts w:asciiTheme="majorHAnsi" w:hAnsiTheme="majorHAnsi" w:cstheme="majorHAnsi"/>
          <w:sz w:val="22"/>
          <w:szCs w:val="22"/>
          <w:lang w:val="en-US"/>
        </w:rPr>
        <w:t>o</w:t>
      </w:r>
      <w:proofErr w:type="spellEnd"/>
      <w:r w:rsidRPr="00963432">
        <w:rPr>
          <w:rFonts w:asciiTheme="majorHAnsi" w:hAnsiTheme="majorHAnsi" w:cstheme="majorHAnsi"/>
          <w:sz w:val="22"/>
          <w:szCs w:val="22"/>
          <w:lang w:val="en-US"/>
        </w:rPr>
        <w:t xml:space="preserve"> del </w:t>
      </w:r>
      <w:proofErr w:type="spellStart"/>
      <w:r w:rsidRPr="00963432">
        <w:rPr>
          <w:rFonts w:asciiTheme="majorHAnsi" w:hAnsiTheme="majorHAnsi" w:cstheme="majorHAnsi"/>
          <w:sz w:val="22"/>
          <w:szCs w:val="22"/>
          <w:lang w:val="en-US"/>
        </w:rPr>
        <w:t>progetto</w:t>
      </w:r>
      <w:proofErr w:type="spellEnd"/>
      <w:r w:rsidRPr="00963432">
        <w:rPr>
          <w:rFonts w:asciiTheme="majorHAnsi" w:hAnsiTheme="majorHAnsi" w:cstheme="majorHAnsi"/>
          <w:sz w:val="22"/>
          <w:szCs w:val="22"/>
          <w:lang w:val="en-US"/>
        </w:rPr>
        <w:t xml:space="preserve"> SUST TOUR – Innovative solutions for sustainable tourism. </w:t>
      </w:r>
      <w:proofErr w:type="spellStart"/>
      <w:r w:rsidRPr="00963432">
        <w:rPr>
          <w:rFonts w:asciiTheme="majorHAnsi" w:hAnsiTheme="majorHAnsi" w:cstheme="majorHAnsi"/>
          <w:sz w:val="22"/>
          <w:szCs w:val="22"/>
          <w:lang w:val="en-US"/>
        </w:rPr>
        <w:t>Ideator</w:t>
      </w:r>
      <w:proofErr w:type="spellEnd"/>
      <w:r w:rsidRPr="00963432">
        <w:rPr>
          <w:rFonts w:asciiTheme="majorHAnsi" w:hAnsiTheme="majorHAnsi" w:cstheme="majorHAnsi"/>
          <w:sz w:val="22"/>
          <w:szCs w:val="22"/>
          <w:lang w:val="en-US"/>
        </w:rPr>
        <w:t xml:space="preserve"> (pathfinder) project for Climate KIC. </w:t>
      </w:r>
      <w:r w:rsidR="001539DF" w:rsidRPr="001539DF">
        <w:rPr>
          <w:rFonts w:asciiTheme="majorHAnsi" w:hAnsiTheme="majorHAnsi" w:cstheme="majorHAnsi"/>
          <w:sz w:val="22"/>
          <w:szCs w:val="22"/>
          <w:lang w:val="en-US"/>
        </w:rPr>
        <w:t>A.A.2017/2018</w:t>
      </w:r>
    </w:p>
    <w:p w14:paraId="257E1749" w14:textId="3E85D4D8" w:rsidR="00321581" w:rsidRPr="00963432" w:rsidRDefault="00316B6F" w:rsidP="00321581">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lastRenderedPageBreak/>
        <w:t xml:space="preserve">Referente </w:t>
      </w:r>
      <w:r w:rsidR="00C767D1" w:rsidRPr="00963432">
        <w:rPr>
          <w:rFonts w:asciiTheme="majorHAnsi" w:hAnsiTheme="majorHAnsi" w:cstheme="majorHAnsi"/>
          <w:sz w:val="22"/>
          <w:szCs w:val="22"/>
        </w:rPr>
        <w:t xml:space="preserve">con Cristina Bernini (resp. </w:t>
      </w:r>
      <w:proofErr w:type="spellStart"/>
      <w:r w:rsidR="00C767D1" w:rsidRPr="00963432">
        <w:rPr>
          <w:rFonts w:asciiTheme="majorHAnsi" w:hAnsiTheme="majorHAnsi" w:cstheme="majorHAnsi"/>
          <w:sz w:val="22"/>
          <w:szCs w:val="22"/>
        </w:rPr>
        <w:t>scient</w:t>
      </w:r>
      <w:proofErr w:type="spellEnd"/>
      <w:r w:rsidR="00C767D1" w:rsidRPr="00963432">
        <w:rPr>
          <w:rFonts w:asciiTheme="majorHAnsi" w:hAnsiTheme="majorHAnsi" w:cstheme="majorHAnsi"/>
          <w:sz w:val="22"/>
          <w:szCs w:val="22"/>
        </w:rPr>
        <w:t xml:space="preserve">.) </w:t>
      </w:r>
      <w:r w:rsidRPr="00963432">
        <w:rPr>
          <w:rFonts w:asciiTheme="majorHAnsi" w:hAnsiTheme="majorHAnsi" w:cstheme="majorHAnsi"/>
          <w:sz w:val="22"/>
          <w:szCs w:val="22"/>
        </w:rPr>
        <w:t>per l’Università di Bologna per il progetto Europeo “</w:t>
      </w:r>
      <w:proofErr w:type="spellStart"/>
      <w:r w:rsidRPr="00963432">
        <w:rPr>
          <w:rFonts w:asciiTheme="majorHAnsi" w:hAnsiTheme="majorHAnsi" w:cstheme="majorHAnsi"/>
          <w:sz w:val="22"/>
          <w:szCs w:val="22"/>
        </w:rPr>
        <w:t>InnoXenia</w:t>
      </w:r>
      <w:proofErr w:type="spellEnd"/>
      <w:r w:rsidRPr="00963432">
        <w:rPr>
          <w:rFonts w:asciiTheme="majorHAnsi" w:hAnsiTheme="majorHAnsi" w:cstheme="majorHAnsi"/>
          <w:sz w:val="22"/>
          <w:szCs w:val="22"/>
        </w:rPr>
        <w:t xml:space="preserve"> – Innovation in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in the </w:t>
      </w:r>
      <w:proofErr w:type="spellStart"/>
      <w:r w:rsidRPr="00963432">
        <w:rPr>
          <w:rFonts w:asciiTheme="majorHAnsi" w:hAnsiTheme="majorHAnsi" w:cstheme="majorHAnsi"/>
          <w:sz w:val="22"/>
          <w:szCs w:val="22"/>
        </w:rPr>
        <w:t>Adriatic</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Ionian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Region</w:t>
      </w:r>
      <w:proofErr w:type="spellEnd"/>
      <w:r w:rsidRPr="00963432">
        <w:rPr>
          <w:rFonts w:asciiTheme="majorHAnsi" w:hAnsiTheme="majorHAnsi" w:cstheme="majorHAnsi"/>
          <w:sz w:val="22"/>
          <w:szCs w:val="22"/>
        </w:rPr>
        <w:t xml:space="preserve">”, finanziato all’interno del programma ADRION, </w:t>
      </w:r>
      <w:r w:rsidRPr="00963432">
        <w:rPr>
          <w:rFonts w:asciiTheme="majorHAnsi" w:hAnsiTheme="majorHAnsi" w:cstheme="majorHAnsi"/>
          <w:bCs/>
          <w:sz w:val="22"/>
          <w:szCs w:val="22"/>
        </w:rPr>
        <w:t xml:space="preserve">ASSE PRIORITARIO 1. </w:t>
      </w:r>
      <w:proofErr w:type="spellStart"/>
      <w:r w:rsidRPr="00963432">
        <w:rPr>
          <w:rFonts w:asciiTheme="majorHAnsi" w:hAnsiTheme="majorHAnsi" w:cstheme="majorHAnsi"/>
          <w:bCs/>
          <w:sz w:val="22"/>
          <w:szCs w:val="22"/>
        </w:rPr>
        <w:t>Ob</w:t>
      </w:r>
      <w:proofErr w:type="spellEnd"/>
      <w:r w:rsidRPr="00963432">
        <w:rPr>
          <w:rFonts w:asciiTheme="majorHAnsi" w:hAnsiTheme="majorHAnsi" w:cstheme="majorHAnsi"/>
          <w:bCs/>
          <w:sz w:val="22"/>
          <w:szCs w:val="22"/>
        </w:rPr>
        <w:t>. Specifico 1.1</w:t>
      </w:r>
      <w:r w:rsidRPr="00963432">
        <w:rPr>
          <w:rFonts w:asciiTheme="majorHAnsi" w:hAnsiTheme="majorHAnsi" w:cstheme="majorHAnsi"/>
          <w:sz w:val="22"/>
          <w:szCs w:val="22"/>
        </w:rPr>
        <w:t xml:space="preserve">, bando 2016, inizio progetto </w:t>
      </w:r>
      <w:r w:rsidR="009412B3">
        <w:rPr>
          <w:rFonts w:asciiTheme="majorHAnsi" w:hAnsiTheme="majorHAnsi" w:cstheme="majorHAnsi"/>
          <w:sz w:val="22"/>
          <w:szCs w:val="22"/>
        </w:rPr>
        <w:t>gennaio 2018.</w:t>
      </w:r>
      <w:r w:rsidRPr="00963432">
        <w:rPr>
          <w:rFonts w:asciiTheme="majorHAnsi" w:hAnsiTheme="majorHAnsi" w:cstheme="majorHAnsi"/>
          <w:sz w:val="22"/>
          <w:szCs w:val="22"/>
        </w:rPr>
        <w:t xml:space="preserve"> </w:t>
      </w:r>
    </w:p>
    <w:p w14:paraId="03DC1F28" w14:textId="68877967" w:rsidR="00316B6F" w:rsidRPr="00963432" w:rsidRDefault="00316B6F" w:rsidP="00316B6F">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Responsabile scientific</w:t>
      </w:r>
      <w:r w:rsidR="009412B3">
        <w:rPr>
          <w:rFonts w:asciiTheme="majorHAnsi" w:hAnsiTheme="majorHAnsi" w:cstheme="majorHAnsi"/>
          <w:sz w:val="22"/>
          <w:szCs w:val="22"/>
        </w:rPr>
        <w:t>o</w:t>
      </w:r>
      <w:r w:rsidRPr="00963432">
        <w:rPr>
          <w:rFonts w:asciiTheme="majorHAnsi" w:hAnsiTheme="majorHAnsi" w:cstheme="majorHAnsi"/>
          <w:sz w:val="22"/>
          <w:szCs w:val="22"/>
        </w:rPr>
        <w:t xml:space="preserve"> per la stesura del </w:t>
      </w:r>
      <w:proofErr w:type="spellStart"/>
      <w:r w:rsidRPr="00963432">
        <w:rPr>
          <w:rFonts w:asciiTheme="majorHAnsi" w:hAnsiTheme="majorHAnsi" w:cstheme="majorHAnsi"/>
          <w:sz w:val="22"/>
          <w:szCs w:val="22"/>
        </w:rPr>
        <w:t>Med</w:t>
      </w:r>
      <w:proofErr w:type="spellEnd"/>
      <w:r w:rsidRPr="00963432">
        <w:rPr>
          <w:rFonts w:asciiTheme="majorHAnsi" w:hAnsiTheme="majorHAnsi" w:cstheme="majorHAnsi"/>
          <w:sz w:val="22"/>
          <w:szCs w:val="22"/>
        </w:rPr>
        <w:t xml:space="preserve"> Economy Report di WWF </w:t>
      </w:r>
      <w:proofErr w:type="spellStart"/>
      <w:r w:rsidRPr="00963432">
        <w:rPr>
          <w:rFonts w:asciiTheme="majorHAnsi" w:hAnsiTheme="majorHAnsi" w:cstheme="majorHAnsi"/>
          <w:sz w:val="22"/>
          <w:szCs w:val="22"/>
        </w:rPr>
        <w:t>Mediterranean</w:t>
      </w:r>
      <w:proofErr w:type="spellEnd"/>
      <w:r w:rsidRPr="00963432">
        <w:rPr>
          <w:rFonts w:asciiTheme="majorHAnsi" w:hAnsiTheme="majorHAnsi" w:cstheme="majorHAnsi"/>
          <w:sz w:val="22"/>
          <w:szCs w:val="22"/>
        </w:rPr>
        <w:t>, 01/05/2017 – 01/09/2017.</w:t>
      </w:r>
    </w:p>
    <w:p w14:paraId="29197D74" w14:textId="07513C49" w:rsidR="0024788B" w:rsidRPr="00963432" w:rsidRDefault="00316B6F" w:rsidP="0015664D">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Responsabile scientifico per la redazione della SWOT Analysis </w:t>
      </w:r>
      <w:proofErr w:type="spellStart"/>
      <w:r w:rsidRPr="00963432">
        <w:rPr>
          <w:rFonts w:asciiTheme="majorHAnsi" w:hAnsiTheme="majorHAnsi" w:cstheme="majorHAnsi"/>
          <w:sz w:val="22"/>
          <w:szCs w:val="22"/>
        </w:rPr>
        <w:t>Italian</w:t>
      </w:r>
      <w:proofErr w:type="spellEnd"/>
      <w:r w:rsidRPr="00963432">
        <w:rPr>
          <w:rFonts w:asciiTheme="majorHAnsi" w:hAnsiTheme="majorHAnsi" w:cstheme="majorHAnsi"/>
          <w:sz w:val="22"/>
          <w:szCs w:val="22"/>
        </w:rPr>
        <w:t xml:space="preserve"> Country Report commissionata da UNWTO all’interno del Western </w:t>
      </w:r>
      <w:r w:rsidR="0024788B" w:rsidRPr="00963432">
        <w:rPr>
          <w:rFonts w:asciiTheme="majorHAnsi" w:hAnsiTheme="majorHAnsi" w:cstheme="majorHAnsi"/>
          <w:sz w:val="22"/>
          <w:szCs w:val="22"/>
        </w:rPr>
        <w:t>Silk Road</w:t>
      </w:r>
      <w:r w:rsidRPr="00963432">
        <w:rPr>
          <w:rFonts w:asciiTheme="majorHAnsi" w:hAnsiTheme="majorHAnsi" w:cstheme="majorHAnsi"/>
          <w:sz w:val="22"/>
          <w:szCs w:val="22"/>
        </w:rPr>
        <w:t xml:space="preserve"> Project, 1/09/2016 – 31/12/2016.</w:t>
      </w:r>
    </w:p>
    <w:p w14:paraId="30EFF9F1" w14:textId="7A408A6F" w:rsidR="00B90486" w:rsidRPr="00963432" w:rsidRDefault="00535728" w:rsidP="00BD2080">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Responsabilità scientifica</w:t>
      </w:r>
      <w:r w:rsidR="00EF6820" w:rsidRPr="00963432">
        <w:rPr>
          <w:rFonts w:asciiTheme="majorHAnsi" w:hAnsiTheme="majorHAnsi" w:cstheme="majorHAnsi"/>
          <w:sz w:val="22"/>
          <w:szCs w:val="22"/>
        </w:rPr>
        <w:t xml:space="preserve"> </w:t>
      </w:r>
      <w:r w:rsidRPr="00963432">
        <w:rPr>
          <w:rFonts w:asciiTheme="majorHAnsi" w:hAnsiTheme="majorHAnsi" w:cstheme="majorHAnsi"/>
          <w:sz w:val="22"/>
          <w:szCs w:val="22"/>
        </w:rPr>
        <w:t xml:space="preserve">del progetto Erasmus + KA2 Strategic Partnership </w:t>
      </w:r>
      <w:r w:rsidR="00EF6820" w:rsidRPr="00963432">
        <w:rPr>
          <w:rFonts w:asciiTheme="majorHAnsi" w:hAnsiTheme="majorHAnsi" w:cstheme="majorHAnsi"/>
          <w:sz w:val="22"/>
          <w:szCs w:val="22"/>
        </w:rPr>
        <w:t>“</w:t>
      </w:r>
      <w:r w:rsidR="00B90486" w:rsidRPr="00963432">
        <w:rPr>
          <w:rFonts w:asciiTheme="majorHAnsi" w:hAnsiTheme="majorHAnsi" w:cstheme="majorHAnsi"/>
          <w:sz w:val="22"/>
          <w:szCs w:val="22"/>
        </w:rPr>
        <w:t>HECTOR</w:t>
      </w:r>
      <w:r w:rsidRPr="00963432">
        <w:rPr>
          <w:rFonts w:asciiTheme="majorHAnsi" w:hAnsiTheme="majorHAnsi" w:cstheme="majorHAnsi"/>
          <w:sz w:val="22"/>
          <w:szCs w:val="22"/>
        </w:rPr>
        <w:t xml:space="preserve"> </w:t>
      </w:r>
      <w:r w:rsidR="00D35884" w:rsidRPr="00963432">
        <w:rPr>
          <w:rFonts w:asciiTheme="majorHAnsi" w:hAnsiTheme="majorHAnsi" w:cstheme="majorHAnsi"/>
          <w:sz w:val="22"/>
          <w:szCs w:val="22"/>
        </w:rPr>
        <w:t>–</w:t>
      </w:r>
      <w:r w:rsidRPr="00963432">
        <w:rPr>
          <w:rFonts w:asciiTheme="majorHAnsi" w:hAnsiTheme="majorHAnsi" w:cstheme="majorHAnsi"/>
          <w:sz w:val="22"/>
          <w:szCs w:val="22"/>
        </w:rPr>
        <w:t xml:space="preserve"> </w:t>
      </w:r>
      <w:r w:rsidR="00D35884" w:rsidRPr="00963432">
        <w:rPr>
          <w:rFonts w:asciiTheme="majorHAnsi" w:hAnsiTheme="majorHAnsi" w:cstheme="majorHAnsi"/>
          <w:sz w:val="22"/>
          <w:szCs w:val="22"/>
        </w:rPr>
        <w:t xml:space="preserve">Heritage and Cultural </w:t>
      </w:r>
      <w:proofErr w:type="spellStart"/>
      <w:r w:rsidR="00D35884" w:rsidRPr="00963432">
        <w:rPr>
          <w:rFonts w:asciiTheme="majorHAnsi" w:hAnsiTheme="majorHAnsi" w:cstheme="majorHAnsi"/>
          <w:sz w:val="22"/>
          <w:szCs w:val="22"/>
        </w:rPr>
        <w:t>Tourism</w:t>
      </w:r>
      <w:proofErr w:type="spellEnd"/>
      <w:r w:rsidR="00D35884" w:rsidRPr="00963432">
        <w:rPr>
          <w:rFonts w:asciiTheme="majorHAnsi" w:hAnsiTheme="majorHAnsi" w:cstheme="majorHAnsi"/>
          <w:sz w:val="22"/>
          <w:szCs w:val="22"/>
        </w:rPr>
        <w:t xml:space="preserve"> Open Resource</w:t>
      </w:r>
      <w:r w:rsidR="00EF6820" w:rsidRPr="00963432">
        <w:rPr>
          <w:rFonts w:asciiTheme="majorHAnsi" w:hAnsiTheme="majorHAnsi" w:cstheme="majorHAnsi"/>
          <w:sz w:val="22"/>
          <w:szCs w:val="22"/>
        </w:rPr>
        <w:t>”</w:t>
      </w:r>
      <w:r w:rsidR="00D35884" w:rsidRPr="00963432">
        <w:rPr>
          <w:rFonts w:asciiTheme="majorHAnsi" w:hAnsiTheme="majorHAnsi" w:cstheme="majorHAnsi"/>
          <w:sz w:val="22"/>
          <w:szCs w:val="22"/>
        </w:rPr>
        <w:t>.</w:t>
      </w:r>
      <w:r w:rsidR="00A30114" w:rsidRPr="00963432">
        <w:rPr>
          <w:rFonts w:asciiTheme="majorHAnsi" w:hAnsiTheme="majorHAnsi" w:cstheme="majorHAnsi"/>
          <w:sz w:val="22"/>
          <w:szCs w:val="22"/>
        </w:rPr>
        <w:t xml:space="preserve"> Ottobre 2014 – agosto 2016</w:t>
      </w:r>
      <w:r w:rsidR="00F27083" w:rsidRPr="00963432">
        <w:rPr>
          <w:rFonts w:asciiTheme="majorHAnsi" w:hAnsiTheme="majorHAnsi" w:cstheme="majorHAnsi"/>
          <w:sz w:val="22"/>
          <w:szCs w:val="22"/>
        </w:rPr>
        <w:t>.</w:t>
      </w:r>
    </w:p>
    <w:p w14:paraId="1DA13795" w14:textId="190BB385" w:rsidR="00B90486" w:rsidRPr="00963432" w:rsidRDefault="00B90486" w:rsidP="00BD2080">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Coordinatore della ricerca per la redazione del Management and marketing Action Plan del prodotto turistico per il progetto Europeo South East Europe “</w:t>
      </w:r>
      <w:proofErr w:type="spellStart"/>
      <w:r w:rsidRPr="00963432">
        <w:rPr>
          <w:rFonts w:asciiTheme="majorHAnsi" w:hAnsiTheme="majorHAnsi" w:cstheme="majorHAnsi"/>
          <w:sz w:val="22"/>
          <w:szCs w:val="22"/>
        </w:rPr>
        <w:t>Danuble</w:t>
      </w:r>
      <w:proofErr w:type="spellEnd"/>
      <w:r w:rsidRPr="00963432">
        <w:rPr>
          <w:rFonts w:asciiTheme="majorHAnsi" w:hAnsiTheme="majorHAnsi" w:cstheme="majorHAnsi"/>
          <w:sz w:val="22"/>
          <w:szCs w:val="22"/>
        </w:rPr>
        <w:t xml:space="preserve"> Limes Brand – DLB” commissionato dalla Provincia di Rimini (Partner del Progetto) alla Scuola Superiore di Scienze Turistiche dell’Università di Bologna, poi CAST. Incluse missioni a Krems e Bratislava. 23/04/2013 – 30/09/2014.</w:t>
      </w:r>
    </w:p>
    <w:p w14:paraId="4CDE0CDF" w14:textId="70F2BE12" w:rsidR="00B90486" w:rsidRPr="00963432" w:rsidRDefault="00B90486" w:rsidP="00BD2080">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Coordinatore della ricerca per la redazione dello studio di fattibilità per il prodotto turistico del dossier di candidatura del network “ATRIUM – Architecture of </w:t>
      </w:r>
      <w:proofErr w:type="spellStart"/>
      <w:r w:rsidRPr="00963432">
        <w:rPr>
          <w:rFonts w:asciiTheme="majorHAnsi" w:hAnsiTheme="majorHAnsi" w:cstheme="majorHAnsi"/>
          <w:sz w:val="22"/>
          <w:szCs w:val="22"/>
        </w:rPr>
        <w:t>Totalitarian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Regimes</w:t>
      </w:r>
      <w:proofErr w:type="spellEnd"/>
      <w:r w:rsidRPr="00963432">
        <w:rPr>
          <w:rFonts w:asciiTheme="majorHAnsi" w:hAnsiTheme="majorHAnsi" w:cstheme="majorHAnsi"/>
          <w:sz w:val="22"/>
          <w:szCs w:val="22"/>
        </w:rPr>
        <w:t xml:space="preserve"> in Urban Management” a Itinerario Culturale riconosciuto dal Consiglio d’Europa, commissionato dal Comune di Forlì (LP del Progetto SEE ATRIUM) alla Scuola Superiore di Scienze Turistiche, poi CAST dell’Università di Bologna. Inclusa missione a Sofia. 20/11/2012 – 15/06/2013.</w:t>
      </w:r>
    </w:p>
    <w:p w14:paraId="2088475D" w14:textId="77777777" w:rsidR="00B90486" w:rsidRPr="00963432" w:rsidRDefault="00B90486" w:rsidP="00B90486">
      <w:pPr>
        <w:pStyle w:val="Rientrocorpodeltesto"/>
        <w:ind w:left="0"/>
        <w:jc w:val="both"/>
        <w:rPr>
          <w:rFonts w:asciiTheme="majorHAnsi" w:hAnsiTheme="majorHAnsi" w:cstheme="majorHAnsi"/>
          <w:sz w:val="22"/>
          <w:szCs w:val="22"/>
        </w:rPr>
      </w:pPr>
    </w:p>
    <w:p w14:paraId="7D037E62" w14:textId="77777777" w:rsidR="00053816" w:rsidRDefault="00053816" w:rsidP="00053816">
      <w:pPr>
        <w:pStyle w:val="Rientrocorpodeltesto"/>
        <w:ind w:left="0"/>
        <w:jc w:val="both"/>
        <w:rPr>
          <w:rFonts w:asciiTheme="majorHAnsi" w:hAnsiTheme="majorHAnsi" w:cstheme="majorHAnsi"/>
          <w:i/>
          <w:iCs/>
          <w:sz w:val="22"/>
          <w:szCs w:val="22"/>
        </w:rPr>
      </w:pPr>
    </w:p>
    <w:p w14:paraId="5AA447CA" w14:textId="7ECD1241" w:rsidR="00053816" w:rsidRPr="00EC00F3" w:rsidRDefault="00053816" w:rsidP="00053816">
      <w:pPr>
        <w:pStyle w:val="Rientrocorpodeltesto"/>
        <w:ind w:left="0"/>
        <w:jc w:val="both"/>
        <w:rPr>
          <w:rFonts w:asciiTheme="majorHAnsi" w:hAnsiTheme="majorHAnsi" w:cstheme="majorHAnsi"/>
          <w:i/>
          <w:iCs/>
          <w:sz w:val="22"/>
          <w:szCs w:val="22"/>
        </w:rPr>
      </w:pPr>
      <w:r>
        <w:rPr>
          <w:rFonts w:asciiTheme="majorHAnsi" w:hAnsiTheme="majorHAnsi" w:cstheme="majorHAnsi"/>
          <w:i/>
          <w:iCs/>
          <w:sz w:val="22"/>
          <w:szCs w:val="22"/>
        </w:rPr>
        <w:t>Partecipazione a</w:t>
      </w:r>
      <w:r w:rsidRPr="00EC00F3">
        <w:rPr>
          <w:rFonts w:asciiTheme="majorHAnsi" w:hAnsiTheme="majorHAnsi" w:cstheme="majorHAnsi"/>
          <w:i/>
          <w:iCs/>
          <w:sz w:val="22"/>
          <w:szCs w:val="22"/>
        </w:rPr>
        <w:t xml:space="preserve"> centri e/o gruppi di ricerca </w:t>
      </w:r>
      <w:r w:rsidRPr="00EC00F3">
        <w:rPr>
          <w:rFonts w:asciiTheme="majorHAnsi" w:hAnsiTheme="majorHAnsi" w:cstheme="majorHAnsi"/>
          <w:i/>
          <w:iCs/>
          <w:sz w:val="22"/>
          <w:szCs w:val="22"/>
          <w:u w:val="single"/>
        </w:rPr>
        <w:t>nazionali</w:t>
      </w:r>
    </w:p>
    <w:p w14:paraId="2445D3F3" w14:textId="77777777" w:rsidR="00053816" w:rsidRPr="00053816" w:rsidRDefault="00053816" w:rsidP="00053816">
      <w:pPr>
        <w:pStyle w:val="Rientrocorpodeltesto"/>
        <w:ind w:left="0"/>
        <w:jc w:val="both"/>
        <w:rPr>
          <w:rFonts w:asciiTheme="majorHAnsi" w:hAnsiTheme="majorHAnsi" w:cstheme="majorHAnsi"/>
          <w:sz w:val="22"/>
          <w:szCs w:val="22"/>
        </w:rPr>
      </w:pPr>
    </w:p>
    <w:p w14:paraId="43EC6DD2" w14:textId="77777777" w:rsidR="009412B3" w:rsidRPr="00963432" w:rsidRDefault="009412B3" w:rsidP="009412B3">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Dal 2017 membro del gruppo di lavoro </w:t>
      </w:r>
      <w:proofErr w:type="spellStart"/>
      <w:r w:rsidRPr="00963432">
        <w:rPr>
          <w:rFonts w:asciiTheme="majorHAnsi" w:hAnsiTheme="majorHAnsi" w:cstheme="majorHAnsi"/>
          <w:sz w:val="22"/>
          <w:szCs w:val="22"/>
        </w:rPr>
        <w:t>AGeI</w:t>
      </w:r>
      <w:proofErr w:type="spellEnd"/>
      <w:r w:rsidRPr="00963432">
        <w:rPr>
          <w:rFonts w:asciiTheme="majorHAnsi" w:hAnsiTheme="majorHAnsi" w:cstheme="majorHAnsi"/>
          <w:sz w:val="22"/>
          <w:szCs w:val="22"/>
        </w:rPr>
        <w:t xml:space="preserve"> su “Territori amministrati. Regioni, Città metropolitane, Aree vaste e la nuova geografia politica dell'Italia. </w:t>
      </w:r>
      <w:proofErr w:type="spellStart"/>
      <w:r w:rsidRPr="00963432">
        <w:rPr>
          <w:rFonts w:asciiTheme="majorHAnsi" w:hAnsiTheme="majorHAnsi" w:cstheme="majorHAnsi"/>
          <w:sz w:val="22"/>
          <w:szCs w:val="22"/>
        </w:rPr>
        <w:t>Coordinated</w:t>
      </w:r>
      <w:proofErr w:type="spellEnd"/>
      <w:r w:rsidRPr="00963432">
        <w:rPr>
          <w:rFonts w:asciiTheme="majorHAnsi" w:hAnsiTheme="majorHAnsi" w:cstheme="majorHAnsi"/>
          <w:sz w:val="22"/>
          <w:szCs w:val="22"/>
        </w:rPr>
        <w:t xml:space="preserve"> by Francesco Dini and Sergio Zilli.</w:t>
      </w:r>
    </w:p>
    <w:p w14:paraId="50C14B0C"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Partecipazione alla ricerca finanziata dal Polo Scientifico Didattico di Rimini su “Competition within and</w:t>
      </w:r>
      <w:r w:rsidRPr="00963432">
        <w:rPr>
          <w:rFonts w:asciiTheme="majorHAnsi" w:hAnsiTheme="majorHAnsi" w:cstheme="majorHAnsi"/>
          <w:sz w:val="22"/>
          <w:szCs w:val="22"/>
          <w:lang w:eastAsia="it-IT"/>
        </w:rPr>
        <w:t xml:space="preserve"> between touristic destinations”, responsabile Dott. Lorenzo Zirulia, 2007 – 2008.</w:t>
      </w:r>
    </w:p>
    <w:p w14:paraId="2268F04A"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lang w:eastAsia="it-IT"/>
        </w:rPr>
        <w:t>Partecipazione al Progetto di Ricerca di Interesse Nazionale dal titolo “Turismo, comunità e sviluppo locale nel continente africano”, responsabile unità locale Prof. Carlo Cencini, 2006.</w:t>
      </w:r>
    </w:p>
    <w:p w14:paraId="2ED7140F"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Partecipazione al </w:t>
      </w:r>
      <w:r w:rsidRPr="00963432">
        <w:rPr>
          <w:rFonts w:asciiTheme="majorHAnsi" w:hAnsiTheme="majorHAnsi" w:cstheme="majorHAnsi"/>
          <w:sz w:val="22"/>
          <w:szCs w:val="22"/>
          <w:lang w:eastAsia="it-IT"/>
        </w:rPr>
        <w:t>Progetto di Ricerca di Interesse Nazionale</w:t>
      </w:r>
      <w:r w:rsidRPr="00963432">
        <w:rPr>
          <w:rFonts w:asciiTheme="majorHAnsi" w:hAnsiTheme="majorHAnsi" w:cstheme="majorHAnsi"/>
          <w:sz w:val="22"/>
          <w:szCs w:val="22"/>
        </w:rPr>
        <w:t xml:space="preserve"> dal titolo “</w:t>
      </w:r>
      <w:r w:rsidRPr="00963432">
        <w:rPr>
          <w:rFonts w:asciiTheme="majorHAnsi" w:hAnsiTheme="majorHAnsi" w:cstheme="majorHAnsi"/>
          <w:sz w:val="22"/>
          <w:szCs w:val="22"/>
          <w:lang w:eastAsia="it-IT"/>
        </w:rPr>
        <w:t>Metodi, processi e politiche integrate per il governo della sostenibilità”, responsabile unità local</w:t>
      </w:r>
      <w:r w:rsidRPr="00963432">
        <w:rPr>
          <w:rFonts w:asciiTheme="majorHAnsi" w:hAnsiTheme="majorHAnsi" w:cstheme="majorHAnsi"/>
          <w:sz w:val="22"/>
          <w:szCs w:val="22"/>
        </w:rPr>
        <w:t>e Prof. Silvia Gaddoni, 2006.</w:t>
      </w:r>
    </w:p>
    <w:p w14:paraId="0C2960BD"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Partecipazione al </w:t>
      </w:r>
      <w:r w:rsidRPr="00963432">
        <w:rPr>
          <w:rFonts w:asciiTheme="majorHAnsi" w:hAnsiTheme="majorHAnsi" w:cstheme="majorHAnsi"/>
          <w:sz w:val="22"/>
          <w:szCs w:val="22"/>
          <w:lang w:eastAsia="it-IT"/>
        </w:rPr>
        <w:t>Progetto di Ricerca di Interesse Nazionale</w:t>
      </w:r>
      <w:r w:rsidRPr="00963432">
        <w:rPr>
          <w:rFonts w:asciiTheme="majorHAnsi" w:hAnsiTheme="majorHAnsi" w:cstheme="majorHAnsi"/>
          <w:sz w:val="22"/>
          <w:szCs w:val="22"/>
        </w:rPr>
        <w:t xml:space="preserve"> dal titolo “</w:t>
      </w:r>
      <w:hyperlink r:id="rId8" w:history="1">
        <w:r w:rsidRPr="00963432">
          <w:rPr>
            <w:rFonts w:asciiTheme="majorHAnsi" w:hAnsiTheme="majorHAnsi" w:cstheme="majorHAnsi"/>
            <w:sz w:val="22"/>
            <w:szCs w:val="22"/>
            <w:lang w:eastAsia="it-IT"/>
          </w:rPr>
          <w:t>Sviluppo turistico e trasformazioni territoriali. Aree urbane, ecosistemi e complessità regionale.</w:t>
        </w:r>
      </w:hyperlink>
      <w:r w:rsidRPr="00963432">
        <w:rPr>
          <w:rFonts w:asciiTheme="majorHAnsi" w:hAnsiTheme="majorHAnsi" w:cstheme="majorHAnsi"/>
          <w:sz w:val="22"/>
          <w:szCs w:val="22"/>
        </w:rPr>
        <w:t>”, responsabile unità locale Prof. Fiorella Dallari, 2005.</w:t>
      </w:r>
    </w:p>
    <w:p w14:paraId="2A70EB9B"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Partecipazione al </w:t>
      </w:r>
      <w:r w:rsidRPr="00963432">
        <w:rPr>
          <w:rFonts w:asciiTheme="majorHAnsi" w:hAnsiTheme="majorHAnsi" w:cstheme="majorHAnsi"/>
          <w:sz w:val="22"/>
          <w:szCs w:val="22"/>
          <w:lang w:eastAsia="it-IT"/>
        </w:rPr>
        <w:t>Progetto di Ricerca di Interesse Nazionale</w:t>
      </w:r>
      <w:r w:rsidRPr="00963432">
        <w:rPr>
          <w:rFonts w:asciiTheme="majorHAnsi" w:hAnsiTheme="majorHAnsi" w:cstheme="majorHAnsi"/>
          <w:sz w:val="22"/>
          <w:szCs w:val="22"/>
        </w:rPr>
        <w:t xml:space="preserve"> dal titolo “</w:t>
      </w:r>
      <w:hyperlink r:id="rId9" w:history="1">
        <w:r w:rsidRPr="00963432">
          <w:rPr>
            <w:rFonts w:asciiTheme="majorHAnsi" w:hAnsiTheme="majorHAnsi" w:cstheme="majorHAnsi"/>
            <w:sz w:val="22"/>
            <w:szCs w:val="22"/>
            <w:lang w:eastAsia="it-IT"/>
          </w:rPr>
          <w:t>Ecosistema urbano: buone pratiche per il governo della sostenibilità urbana e dello sviluppo compatibile”, responsabile unità local</w:t>
        </w:r>
        <w:r w:rsidRPr="00963432">
          <w:rPr>
            <w:rFonts w:asciiTheme="majorHAnsi" w:hAnsiTheme="majorHAnsi" w:cstheme="majorHAnsi"/>
            <w:sz w:val="22"/>
            <w:szCs w:val="22"/>
          </w:rPr>
          <w:t xml:space="preserve">e Prof. Silvia Gaddoni, </w:t>
        </w:r>
      </w:hyperlink>
      <w:r w:rsidRPr="00963432">
        <w:rPr>
          <w:rFonts w:asciiTheme="majorHAnsi" w:hAnsiTheme="majorHAnsi" w:cstheme="majorHAnsi"/>
          <w:sz w:val="22"/>
          <w:szCs w:val="22"/>
          <w:lang w:eastAsia="it-IT"/>
        </w:rPr>
        <w:t>2004.</w:t>
      </w:r>
    </w:p>
    <w:p w14:paraId="490B74F2"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lang w:eastAsia="it-IT"/>
        </w:rPr>
        <w:t>Partecipazione al Progetto di Ricerca di Interesse Nazionale dal titolo “Turismo e sostenibilità in Africa”, responsabile unità locale Prof. Carlo Cencini, 2004.</w:t>
      </w:r>
    </w:p>
    <w:p w14:paraId="18EFBCF1"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Partecipazione alla ricerca “Le terrazze sull’Adriatico” promossa da ARSPAT e dal Dipartimento di Restauro e Conservazione delle Strutture Architettoniche della facoltà di Architettura, Università degli Studi di Firenze, sotto la direzione del Dott. Mario Paolo Semprini e del Prof. Arch. Silvio Van Riel, A.A. 2004/2005.</w:t>
      </w:r>
    </w:p>
    <w:p w14:paraId="40302AAA"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Partecipazione al </w:t>
      </w:r>
      <w:r w:rsidRPr="00963432">
        <w:rPr>
          <w:rFonts w:asciiTheme="majorHAnsi" w:hAnsiTheme="majorHAnsi" w:cstheme="majorHAnsi"/>
          <w:sz w:val="22"/>
          <w:szCs w:val="22"/>
          <w:lang w:eastAsia="it-IT"/>
        </w:rPr>
        <w:t xml:space="preserve">Progetto di Ricerca di Interesse Nazionale </w:t>
      </w:r>
      <w:r w:rsidRPr="00963432">
        <w:rPr>
          <w:rFonts w:asciiTheme="majorHAnsi" w:hAnsiTheme="majorHAnsi" w:cstheme="majorHAnsi"/>
          <w:sz w:val="22"/>
          <w:szCs w:val="22"/>
        </w:rPr>
        <w:t>dal titolo "Turismo e Crescita Produttiva: Fattori Locali e Competitività del Territorio" responsabile unità locale Prof.ssa Fiorella Dallari, 2002.</w:t>
      </w:r>
    </w:p>
    <w:p w14:paraId="5DEDCBCE" w14:textId="77777777" w:rsidR="00184507" w:rsidRPr="00963432" w:rsidRDefault="00184507" w:rsidP="00184507">
      <w:pPr>
        <w:pStyle w:val="Rientrocorpodeltest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Partecipazione al Progetto di Ricerca di Interesse Nazionale dal titolo "</w:t>
      </w:r>
      <w:hyperlink r:id="rId10" w:history="1">
        <w:r w:rsidRPr="00963432">
          <w:rPr>
            <w:rFonts w:asciiTheme="majorHAnsi" w:hAnsiTheme="majorHAnsi" w:cstheme="majorHAnsi"/>
            <w:sz w:val="22"/>
            <w:szCs w:val="22"/>
          </w:rPr>
          <w:t>Aree dismesse e verde urbano: nuovi paesaggi in Italia</w:t>
        </w:r>
      </w:hyperlink>
      <w:r w:rsidRPr="00963432">
        <w:rPr>
          <w:rFonts w:asciiTheme="majorHAnsi" w:hAnsiTheme="majorHAnsi" w:cstheme="majorHAnsi"/>
          <w:color w:val="444444"/>
          <w:sz w:val="22"/>
          <w:szCs w:val="22"/>
        </w:rPr>
        <w:t xml:space="preserve"> </w:t>
      </w:r>
      <w:r w:rsidRPr="00963432">
        <w:rPr>
          <w:rFonts w:asciiTheme="majorHAnsi" w:hAnsiTheme="majorHAnsi" w:cstheme="majorHAnsi"/>
          <w:sz w:val="22"/>
          <w:szCs w:val="22"/>
        </w:rPr>
        <w:t>" responsabile unità locale Prof.ssa Fiorella Dallari, 2001.</w:t>
      </w:r>
    </w:p>
    <w:p w14:paraId="3CDFFB27" w14:textId="77777777" w:rsidR="00053816" w:rsidRPr="00053816" w:rsidRDefault="00053816" w:rsidP="00053816">
      <w:pPr>
        <w:pStyle w:val="Rientrocorpodeltesto"/>
        <w:ind w:left="0"/>
        <w:jc w:val="both"/>
        <w:rPr>
          <w:rFonts w:asciiTheme="majorHAnsi" w:hAnsiTheme="majorHAnsi" w:cstheme="majorHAnsi"/>
          <w:sz w:val="22"/>
          <w:szCs w:val="22"/>
        </w:rPr>
      </w:pPr>
    </w:p>
    <w:p w14:paraId="3908742E" w14:textId="77777777" w:rsidR="00053816" w:rsidRPr="00053816" w:rsidRDefault="00053816" w:rsidP="00053816">
      <w:pPr>
        <w:pStyle w:val="Rientrocorpodeltesto"/>
        <w:ind w:left="0"/>
        <w:jc w:val="both"/>
        <w:rPr>
          <w:rFonts w:asciiTheme="majorHAnsi" w:hAnsiTheme="majorHAnsi" w:cstheme="majorHAnsi"/>
          <w:sz w:val="22"/>
          <w:szCs w:val="22"/>
        </w:rPr>
      </w:pPr>
    </w:p>
    <w:p w14:paraId="119DFC16" w14:textId="1491D0EB" w:rsidR="00053816" w:rsidRPr="00EC00F3" w:rsidRDefault="00053816" w:rsidP="00053816">
      <w:pPr>
        <w:pStyle w:val="Rientrocorpodeltesto"/>
        <w:ind w:left="0"/>
        <w:jc w:val="both"/>
        <w:rPr>
          <w:rFonts w:asciiTheme="majorHAnsi" w:hAnsiTheme="majorHAnsi" w:cstheme="majorHAnsi"/>
          <w:i/>
          <w:iCs/>
          <w:sz w:val="22"/>
          <w:szCs w:val="22"/>
        </w:rPr>
      </w:pPr>
      <w:r>
        <w:rPr>
          <w:rFonts w:asciiTheme="majorHAnsi" w:hAnsiTheme="majorHAnsi" w:cstheme="majorHAnsi"/>
          <w:i/>
          <w:iCs/>
          <w:sz w:val="22"/>
          <w:szCs w:val="22"/>
        </w:rPr>
        <w:t>Partecipazione a</w:t>
      </w:r>
      <w:r w:rsidRPr="00EC00F3">
        <w:rPr>
          <w:rFonts w:asciiTheme="majorHAnsi" w:hAnsiTheme="majorHAnsi" w:cstheme="majorHAnsi"/>
          <w:i/>
          <w:iCs/>
          <w:sz w:val="22"/>
          <w:szCs w:val="22"/>
        </w:rPr>
        <w:t xml:space="preserve"> centri e/o gruppi di ricerca </w:t>
      </w:r>
      <w:r w:rsidRPr="00053816">
        <w:rPr>
          <w:rFonts w:asciiTheme="majorHAnsi" w:hAnsiTheme="majorHAnsi" w:cstheme="majorHAnsi"/>
          <w:i/>
          <w:iCs/>
          <w:sz w:val="22"/>
          <w:szCs w:val="22"/>
          <w:u w:val="single"/>
        </w:rPr>
        <w:t>inter</w:t>
      </w:r>
      <w:r w:rsidRPr="00EC00F3">
        <w:rPr>
          <w:rFonts w:asciiTheme="majorHAnsi" w:hAnsiTheme="majorHAnsi" w:cstheme="majorHAnsi"/>
          <w:i/>
          <w:iCs/>
          <w:sz w:val="22"/>
          <w:szCs w:val="22"/>
          <w:u w:val="single"/>
        </w:rPr>
        <w:t>nazionali</w:t>
      </w:r>
    </w:p>
    <w:p w14:paraId="27267B01" w14:textId="77777777" w:rsidR="00B90486" w:rsidRDefault="00B90486" w:rsidP="00B90486">
      <w:pPr>
        <w:jc w:val="both"/>
        <w:rPr>
          <w:rFonts w:asciiTheme="majorHAnsi" w:hAnsiTheme="majorHAnsi" w:cstheme="majorHAnsi"/>
          <w:b/>
          <w:bCs/>
          <w:sz w:val="22"/>
          <w:szCs w:val="22"/>
        </w:rPr>
      </w:pPr>
    </w:p>
    <w:p w14:paraId="457C03AA" w14:textId="71FDB70D" w:rsidR="00953094" w:rsidRPr="00953094" w:rsidRDefault="00953094" w:rsidP="00953094">
      <w:pPr>
        <w:numPr>
          <w:ilvl w:val="0"/>
          <w:numId w:val="9"/>
        </w:numPr>
        <w:jc w:val="both"/>
        <w:rPr>
          <w:rFonts w:asciiTheme="majorHAnsi" w:hAnsiTheme="majorHAnsi" w:cstheme="majorHAnsi"/>
          <w:sz w:val="22"/>
          <w:szCs w:val="22"/>
          <w:lang w:val="en-US"/>
        </w:rPr>
      </w:pPr>
      <w:proofErr w:type="spellStart"/>
      <w:r w:rsidRPr="00953094">
        <w:rPr>
          <w:rFonts w:asciiTheme="majorHAnsi" w:hAnsiTheme="majorHAnsi" w:cstheme="majorHAnsi"/>
          <w:sz w:val="22"/>
          <w:szCs w:val="22"/>
          <w:lang w:val="en-US"/>
        </w:rPr>
        <w:t>Membro</w:t>
      </w:r>
      <w:proofErr w:type="spellEnd"/>
      <w:r w:rsidRPr="00953094">
        <w:rPr>
          <w:rFonts w:asciiTheme="majorHAnsi" w:hAnsiTheme="majorHAnsi" w:cstheme="majorHAnsi"/>
          <w:sz w:val="22"/>
          <w:szCs w:val="22"/>
          <w:lang w:val="en-US"/>
        </w:rPr>
        <w:t xml:space="preserve"> del research team del </w:t>
      </w:r>
      <w:proofErr w:type="spellStart"/>
      <w:r w:rsidRPr="00953094">
        <w:rPr>
          <w:rFonts w:asciiTheme="majorHAnsi" w:hAnsiTheme="majorHAnsi" w:cstheme="majorHAnsi"/>
          <w:sz w:val="22"/>
          <w:szCs w:val="22"/>
          <w:lang w:val="en-US"/>
        </w:rPr>
        <w:t>progetto</w:t>
      </w:r>
      <w:proofErr w:type="spellEnd"/>
      <w:r w:rsidRPr="00953094">
        <w:rPr>
          <w:rFonts w:asciiTheme="majorHAnsi" w:hAnsiTheme="majorHAnsi" w:cstheme="majorHAnsi"/>
          <w:sz w:val="22"/>
          <w:szCs w:val="22"/>
          <w:lang w:val="en-US"/>
        </w:rPr>
        <w:t xml:space="preserve"> MED – </w:t>
      </w:r>
      <w:r w:rsidRPr="00953094">
        <w:rPr>
          <w:rFonts w:asciiTheme="majorHAnsi" w:hAnsiTheme="majorHAnsi" w:cstheme="majorHAnsi"/>
          <w:sz w:val="22"/>
          <w:szCs w:val="22"/>
          <w:lang w:val="en-US"/>
        </w:rPr>
        <w:t>LIBECCIO</w:t>
      </w:r>
      <w:r w:rsidRPr="00953094">
        <w:rPr>
          <w:rFonts w:asciiTheme="majorHAnsi" w:hAnsiTheme="majorHAnsi" w:cstheme="majorHAnsi"/>
          <w:sz w:val="22"/>
          <w:szCs w:val="22"/>
          <w:lang w:val="en-US"/>
        </w:rPr>
        <w:t xml:space="preserve"> - </w:t>
      </w:r>
      <w:proofErr w:type="spellStart"/>
      <w:r w:rsidRPr="00953094">
        <w:rPr>
          <w:rFonts w:asciiTheme="majorHAnsi" w:hAnsiTheme="majorHAnsi" w:cstheme="majorHAnsi"/>
          <w:sz w:val="22"/>
          <w:szCs w:val="22"/>
          <w:lang w:val="en-US"/>
        </w:rPr>
        <w:t>sustainabiLIty</w:t>
      </w:r>
      <w:proofErr w:type="spellEnd"/>
      <w:r w:rsidRPr="00953094">
        <w:rPr>
          <w:rFonts w:asciiTheme="majorHAnsi" w:hAnsiTheme="majorHAnsi" w:cstheme="majorHAnsi"/>
          <w:sz w:val="22"/>
          <w:szCs w:val="22"/>
          <w:lang w:val="en-US"/>
        </w:rPr>
        <w:t xml:space="preserve"> of tourism By </w:t>
      </w:r>
      <w:proofErr w:type="spellStart"/>
      <w:r w:rsidRPr="00953094">
        <w:rPr>
          <w:rFonts w:asciiTheme="majorHAnsi" w:hAnsiTheme="majorHAnsi" w:cstheme="majorHAnsi"/>
          <w:sz w:val="22"/>
          <w:szCs w:val="22"/>
          <w:lang w:val="en-US"/>
        </w:rPr>
        <w:t>EnhaCing</w:t>
      </w:r>
      <w:proofErr w:type="spellEnd"/>
      <w:r w:rsidRPr="00953094">
        <w:rPr>
          <w:rFonts w:asciiTheme="majorHAnsi" w:hAnsiTheme="majorHAnsi" w:cstheme="majorHAnsi"/>
          <w:sz w:val="22"/>
          <w:szCs w:val="22"/>
          <w:lang w:val="en-US"/>
        </w:rPr>
        <w:t xml:space="preserve"> Cooperation and </w:t>
      </w:r>
      <w:proofErr w:type="spellStart"/>
      <w:r w:rsidRPr="00953094">
        <w:rPr>
          <w:rFonts w:asciiTheme="majorHAnsi" w:hAnsiTheme="majorHAnsi" w:cstheme="majorHAnsi"/>
          <w:sz w:val="22"/>
          <w:szCs w:val="22"/>
          <w:lang w:val="en-US"/>
        </w:rPr>
        <w:t>dIgital</w:t>
      </w:r>
      <w:proofErr w:type="spellEnd"/>
      <w:r w:rsidRPr="00953094">
        <w:rPr>
          <w:rFonts w:asciiTheme="majorHAnsi" w:hAnsiTheme="majorHAnsi" w:cstheme="majorHAnsi"/>
          <w:sz w:val="22"/>
          <w:szCs w:val="22"/>
          <w:lang w:val="en-US"/>
        </w:rPr>
        <w:t xml:space="preserve"> </w:t>
      </w:r>
      <w:r>
        <w:rPr>
          <w:rFonts w:asciiTheme="majorHAnsi" w:hAnsiTheme="majorHAnsi" w:cstheme="majorHAnsi"/>
          <w:sz w:val="22"/>
          <w:szCs w:val="22"/>
          <w:lang w:val="en-US"/>
        </w:rPr>
        <w:t>transformation.</w:t>
      </w:r>
      <w:r w:rsidRPr="00953094">
        <w:rPr>
          <w:rFonts w:asciiTheme="majorHAnsi" w:hAnsiTheme="majorHAnsi" w:cstheme="majorHAnsi"/>
          <w:sz w:val="22"/>
          <w:szCs w:val="22"/>
          <w:lang w:val="en-US"/>
        </w:rPr>
        <w:t xml:space="preserve"> LP </w:t>
      </w:r>
      <w:proofErr w:type="spellStart"/>
      <w:r w:rsidRPr="00953094">
        <w:rPr>
          <w:rFonts w:asciiTheme="majorHAnsi" w:hAnsiTheme="majorHAnsi" w:cstheme="majorHAnsi"/>
          <w:sz w:val="22"/>
          <w:szCs w:val="22"/>
          <w:lang w:val="en-US"/>
        </w:rPr>
        <w:t>Regione</w:t>
      </w:r>
      <w:proofErr w:type="spellEnd"/>
      <w:r w:rsidRPr="00953094">
        <w:rPr>
          <w:rFonts w:asciiTheme="majorHAnsi" w:hAnsiTheme="majorHAnsi" w:cstheme="majorHAnsi"/>
          <w:sz w:val="22"/>
          <w:szCs w:val="22"/>
          <w:lang w:val="en-US"/>
        </w:rPr>
        <w:t xml:space="preserve"> Emilia-Romagna</w:t>
      </w:r>
      <w:r w:rsidRPr="00953094">
        <w:rPr>
          <w:rFonts w:asciiTheme="majorHAnsi" w:hAnsiTheme="majorHAnsi" w:cstheme="majorHAnsi"/>
          <w:sz w:val="22"/>
          <w:szCs w:val="22"/>
          <w:lang w:val="en-US"/>
        </w:rPr>
        <w:t xml:space="preserve"> </w:t>
      </w:r>
      <w:r w:rsidRPr="00953094">
        <w:rPr>
          <w:rFonts w:asciiTheme="majorHAnsi" w:hAnsiTheme="majorHAnsi" w:cstheme="majorHAnsi"/>
          <w:sz w:val="22"/>
          <w:szCs w:val="22"/>
          <w:lang w:val="en-US"/>
        </w:rPr>
        <w:t>202</w:t>
      </w:r>
      <w:r w:rsidRPr="00953094">
        <w:rPr>
          <w:rFonts w:asciiTheme="majorHAnsi" w:hAnsiTheme="majorHAnsi" w:cstheme="majorHAnsi"/>
          <w:sz w:val="22"/>
          <w:szCs w:val="22"/>
          <w:lang w:val="en-US"/>
        </w:rPr>
        <w:t>4</w:t>
      </w:r>
      <w:r w:rsidRPr="00953094">
        <w:rPr>
          <w:rFonts w:asciiTheme="majorHAnsi" w:hAnsiTheme="majorHAnsi" w:cstheme="majorHAnsi"/>
          <w:sz w:val="22"/>
          <w:szCs w:val="22"/>
          <w:lang w:val="en-US"/>
        </w:rPr>
        <w:t xml:space="preserve"> – 202</w:t>
      </w:r>
      <w:r w:rsidRPr="00953094">
        <w:rPr>
          <w:rFonts w:asciiTheme="majorHAnsi" w:hAnsiTheme="majorHAnsi" w:cstheme="majorHAnsi"/>
          <w:sz w:val="22"/>
          <w:szCs w:val="22"/>
          <w:lang w:val="en-US"/>
        </w:rPr>
        <w:t>6.</w:t>
      </w:r>
    </w:p>
    <w:p w14:paraId="387800DF" w14:textId="5F651FA6" w:rsidR="009412B3" w:rsidRPr="001539DF" w:rsidRDefault="001539DF" w:rsidP="001539DF">
      <w:pPr>
        <w:numPr>
          <w:ilvl w:val="0"/>
          <w:numId w:val="9"/>
        </w:numPr>
        <w:jc w:val="both"/>
        <w:rPr>
          <w:rFonts w:asciiTheme="majorHAnsi" w:hAnsiTheme="majorHAnsi" w:cstheme="majorHAnsi"/>
          <w:sz w:val="22"/>
          <w:szCs w:val="22"/>
          <w:lang w:val="en-US"/>
        </w:rPr>
      </w:pPr>
      <w:proofErr w:type="spellStart"/>
      <w:r w:rsidRPr="001539DF">
        <w:rPr>
          <w:rFonts w:asciiTheme="majorHAnsi" w:hAnsiTheme="majorHAnsi" w:cstheme="majorHAnsi"/>
          <w:sz w:val="22"/>
          <w:szCs w:val="22"/>
          <w:lang w:val="en-US"/>
        </w:rPr>
        <w:t>Membro</w:t>
      </w:r>
      <w:proofErr w:type="spellEnd"/>
      <w:r w:rsidRPr="001539DF">
        <w:rPr>
          <w:rFonts w:asciiTheme="majorHAnsi" w:hAnsiTheme="majorHAnsi" w:cstheme="majorHAnsi"/>
          <w:sz w:val="22"/>
          <w:szCs w:val="22"/>
          <w:lang w:val="en-US"/>
        </w:rPr>
        <w:t xml:space="preserve"> del research team del </w:t>
      </w:r>
      <w:proofErr w:type="spellStart"/>
      <w:r w:rsidRPr="001539DF">
        <w:rPr>
          <w:rFonts w:asciiTheme="majorHAnsi" w:hAnsiTheme="majorHAnsi" w:cstheme="majorHAnsi"/>
          <w:sz w:val="22"/>
          <w:szCs w:val="22"/>
          <w:lang w:val="en-US"/>
        </w:rPr>
        <w:t>progetto</w:t>
      </w:r>
      <w:proofErr w:type="spellEnd"/>
      <w:r w:rsidRPr="001539DF">
        <w:rPr>
          <w:rFonts w:asciiTheme="majorHAnsi" w:hAnsiTheme="majorHAnsi" w:cstheme="majorHAnsi"/>
          <w:sz w:val="22"/>
          <w:szCs w:val="22"/>
          <w:lang w:val="en-US"/>
        </w:rPr>
        <w:t xml:space="preserve"> Erasmus + capacity building </w:t>
      </w:r>
      <w:r w:rsidR="009412B3" w:rsidRPr="001539DF">
        <w:rPr>
          <w:rFonts w:asciiTheme="majorHAnsi" w:hAnsiTheme="majorHAnsi" w:cstheme="majorHAnsi"/>
          <w:sz w:val="22"/>
          <w:szCs w:val="22"/>
          <w:lang w:val="en-US"/>
        </w:rPr>
        <w:t>CLIMAR</w:t>
      </w:r>
      <w:r w:rsidRPr="001539DF">
        <w:rPr>
          <w:rFonts w:asciiTheme="majorHAnsi" w:hAnsiTheme="majorHAnsi" w:cstheme="majorHAnsi"/>
          <w:sz w:val="22"/>
          <w:szCs w:val="22"/>
          <w:lang w:val="en-US"/>
        </w:rPr>
        <w:t xml:space="preserve"> - Strengthening research, innovation and knowledge transfer on Climate Change &amp; Tourism in Higher Education Institutions in Latin America. </w:t>
      </w:r>
      <w:r>
        <w:rPr>
          <w:rFonts w:asciiTheme="majorHAnsi" w:hAnsiTheme="majorHAnsi" w:cstheme="majorHAnsi"/>
          <w:sz w:val="22"/>
          <w:szCs w:val="22"/>
          <w:lang w:val="en-US"/>
        </w:rPr>
        <w:t>2023 – 2024.</w:t>
      </w:r>
    </w:p>
    <w:p w14:paraId="7A6C9E60" w14:textId="713FC29F" w:rsidR="00053816" w:rsidRPr="001539DF" w:rsidRDefault="00053816" w:rsidP="00053816">
      <w:pPr>
        <w:numPr>
          <w:ilvl w:val="0"/>
          <w:numId w:val="9"/>
        </w:numPr>
        <w:jc w:val="both"/>
        <w:rPr>
          <w:rFonts w:asciiTheme="majorHAnsi" w:hAnsiTheme="majorHAnsi" w:cstheme="majorHAnsi"/>
          <w:sz w:val="22"/>
          <w:szCs w:val="22"/>
          <w:lang w:val="en-US"/>
        </w:rPr>
      </w:pPr>
      <w:proofErr w:type="spellStart"/>
      <w:r w:rsidRPr="001539DF">
        <w:rPr>
          <w:rFonts w:asciiTheme="majorHAnsi" w:hAnsiTheme="majorHAnsi" w:cstheme="majorHAnsi"/>
          <w:sz w:val="22"/>
          <w:szCs w:val="22"/>
          <w:lang w:val="en-US"/>
        </w:rPr>
        <w:lastRenderedPageBreak/>
        <w:t>Membro</w:t>
      </w:r>
      <w:proofErr w:type="spellEnd"/>
      <w:r w:rsidRPr="001539DF">
        <w:rPr>
          <w:rFonts w:asciiTheme="majorHAnsi" w:hAnsiTheme="majorHAnsi" w:cstheme="majorHAnsi"/>
          <w:sz w:val="22"/>
          <w:szCs w:val="22"/>
          <w:lang w:val="en-US"/>
        </w:rPr>
        <w:t xml:space="preserve"> del research team per </w:t>
      </w:r>
      <w:proofErr w:type="spellStart"/>
      <w:r w:rsidRPr="001539DF">
        <w:rPr>
          <w:rFonts w:asciiTheme="majorHAnsi" w:hAnsiTheme="majorHAnsi" w:cstheme="majorHAnsi"/>
          <w:sz w:val="22"/>
          <w:szCs w:val="22"/>
          <w:lang w:val="en-US"/>
        </w:rPr>
        <w:t>l’external</w:t>
      </w:r>
      <w:proofErr w:type="spellEnd"/>
      <w:r w:rsidRPr="001539DF">
        <w:rPr>
          <w:rFonts w:asciiTheme="majorHAnsi" w:hAnsiTheme="majorHAnsi" w:cstheme="majorHAnsi"/>
          <w:sz w:val="22"/>
          <w:szCs w:val="22"/>
          <w:lang w:val="en-US"/>
        </w:rPr>
        <w:t xml:space="preserve"> expertise </w:t>
      </w:r>
      <w:proofErr w:type="spellStart"/>
      <w:r w:rsidRPr="001539DF">
        <w:rPr>
          <w:rFonts w:asciiTheme="majorHAnsi" w:hAnsiTheme="majorHAnsi" w:cstheme="majorHAnsi"/>
          <w:sz w:val="22"/>
          <w:szCs w:val="22"/>
          <w:lang w:val="en-US"/>
        </w:rPr>
        <w:t>sul</w:t>
      </w:r>
      <w:proofErr w:type="spellEnd"/>
      <w:r w:rsidRPr="001539DF">
        <w:rPr>
          <w:rFonts w:asciiTheme="majorHAnsi" w:hAnsiTheme="majorHAnsi" w:cstheme="majorHAnsi"/>
          <w:sz w:val="22"/>
          <w:szCs w:val="22"/>
          <w:lang w:val="en-US"/>
        </w:rPr>
        <w:t xml:space="preserve"> </w:t>
      </w:r>
      <w:proofErr w:type="spellStart"/>
      <w:r w:rsidRPr="001539DF">
        <w:rPr>
          <w:rFonts w:asciiTheme="majorHAnsi" w:hAnsiTheme="majorHAnsi" w:cstheme="majorHAnsi"/>
          <w:sz w:val="22"/>
          <w:szCs w:val="22"/>
          <w:lang w:val="en-US"/>
        </w:rPr>
        <w:t>progetto</w:t>
      </w:r>
      <w:proofErr w:type="spellEnd"/>
      <w:r w:rsidRPr="001539DF">
        <w:rPr>
          <w:rFonts w:asciiTheme="majorHAnsi" w:hAnsiTheme="majorHAnsi" w:cstheme="majorHAnsi"/>
          <w:sz w:val="22"/>
          <w:szCs w:val="22"/>
          <w:lang w:val="en-US"/>
        </w:rPr>
        <w:t xml:space="preserve"> MED - </w:t>
      </w:r>
      <w:proofErr w:type="spellStart"/>
      <w:r w:rsidRPr="001539DF">
        <w:rPr>
          <w:rFonts w:asciiTheme="majorHAnsi" w:hAnsiTheme="majorHAnsi" w:cstheme="majorHAnsi"/>
          <w:sz w:val="22"/>
          <w:szCs w:val="22"/>
          <w:lang w:val="en-US"/>
        </w:rPr>
        <w:t>BestMED</w:t>
      </w:r>
      <w:proofErr w:type="spellEnd"/>
      <w:r w:rsidRPr="001539DF">
        <w:rPr>
          <w:rFonts w:asciiTheme="majorHAnsi" w:hAnsiTheme="majorHAnsi" w:cstheme="majorHAnsi"/>
          <w:sz w:val="22"/>
          <w:szCs w:val="22"/>
          <w:lang w:val="en-US"/>
        </w:rPr>
        <w:t xml:space="preserve"> - BEYOND EUROPEAN SUSTAINABLE TOURISM MED PATH </w:t>
      </w:r>
      <w:proofErr w:type="spellStart"/>
      <w:r w:rsidRPr="001539DF">
        <w:rPr>
          <w:rFonts w:asciiTheme="majorHAnsi" w:hAnsiTheme="majorHAnsi" w:cstheme="majorHAnsi"/>
          <w:sz w:val="22"/>
          <w:szCs w:val="22"/>
          <w:lang w:val="en-US"/>
        </w:rPr>
        <w:t>commissionato</w:t>
      </w:r>
      <w:proofErr w:type="spellEnd"/>
      <w:r w:rsidRPr="001539DF">
        <w:rPr>
          <w:rFonts w:asciiTheme="majorHAnsi" w:hAnsiTheme="majorHAnsi" w:cstheme="majorHAnsi"/>
          <w:sz w:val="22"/>
          <w:szCs w:val="22"/>
          <w:lang w:val="en-US"/>
        </w:rPr>
        <w:t xml:space="preserve"> da </w:t>
      </w:r>
      <w:proofErr w:type="spellStart"/>
      <w:r w:rsidRPr="001539DF">
        <w:rPr>
          <w:rFonts w:asciiTheme="majorHAnsi" w:hAnsiTheme="majorHAnsi" w:cstheme="majorHAnsi"/>
          <w:sz w:val="22"/>
          <w:szCs w:val="22"/>
          <w:lang w:val="en-US"/>
        </w:rPr>
        <w:t>Regione</w:t>
      </w:r>
      <w:proofErr w:type="spellEnd"/>
      <w:r w:rsidRPr="001539DF">
        <w:rPr>
          <w:rFonts w:asciiTheme="majorHAnsi" w:hAnsiTheme="majorHAnsi" w:cstheme="majorHAnsi"/>
          <w:sz w:val="22"/>
          <w:szCs w:val="22"/>
          <w:lang w:val="en-US"/>
        </w:rPr>
        <w:t xml:space="preserve"> Lazio.</w:t>
      </w:r>
      <w:r w:rsidR="001539DF" w:rsidRPr="001539DF">
        <w:rPr>
          <w:rFonts w:asciiTheme="majorHAnsi" w:hAnsiTheme="majorHAnsi" w:cstheme="majorHAnsi"/>
          <w:sz w:val="22"/>
          <w:szCs w:val="22"/>
          <w:lang w:val="en-US"/>
        </w:rPr>
        <w:t xml:space="preserve"> 2020-2021</w:t>
      </w:r>
    </w:p>
    <w:p w14:paraId="3404B5BF" w14:textId="13EF09C0" w:rsidR="00053816" w:rsidRPr="00963432" w:rsidRDefault="00053816" w:rsidP="00053816">
      <w:pPr>
        <w:numPr>
          <w:ilvl w:val="0"/>
          <w:numId w:val="9"/>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Membro</w:t>
      </w:r>
      <w:proofErr w:type="spellEnd"/>
      <w:r w:rsidRPr="00963432">
        <w:rPr>
          <w:rFonts w:asciiTheme="majorHAnsi" w:hAnsiTheme="majorHAnsi" w:cstheme="majorHAnsi"/>
          <w:sz w:val="22"/>
          <w:szCs w:val="22"/>
          <w:lang w:val="en-US"/>
        </w:rPr>
        <w:t xml:space="preserve"> del research team del </w:t>
      </w:r>
      <w:proofErr w:type="spellStart"/>
      <w:r w:rsidRPr="00963432">
        <w:rPr>
          <w:rFonts w:asciiTheme="majorHAnsi" w:hAnsiTheme="majorHAnsi" w:cstheme="majorHAnsi"/>
          <w:sz w:val="22"/>
          <w:szCs w:val="22"/>
          <w:lang w:val="en-US"/>
        </w:rPr>
        <w:t>progetto</w:t>
      </w:r>
      <w:proofErr w:type="spellEnd"/>
      <w:r w:rsidRPr="00963432">
        <w:rPr>
          <w:rFonts w:asciiTheme="majorHAnsi" w:hAnsiTheme="majorHAnsi" w:cstheme="majorHAnsi"/>
          <w:sz w:val="22"/>
          <w:szCs w:val="22"/>
          <w:lang w:val="en-US"/>
        </w:rPr>
        <w:t xml:space="preserve"> ITA-HR - RECOLOR - Reviving and </w:t>
      </w:r>
      <w:proofErr w:type="spellStart"/>
      <w:r w:rsidRPr="00963432">
        <w:rPr>
          <w:rFonts w:asciiTheme="majorHAnsi" w:hAnsiTheme="majorHAnsi" w:cstheme="majorHAnsi"/>
          <w:sz w:val="22"/>
          <w:szCs w:val="22"/>
          <w:lang w:val="en-US"/>
        </w:rPr>
        <w:t>EnhanCing</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artwOrks</w:t>
      </w:r>
      <w:proofErr w:type="spellEnd"/>
      <w:r w:rsidRPr="00963432">
        <w:rPr>
          <w:rFonts w:asciiTheme="majorHAnsi" w:hAnsiTheme="majorHAnsi" w:cstheme="majorHAnsi"/>
          <w:sz w:val="22"/>
          <w:szCs w:val="22"/>
          <w:lang w:val="en-US"/>
        </w:rPr>
        <w:t xml:space="preserve"> and Landscapes Of the </w:t>
      </w:r>
      <w:proofErr w:type="spellStart"/>
      <w:r w:rsidRPr="00963432">
        <w:rPr>
          <w:rFonts w:asciiTheme="majorHAnsi" w:hAnsiTheme="majorHAnsi" w:cstheme="majorHAnsi"/>
          <w:sz w:val="22"/>
          <w:szCs w:val="22"/>
          <w:lang w:val="en-US"/>
        </w:rPr>
        <w:t>adRiatic</w:t>
      </w:r>
      <w:proofErr w:type="spellEnd"/>
      <w:r w:rsidRPr="00963432">
        <w:rPr>
          <w:rFonts w:asciiTheme="majorHAnsi" w:hAnsiTheme="majorHAnsi" w:cstheme="majorHAnsi"/>
          <w:sz w:val="22"/>
          <w:szCs w:val="22"/>
          <w:lang w:val="en-US"/>
        </w:rPr>
        <w:t xml:space="preserve"> (LP </w:t>
      </w:r>
      <w:proofErr w:type="spellStart"/>
      <w:r w:rsidRPr="00963432">
        <w:rPr>
          <w:rFonts w:asciiTheme="majorHAnsi" w:hAnsiTheme="majorHAnsi" w:cstheme="majorHAnsi"/>
          <w:sz w:val="22"/>
          <w:szCs w:val="22"/>
          <w:lang w:val="en-US"/>
        </w:rPr>
        <w:t>Regione</w:t>
      </w:r>
      <w:proofErr w:type="spellEnd"/>
      <w:r w:rsidRPr="00963432">
        <w:rPr>
          <w:rFonts w:asciiTheme="majorHAnsi" w:hAnsiTheme="majorHAnsi" w:cstheme="majorHAnsi"/>
          <w:sz w:val="22"/>
          <w:szCs w:val="22"/>
          <w:lang w:val="en-US"/>
        </w:rPr>
        <w:t xml:space="preserve"> Emilia-Romagna).</w:t>
      </w:r>
      <w:r w:rsidR="001539DF">
        <w:rPr>
          <w:rFonts w:asciiTheme="majorHAnsi" w:hAnsiTheme="majorHAnsi" w:cstheme="majorHAnsi"/>
          <w:sz w:val="22"/>
          <w:szCs w:val="22"/>
          <w:lang w:val="en-US"/>
        </w:rPr>
        <w:t xml:space="preserve"> 2020 - 2022</w:t>
      </w:r>
    </w:p>
    <w:p w14:paraId="33BD3761" w14:textId="2DE62448" w:rsidR="00053816" w:rsidRPr="00963432" w:rsidRDefault="00053816" w:rsidP="00053816">
      <w:pPr>
        <w:numPr>
          <w:ilvl w:val="0"/>
          <w:numId w:val="9"/>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Membro</w:t>
      </w:r>
      <w:proofErr w:type="spellEnd"/>
      <w:r w:rsidRPr="00963432">
        <w:rPr>
          <w:rFonts w:asciiTheme="majorHAnsi" w:hAnsiTheme="majorHAnsi" w:cstheme="majorHAnsi"/>
          <w:sz w:val="22"/>
          <w:szCs w:val="22"/>
          <w:lang w:val="en-US"/>
        </w:rPr>
        <w:t xml:space="preserve"> del research team del </w:t>
      </w:r>
      <w:proofErr w:type="spellStart"/>
      <w:r w:rsidRPr="00963432">
        <w:rPr>
          <w:rFonts w:asciiTheme="majorHAnsi" w:hAnsiTheme="majorHAnsi" w:cstheme="majorHAnsi"/>
          <w:sz w:val="22"/>
          <w:szCs w:val="22"/>
          <w:lang w:val="en-US"/>
        </w:rPr>
        <w:t>progetto</w:t>
      </w:r>
      <w:proofErr w:type="spellEnd"/>
      <w:r w:rsidRPr="00963432">
        <w:rPr>
          <w:rFonts w:asciiTheme="majorHAnsi" w:hAnsiTheme="majorHAnsi" w:cstheme="majorHAnsi"/>
          <w:sz w:val="22"/>
          <w:szCs w:val="22"/>
          <w:lang w:val="en-US"/>
        </w:rPr>
        <w:t xml:space="preserve"> ITA-HR - EXCOVER - EXPERIENCE, DISCOVER &amp; VALORISE HIDDEN TREASURE TOWNS AND SITES OF THE ADRIATIC AREA (LP – LIRA).</w:t>
      </w:r>
      <w:r w:rsidR="001539DF">
        <w:rPr>
          <w:rFonts w:asciiTheme="majorHAnsi" w:hAnsiTheme="majorHAnsi" w:cstheme="majorHAnsi"/>
          <w:sz w:val="22"/>
          <w:szCs w:val="22"/>
          <w:lang w:val="en-US"/>
        </w:rPr>
        <w:t xml:space="preserve"> 2020 – 2022.</w:t>
      </w:r>
    </w:p>
    <w:p w14:paraId="7D0259A7" w14:textId="2C6E116B" w:rsidR="00053816" w:rsidRPr="00963432" w:rsidRDefault="00053816" w:rsidP="00053816">
      <w:pPr>
        <w:numPr>
          <w:ilvl w:val="0"/>
          <w:numId w:val="9"/>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Membro</w:t>
      </w:r>
      <w:proofErr w:type="spellEnd"/>
      <w:r w:rsidRPr="00963432">
        <w:rPr>
          <w:rFonts w:asciiTheme="majorHAnsi" w:hAnsiTheme="majorHAnsi" w:cstheme="majorHAnsi"/>
          <w:sz w:val="22"/>
          <w:szCs w:val="22"/>
          <w:lang w:val="en-US"/>
        </w:rPr>
        <w:t xml:space="preserve"> del research team del </w:t>
      </w:r>
      <w:proofErr w:type="spellStart"/>
      <w:r w:rsidRPr="00963432">
        <w:rPr>
          <w:rFonts w:asciiTheme="majorHAnsi" w:hAnsiTheme="majorHAnsi" w:cstheme="majorHAnsi"/>
          <w:sz w:val="22"/>
          <w:szCs w:val="22"/>
          <w:lang w:val="en-US"/>
        </w:rPr>
        <w:t>progetto</w:t>
      </w:r>
      <w:proofErr w:type="spellEnd"/>
      <w:r w:rsidRPr="00963432">
        <w:rPr>
          <w:rFonts w:asciiTheme="majorHAnsi" w:hAnsiTheme="majorHAnsi" w:cstheme="majorHAnsi"/>
          <w:sz w:val="22"/>
          <w:szCs w:val="22"/>
          <w:lang w:val="en-US"/>
        </w:rPr>
        <w:t xml:space="preserve"> MED – MISTRAL - Mediterranean Innovation </w:t>
      </w:r>
      <w:proofErr w:type="spellStart"/>
      <w:r w:rsidRPr="00963432">
        <w:rPr>
          <w:rFonts w:asciiTheme="majorHAnsi" w:hAnsiTheme="majorHAnsi" w:cstheme="majorHAnsi"/>
          <w:sz w:val="22"/>
          <w:szCs w:val="22"/>
          <w:lang w:val="en-US"/>
        </w:rPr>
        <w:t>STRAtegy</w:t>
      </w:r>
      <w:proofErr w:type="spellEnd"/>
      <w:r w:rsidRPr="00963432">
        <w:rPr>
          <w:rFonts w:asciiTheme="majorHAnsi" w:hAnsiTheme="majorHAnsi" w:cstheme="majorHAnsi"/>
          <w:sz w:val="22"/>
          <w:szCs w:val="22"/>
          <w:lang w:val="en-US"/>
        </w:rPr>
        <w:t xml:space="preserve"> for transnational activity of clusters and networks of the Blue Growth (LP </w:t>
      </w:r>
      <w:proofErr w:type="spellStart"/>
      <w:r w:rsidRPr="00963432">
        <w:rPr>
          <w:rFonts w:asciiTheme="majorHAnsi" w:hAnsiTheme="majorHAnsi" w:cstheme="majorHAnsi"/>
          <w:sz w:val="22"/>
          <w:szCs w:val="22"/>
          <w:lang w:val="en-US"/>
        </w:rPr>
        <w:t>Regione</w:t>
      </w:r>
      <w:proofErr w:type="spellEnd"/>
      <w:r w:rsidRPr="00963432">
        <w:rPr>
          <w:rFonts w:asciiTheme="majorHAnsi" w:hAnsiTheme="majorHAnsi" w:cstheme="majorHAnsi"/>
          <w:sz w:val="22"/>
          <w:szCs w:val="22"/>
          <w:lang w:val="en-US"/>
        </w:rPr>
        <w:t xml:space="preserve"> Emilia-Romagna).</w:t>
      </w:r>
      <w:r w:rsidR="001539DF">
        <w:rPr>
          <w:rFonts w:asciiTheme="majorHAnsi" w:hAnsiTheme="majorHAnsi" w:cstheme="majorHAnsi"/>
          <w:sz w:val="22"/>
          <w:szCs w:val="22"/>
          <w:lang w:val="en-US"/>
        </w:rPr>
        <w:t>2020 – 2022.</w:t>
      </w:r>
    </w:p>
    <w:p w14:paraId="35F6CE91" w14:textId="6CD751B9" w:rsidR="009412B3" w:rsidRPr="00963432" w:rsidRDefault="009412B3" w:rsidP="009412B3">
      <w:pPr>
        <w:numPr>
          <w:ilvl w:val="0"/>
          <w:numId w:val="9"/>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Membro</w:t>
      </w:r>
      <w:proofErr w:type="spellEnd"/>
      <w:r w:rsidRPr="00963432">
        <w:rPr>
          <w:rFonts w:asciiTheme="majorHAnsi" w:hAnsiTheme="majorHAnsi" w:cstheme="majorHAnsi"/>
          <w:sz w:val="22"/>
          <w:szCs w:val="22"/>
          <w:lang w:val="en-US"/>
        </w:rPr>
        <w:t xml:space="preserve"> del research team del </w:t>
      </w:r>
      <w:proofErr w:type="spellStart"/>
      <w:r w:rsidRPr="00963432">
        <w:rPr>
          <w:rFonts w:asciiTheme="majorHAnsi" w:hAnsiTheme="majorHAnsi" w:cstheme="majorHAnsi"/>
          <w:sz w:val="22"/>
          <w:szCs w:val="22"/>
          <w:lang w:val="en-US"/>
        </w:rPr>
        <w:t>progetto</w:t>
      </w:r>
      <w:proofErr w:type="spellEnd"/>
      <w:r w:rsidRPr="00963432">
        <w:rPr>
          <w:rFonts w:asciiTheme="majorHAnsi" w:hAnsiTheme="majorHAnsi" w:cstheme="majorHAnsi"/>
          <w:sz w:val="22"/>
          <w:szCs w:val="22"/>
          <w:lang w:val="en-US"/>
        </w:rPr>
        <w:t xml:space="preserve"> H2020 - SC5-21-2017 – RURITAGE - “Cultural regeneration and systemic heritage led approach for rural </w:t>
      </w:r>
      <w:proofErr w:type="gramStart"/>
      <w:r w:rsidRPr="00963432">
        <w:rPr>
          <w:rFonts w:asciiTheme="majorHAnsi" w:hAnsiTheme="majorHAnsi" w:cstheme="majorHAnsi"/>
          <w:sz w:val="22"/>
          <w:szCs w:val="22"/>
          <w:lang w:val="en-US"/>
        </w:rPr>
        <w:t>growth ”</w:t>
      </w:r>
      <w:proofErr w:type="gramEnd"/>
      <w:r w:rsidRPr="00963432">
        <w:rPr>
          <w:rFonts w:asciiTheme="majorHAnsi" w:hAnsiTheme="majorHAnsi" w:cstheme="majorHAnsi"/>
          <w:sz w:val="22"/>
          <w:szCs w:val="22"/>
          <w:lang w:val="en-US"/>
        </w:rPr>
        <w:t xml:space="preserve">, (LP </w:t>
      </w:r>
      <w:proofErr w:type="spellStart"/>
      <w:r w:rsidRPr="00963432">
        <w:rPr>
          <w:rFonts w:asciiTheme="majorHAnsi" w:hAnsiTheme="majorHAnsi" w:cstheme="majorHAnsi"/>
          <w:sz w:val="22"/>
          <w:szCs w:val="22"/>
          <w:lang w:val="en-US"/>
        </w:rPr>
        <w:t>Unibo</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Dipartimento</w:t>
      </w:r>
      <w:proofErr w:type="spellEnd"/>
      <w:r w:rsidRPr="00963432">
        <w:rPr>
          <w:rFonts w:asciiTheme="majorHAnsi" w:hAnsiTheme="majorHAnsi" w:cstheme="majorHAnsi"/>
          <w:sz w:val="22"/>
          <w:szCs w:val="22"/>
          <w:lang w:val="en-US"/>
        </w:rPr>
        <w:t xml:space="preserve"> di </w:t>
      </w:r>
      <w:proofErr w:type="spellStart"/>
      <w:r w:rsidRPr="00963432">
        <w:rPr>
          <w:rFonts w:asciiTheme="majorHAnsi" w:hAnsiTheme="majorHAnsi" w:cstheme="majorHAnsi"/>
          <w:sz w:val="22"/>
          <w:szCs w:val="22"/>
          <w:lang w:val="en-US"/>
        </w:rPr>
        <w:t>Ingegneria</w:t>
      </w:r>
      <w:proofErr w:type="spellEnd"/>
      <w:r w:rsidRPr="00963432">
        <w:rPr>
          <w:rFonts w:asciiTheme="majorHAnsi" w:hAnsiTheme="majorHAnsi" w:cstheme="majorHAnsi"/>
          <w:sz w:val="22"/>
          <w:szCs w:val="22"/>
          <w:lang w:val="en-US"/>
        </w:rPr>
        <w:t>).</w:t>
      </w:r>
      <w:r w:rsidR="001539DF">
        <w:rPr>
          <w:rFonts w:asciiTheme="majorHAnsi" w:hAnsiTheme="majorHAnsi" w:cstheme="majorHAnsi"/>
          <w:sz w:val="22"/>
          <w:szCs w:val="22"/>
          <w:lang w:val="en-US"/>
        </w:rPr>
        <w:t xml:space="preserve"> 2018 – 2020.</w:t>
      </w:r>
    </w:p>
    <w:p w14:paraId="585F6B90" w14:textId="77777777" w:rsidR="009412B3" w:rsidRPr="00963432" w:rsidRDefault="009412B3" w:rsidP="009412B3">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gruppo di lavoro per il progetto di ricerca su commissione ATRIUM Plus - Architecture of the </w:t>
      </w:r>
      <w:proofErr w:type="spellStart"/>
      <w:r w:rsidRPr="00963432">
        <w:rPr>
          <w:rFonts w:asciiTheme="majorHAnsi" w:hAnsiTheme="majorHAnsi" w:cstheme="majorHAnsi"/>
          <w:sz w:val="22"/>
          <w:szCs w:val="22"/>
        </w:rPr>
        <w:t>Totalitarian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Regimes</w:t>
      </w:r>
      <w:proofErr w:type="spellEnd"/>
      <w:r w:rsidRPr="00963432">
        <w:rPr>
          <w:rFonts w:asciiTheme="majorHAnsi" w:hAnsiTheme="majorHAnsi" w:cstheme="majorHAnsi"/>
          <w:sz w:val="22"/>
          <w:szCs w:val="22"/>
        </w:rPr>
        <w:t xml:space="preserve"> of the </w:t>
      </w:r>
      <w:proofErr w:type="gramStart"/>
      <w:r w:rsidRPr="00963432">
        <w:rPr>
          <w:rFonts w:asciiTheme="majorHAnsi" w:hAnsiTheme="majorHAnsi" w:cstheme="majorHAnsi"/>
          <w:sz w:val="22"/>
          <w:szCs w:val="22"/>
        </w:rPr>
        <w:t>XX°</w:t>
      </w:r>
      <w:proofErr w:type="gramEnd"/>
      <w:r w:rsidRPr="00963432">
        <w:rPr>
          <w:rFonts w:asciiTheme="majorHAnsi" w:hAnsiTheme="majorHAnsi" w:cstheme="majorHAnsi"/>
          <w:sz w:val="22"/>
          <w:szCs w:val="22"/>
        </w:rPr>
        <w:t xml:space="preserve"> Century in Urban Management PLUS: supporto per la costruzione di un progetto di turismo scolastico “ATRIUM” coerente con i criteri del Consiglio d’Europa. Progetto annuale 2018-2019.</w:t>
      </w:r>
    </w:p>
    <w:p w14:paraId="5FAE59D0" w14:textId="41788ED3" w:rsidR="009412B3" w:rsidRPr="00963432" w:rsidRDefault="009412B3" w:rsidP="009412B3">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comitato scientifico e redazione del progetto di cooperazione internazionale finanziato da AICS dal titolo NEST – Network di Educazione alla Sostenibilità Turistica. Progetto di FORMAZIONE SUL TURISMO SOSTENIBILE E CREAZIONE di una rete </w:t>
      </w:r>
      <w:proofErr w:type="spellStart"/>
      <w:r w:rsidRPr="00963432">
        <w:rPr>
          <w:rFonts w:asciiTheme="majorHAnsi" w:hAnsiTheme="majorHAnsi" w:cstheme="majorHAnsi"/>
          <w:sz w:val="22"/>
          <w:szCs w:val="22"/>
        </w:rPr>
        <w:t>alumni</w:t>
      </w:r>
      <w:proofErr w:type="spellEnd"/>
      <w:r w:rsidRPr="00963432">
        <w:rPr>
          <w:rFonts w:asciiTheme="majorHAnsi" w:hAnsiTheme="majorHAnsi" w:cstheme="majorHAnsi"/>
          <w:sz w:val="22"/>
          <w:szCs w:val="22"/>
        </w:rPr>
        <w:t xml:space="preserve">. </w:t>
      </w:r>
      <w:r w:rsidR="001539DF">
        <w:rPr>
          <w:rFonts w:asciiTheme="majorHAnsi" w:hAnsiTheme="majorHAnsi" w:cstheme="majorHAnsi"/>
          <w:sz w:val="22"/>
          <w:szCs w:val="22"/>
        </w:rPr>
        <w:t>2020 – 2021.</w:t>
      </w:r>
    </w:p>
    <w:p w14:paraId="42C944B9" w14:textId="03814DA4" w:rsidR="009412B3" w:rsidRPr="00963432" w:rsidRDefault="009412B3" w:rsidP="009412B3">
      <w:pPr>
        <w:numPr>
          <w:ilvl w:val="0"/>
          <w:numId w:val="9"/>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Membro</w:t>
      </w:r>
      <w:proofErr w:type="spellEnd"/>
      <w:r w:rsidRPr="00963432">
        <w:rPr>
          <w:rFonts w:asciiTheme="majorHAnsi" w:hAnsiTheme="majorHAnsi" w:cstheme="majorHAnsi"/>
          <w:sz w:val="22"/>
          <w:szCs w:val="22"/>
          <w:lang w:val="en-US"/>
        </w:rPr>
        <w:t xml:space="preserve"> del research team del </w:t>
      </w:r>
      <w:proofErr w:type="spellStart"/>
      <w:r w:rsidRPr="00963432">
        <w:rPr>
          <w:rFonts w:asciiTheme="majorHAnsi" w:hAnsiTheme="majorHAnsi" w:cstheme="majorHAnsi"/>
          <w:sz w:val="22"/>
          <w:szCs w:val="22"/>
          <w:lang w:val="en-US"/>
        </w:rPr>
        <w:t>progetto</w:t>
      </w:r>
      <w:proofErr w:type="spellEnd"/>
      <w:r w:rsidRPr="00963432">
        <w:rPr>
          <w:rFonts w:asciiTheme="majorHAnsi" w:hAnsiTheme="majorHAnsi" w:cstheme="majorHAnsi"/>
          <w:sz w:val="22"/>
          <w:szCs w:val="22"/>
          <w:lang w:val="en-US"/>
        </w:rPr>
        <w:t xml:space="preserve"> SOCLIMPACT H2020 – SC5 2016/2017 – RIA - SOCLIMPACT </w:t>
      </w:r>
      <w:proofErr w:type="gramStart"/>
      <w:r w:rsidRPr="00963432">
        <w:rPr>
          <w:rFonts w:asciiTheme="majorHAnsi" w:hAnsiTheme="majorHAnsi" w:cstheme="majorHAnsi"/>
          <w:sz w:val="22"/>
          <w:szCs w:val="22"/>
          <w:lang w:val="en-US"/>
        </w:rPr>
        <w:t>-  Downscaling</w:t>
      </w:r>
      <w:proofErr w:type="gramEnd"/>
      <w:r w:rsidRPr="00963432">
        <w:rPr>
          <w:rFonts w:asciiTheme="majorHAnsi" w:hAnsiTheme="majorHAnsi" w:cstheme="majorHAnsi"/>
          <w:sz w:val="22"/>
          <w:szCs w:val="22"/>
          <w:lang w:val="en-US"/>
        </w:rPr>
        <w:t xml:space="preserve"> climate impacts and </w:t>
      </w:r>
      <w:proofErr w:type="spellStart"/>
      <w:r w:rsidRPr="00963432">
        <w:rPr>
          <w:rFonts w:asciiTheme="majorHAnsi" w:hAnsiTheme="majorHAnsi" w:cstheme="majorHAnsi"/>
          <w:sz w:val="22"/>
          <w:szCs w:val="22"/>
          <w:lang w:val="en-US"/>
        </w:rPr>
        <w:t>decarbonisation</w:t>
      </w:r>
      <w:proofErr w:type="spellEnd"/>
      <w:r w:rsidRPr="00963432">
        <w:rPr>
          <w:rFonts w:asciiTheme="majorHAnsi" w:hAnsiTheme="majorHAnsi" w:cstheme="majorHAnsi"/>
          <w:sz w:val="22"/>
          <w:szCs w:val="22"/>
          <w:lang w:val="en-US"/>
        </w:rPr>
        <w:t xml:space="preserve"> pathways in EU islands, and enhancing socioeconomic and non-market evaluation of Climate Change for Europe, for 2050 and beyond. </w:t>
      </w:r>
      <w:r w:rsidR="001539DF">
        <w:rPr>
          <w:rFonts w:asciiTheme="majorHAnsi" w:hAnsiTheme="majorHAnsi" w:cstheme="majorHAnsi"/>
          <w:sz w:val="22"/>
          <w:szCs w:val="22"/>
          <w:lang w:val="en-US"/>
        </w:rPr>
        <w:t>2018 – 2020.</w:t>
      </w:r>
    </w:p>
    <w:p w14:paraId="3B1BAAF9" w14:textId="458AA0F8" w:rsidR="009412B3" w:rsidRPr="009412B3" w:rsidRDefault="009412B3" w:rsidP="009412B3">
      <w:pPr>
        <w:numPr>
          <w:ilvl w:val="0"/>
          <w:numId w:val="9"/>
        </w:numPr>
        <w:jc w:val="both"/>
        <w:rPr>
          <w:rFonts w:asciiTheme="majorHAnsi" w:hAnsiTheme="majorHAnsi" w:cstheme="majorHAnsi"/>
          <w:sz w:val="22"/>
          <w:szCs w:val="22"/>
          <w:lang w:val="en-US"/>
        </w:rPr>
      </w:pPr>
      <w:proofErr w:type="spellStart"/>
      <w:r w:rsidRPr="009412B3">
        <w:rPr>
          <w:rFonts w:asciiTheme="majorHAnsi" w:hAnsiTheme="majorHAnsi" w:cstheme="majorHAnsi"/>
          <w:sz w:val="22"/>
          <w:szCs w:val="22"/>
          <w:lang w:val="en-US"/>
        </w:rPr>
        <w:t>Membro</w:t>
      </w:r>
      <w:proofErr w:type="spellEnd"/>
      <w:r w:rsidRPr="009412B3">
        <w:rPr>
          <w:rFonts w:asciiTheme="majorHAnsi" w:hAnsiTheme="majorHAnsi" w:cstheme="majorHAnsi"/>
          <w:sz w:val="22"/>
          <w:szCs w:val="22"/>
          <w:lang w:val="en-US"/>
        </w:rPr>
        <w:t xml:space="preserve"> del </w:t>
      </w:r>
      <w:proofErr w:type="spellStart"/>
      <w:r w:rsidRPr="009412B3">
        <w:rPr>
          <w:rFonts w:asciiTheme="majorHAnsi" w:hAnsiTheme="majorHAnsi" w:cstheme="majorHAnsi"/>
          <w:sz w:val="22"/>
          <w:szCs w:val="22"/>
          <w:lang w:val="en-US"/>
        </w:rPr>
        <w:t>comitato</w:t>
      </w:r>
      <w:proofErr w:type="spellEnd"/>
      <w:r w:rsidRPr="009412B3">
        <w:rPr>
          <w:rFonts w:asciiTheme="majorHAnsi" w:hAnsiTheme="majorHAnsi" w:cstheme="majorHAnsi"/>
          <w:sz w:val="22"/>
          <w:szCs w:val="22"/>
          <w:lang w:val="en-US"/>
        </w:rPr>
        <w:t xml:space="preserve"> </w:t>
      </w:r>
      <w:proofErr w:type="spellStart"/>
      <w:r w:rsidRPr="009412B3">
        <w:rPr>
          <w:rFonts w:asciiTheme="majorHAnsi" w:hAnsiTheme="majorHAnsi" w:cstheme="majorHAnsi"/>
          <w:sz w:val="22"/>
          <w:szCs w:val="22"/>
          <w:lang w:val="en-US"/>
        </w:rPr>
        <w:t>scientifico</w:t>
      </w:r>
      <w:proofErr w:type="spellEnd"/>
      <w:r w:rsidRPr="009412B3">
        <w:rPr>
          <w:rFonts w:asciiTheme="majorHAnsi" w:hAnsiTheme="majorHAnsi" w:cstheme="majorHAnsi"/>
          <w:sz w:val="22"/>
          <w:szCs w:val="22"/>
          <w:lang w:val="en-US"/>
        </w:rPr>
        <w:t xml:space="preserve"> e </w:t>
      </w:r>
      <w:proofErr w:type="spellStart"/>
      <w:r w:rsidRPr="009412B3">
        <w:rPr>
          <w:rFonts w:asciiTheme="majorHAnsi" w:hAnsiTheme="majorHAnsi" w:cstheme="majorHAnsi"/>
          <w:sz w:val="22"/>
          <w:szCs w:val="22"/>
          <w:lang w:val="en-US"/>
        </w:rPr>
        <w:t>redazione</w:t>
      </w:r>
      <w:proofErr w:type="spellEnd"/>
      <w:r w:rsidRPr="009412B3">
        <w:rPr>
          <w:rFonts w:asciiTheme="majorHAnsi" w:hAnsiTheme="majorHAnsi" w:cstheme="majorHAnsi"/>
          <w:sz w:val="22"/>
          <w:szCs w:val="22"/>
          <w:lang w:val="en-US"/>
        </w:rPr>
        <w:t xml:space="preserve"> del </w:t>
      </w:r>
      <w:proofErr w:type="spellStart"/>
      <w:r w:rsidRPr="009412B3">
        <w:rPr>
          <w:rFonts w:asciiTheme="majorHAnsi" w:hAnsiTheme="majorHAnsi" w:cstheme="majorHAnsi"/>
          <w:sz w:val="22"/>
          <w:szCs w:val="22"/>
          <w:lang w:val="en-US"/>
        </w:rPr>
        <w:t>progetto</w:t>
      </w:r>
      <w:proofErr w:type="spellEnd"/>
      <w:r w:rsidRPr="009412B3">
        <w:rPr>
          <w:rFonts w:asciiTheme="majorHAnsi" w:hAnsiTheme="majorHAnsi" w:cstheme="majorHAnsi"/>
          <w:sz w:val="22"/>
          <w:szCs w:val="22"/>
          <w:lang w:val="en-US"/>
        </w:rPr>
        <w:t xml:space="preserve"> di </w:t>
      </w:r>
      <w:proofErr w:type="spellStart"/>
      <w:r w:rsidRPr="009412B3">
        <w:rPr>
          <w:rFonts w:asciiTheme="majorHAnsi" w:hAnsiTheme="majorHAnsi" w:cstheme="majorHAnsi"/>
          <w:sz w:val="22"/>
          <w:szCs w:val="22"/>
          <w:lang w:val="en-US"/>
        </w:rPr>
        <w:t>cooperazione</w:t>
      </w:r>
      <w:proofErr w:type="spellEnd"/>
      <w:r w:rsidRPr="009412B3">
        <w:rPr>
          <w:rFonts w:asciiTheme="majorHAnsi" w:hAnsiTheme="majorHAnsi" w:cstheme="majorHAnsi"/>
          <w:sz w:val="22"/>
          <w:szCs w:val="22"/>
          <w:lang w:val="en-US"/>
        </w:rPr>
        <w:t xml:space="preserve"> </w:t>
      </w:r>
      <w:proofErr w:type="spellStart"/>
      <w:r w:rsidRPr="009412B3">
        <w:rPr>
          <w:rFonts w:asciiTheme="majorHAnsi" w:hAnsiTheme="majorHAnsi" w:cstheme="majorHAnsi"/>
          <w:sz w:val="22"/>
          <w:szCs w:val="22"/>
          <w:lang w:val="en-US"/>
        </w:rPr>
        <w:t>internazionale</w:t>
      </w:r>
      <w:proofErr w:type="spellEnd"/>
      <w:r w:rsidRPr="009412B3">
        <w:rPr>
          <w:rFonts w:asciiTheme="majorHAnsi" w:hAnsiTheme="majorHAnsi" w:cstheme="majorHAnsi"/>
          <w:sz w:val="22"/>
          <w:szCs w:val="22"/>
          <w:lang w:val="en-US"/>
        </w:rPr>
        <w:t xml:space="preserve"> </w:t>
      </w:r>
      <w:proofErr w:type="spellStart"/>
      <w:r w:rsidRPr="009412B3">
        <w:rPr>
          <w:rFonts w:asciiTheme="majorHAnsi" w:hAnsiTheme="majorHAnsi" w:cstheme="majorHAnsi"/>
          <w:sz w:val="22"/>
          <w:szCs w:val="22"/>
          <w:lang w:val="en-US"/>
        </w:rPr>
        <w:t>finanziato</w:t>
      </w:r>
      <w:proofErr w:type="spellEnd"/>
      <w:r w:rsidRPr="009412B3">
        <w:rPr>
          <w:rFonts w:asciiTheme="majorHAnsi" w:hAnsiTheme="majorHAnsi" w:cstheme="majorHAnsi"/>
          <w:sz w:val="22"/>
          <w:szCs w:val="22"/>
          <w:lang w:val="en-US"/>
        </w:rPr>
        <w:t xml:space="preserve"> dal MAE - Tourism capacity building in Myanmar – University </w:t>
      </w:r>
      <w:proofErr w:type="spellStart"/>
      <w:r w:rsidRPr="009412B3">
        <w:rPr>
          <w:rFonts w:asciiTheme="majorHAnsi" w:hAnsiTheme="majorHAnsi" w:cstheme="majorHAnsi"/>
          <w:sz w:val="22"/>
          <w:szCs w:val="22"/>
          <w:lang w:val="en-US"/>
        </w:rPr>
        <w:t>Traning</w:t>
      </w:r>
      <w:proofErr w:type="spellEnd"/>
      <w:r w:rsidRPr="009412B3">
        <w:rPr>
          <w:rFonts w:asciiTheme="majorHAnsi" w:hAnsiTheme="majorHAnsi" w:cstheme="majorHAnsi"/>
          <w:sz w:val="22"/>
          <w:szCs w:val="22"/>
          <w:lang w:val="en-US"/>
        </w:rPr>
        <w:t xml:space="preserve"> on tourism development and Tourist Services Quality in the Republic of the Union of Myanmar. </w:t>
      </w:r>
      <w:r w:rsidR="001539DF">
        <w:rPr>
          <w:rFonts w:asciiTheme="majorHAnsi" w:hAnsiTheme="majorHAnsi" w:cstheme="majorHAnsi"/>
          <w:sz w:val="22"/>
          <w:szCs w:val="22"/>
          <w:lang w:val="en-US"/>
        </w:rPr>
        <w:t>2017 – 2018.</w:t>
      </w:r>
    </w:p>
    <w:p w14:paraId="2F7AE27B" w14:textId="78729EED" w:rsidR="009412B3" w:rsidRPr="009412B3" w:rsidRDefault="009412B3" w:rsidP="009412B3">
      <w:pPr>
        <w:numPr>
          <w:ilvl w:val="0"/>
          <w:numId w:val="9"/>
        </w:numPr>
        <w:jc w:val="both"/>
        <w:rPr>
          <w:rFonts w:asciiTheme="majorHAnsi" w:hAnsiTheme="majorHAnsi" w:cstheme="majorHAnsi"/>
          <w:sz w:val="22"/>
          <w:szCs w:val="22"/>
          <w:lang w:val="en-US"/>
        </w:rPr>
      </w:pPr>
      <w:proofErr w:type="spellStart"/>
      <w:r w:rsidRPr="009412B3">
        <w:rPr>
          <w:rFonts w:asciiTheme="majorHAnsi" w:hAnsiTheme="majorHAnsi" w:cstheme="majorHAnsi"/>
          <w:sz w:val="22"/>
          <w:szCs w:val="22"/>
          <w:lang w:val="en-US"/>
        </w:rPr>
        <w:t>Membro</w:t>
      </w:r>
      <w:proofErr w:type="spellEnd"/>
      <w:r w:rsidRPr="009412B3">
        <w:rPr>
          <w:rFonts w:asciiTheme="majorHAnsi" w:hAnsiTheme="majorHAnsi" w:cstheme="majorHAnsi"/>
          <w:sz w:val="22"/>
          <w:szCs w:val="22"/>
          <w:lang w:val="en-US"/>
        </w:rPr>
        <w:t xml:space="preserve"> del </w:t>
      </w:r>
      <w:proofErr w:type="spellStart"/>
      <w:r w:rsidRPr="009412B3">
        <w:rPr>
          <w:rFonts w:asciiTheme="majorHAnsi" w:hAnsiTheme="majorHAnsi" w:cstheme="majorHAnsi"/>
          <w:sz w:val="22"/>
          <w:szCs w:val="22"/>
          <w:lang w:val="en-US"/>
        </w:rPr>
        <w:t>gruppo</w:t>
      </w:r>
      <w:proofErr w:type="spellEnd"/>
      <w:r w:rsidRPr="009412B3">
        <w:rPr>
          <w:rFonts w:asciiTheme="majorHAnsi" w:hAnsiTheme="majorHAnsi" w:cstheme="majorHAnsi"/>
          <w:sz w:val="22"/>
          <w:szCs w:val="22"/>
          <w:lang w:val="en-US"/>
        </w:rPr>
        <w:t xml:space="preserve"> di </w:t>
      </w:r>
      <w:proofErr w:type="spellStart"/>
      <w:r w:rsidRPr="009412B3">
        <w:rPr>
          <w:rFonts w:asciiTheme="majorHAnsi" w:hAnsiTheme="majorHAnsi" w:cstheme="majorHAnsi"/>
          <w:sz w:val="22"/>
          <w:szCs w:val="22"/>
          <w:lang w:val="en-US"/>
        </w:rPr>
        <w:t>lavoro</w:t>
      </w:r>
      <w:proofErr w:type="spellEnd"/>
      <w:r w:rsidRPr="009412B3">
        <w:rPr>
          <w:rFonts w:asciiTheme="majorHAnsi" w:hAnsiTheme="majorHAnsi" w:cstheme="majorHAnsi"/>
          <w:sz w:val="22"/>
          <w:szCs w:val="22"/>
          <w:lang w:val="en-US"/>
        </w:rPr>
        <w:t xml:space="preserve"> per </w:t>
      </w:r>
      <w:proofErr w:type="spellStart"/>
      <w:r w:rsidRPr="009412B3">
        <w:rPr>
          <w:rFonts w:asciiTheme="majorHAnsi" w:hAnsiTheme="majorHAnsi" w:cstheme="majorHAnsi"/>
          <w:sz w:val="22"/>
          <w:szCs w:val="22"/>
          <w:lang w:val="en-US"/>
        </w:rPr>
        <w:t>l’Università</w:t>
      </w:r>
      <w:proofErr w:type="spellEnd"/>
      <w:r w:rsidRPr="009412B3">
        <w:rPr>
          <w:rFonts w:asciiTheme="majorHAnsi" w:hAnsiTheme="majorHAnsi" w:cstheme="majorHAnsi"/>
          <w:sz w:val="22"/>
          <w:szCs w:val="22"/>
          <w:lang w:val="en-US"/>
        </w:rPr>
        <w:t xml:space="preserve"> di Bologna del </w:t>
      </w:r>
      <w:proofErr w:type="spellStart"/>
      <w:r w:rsidRPr="009412B3">
        <w:rPr>
          <w:rFonts w:asciiTheme="majorHAnsi" w:hAnsiTheme="majorHAnsi" w:cstheme="majorHAnsi"/>
          <w:sz w:val="22"/>
          <w:szCs w:val="22"/>
          <w:lang w:val="en-US"/>
        </w:rPr>
        <w:t>progetto</w:t>
      </w:r>
      <w:proofErr w:type="spellEnd"/>
      <w:r w:rsidRPr="009412B3">
        <w:rPr>
          <w:rFonts w:asciiTheme="majorHAnsi" w:hAnsiTheme="majorHAnsi" w:cstheme="majorHAnsi"/>
          <w:sz w:val="22"/>
          <w:szCs w:val="22"/>
          <w:lang w:val="en-US"/>
        </w:rPr>
        <w:t xml:space="preserve"> Erasmus + Capacity Building “HERITAG - Higher Education interdisciplinary Reform </w:t>
      </w:r>
      <w:proofErr w:type="gramStart"/>
      <w:r w:rsidRPr="009412B3">
        <w:rPr>
          <w:rFonts w:asciiTheme="majorHAnsi" w:hAnsiTheme="majorHAnsi" w:cstheme="majorHAnsi"/>
          <w:sz w:val="22"/>
          <w:szCs w:val="22"/>
          <w:lang w:val="en-US"/>
        </w:rPr>
        <w:t>In</w:t>
      </w:r>
      <w:proofErr w:type="gramEnd"/>
      <w:r w:rsidRPr="009412B3">
        <w:rPr>
          <w:rFonts w:asciiTheme="majorHAnsi" w:hAnsiTheme="majorHAnsi" w:cstheme="majorHAnsi"/>
          <w:sz w:val="22"/>
          <w:szCs w:val="22"/>
          <w:lang w:val="en-US"/>
        </w:rPr>
        <w:t xml:space="preserve"> Tourism management and Applied Geoinformation curricula”.</w:t>
      </w:r>
      <w:r w:rsidR="001539DF">
        <w:rPr>
          <w:rFonts w:asciiTheme="majorHAnsi" w:hAnsiTheme="majorHAnsi" w:cstheme="majorHAnsi"/>
          <w:sz w:val="22"/>
          <w:szCs w:val="22"/>
          <w:lang w:val="en-US"/>
        </w:rPr>
        <w:t xml:space="preserve"> 2016 – 2018.</w:t>
      </w:r>
    </w:p>
    <w:p w14:paraId="12BBA812" w14:textId="77777777" w:rsidR="00184507" w:rsidRPr="00963432" w:rsidRDefault="00184507" w:rsidP="00184507">
      <w:pPr>
        <w:pStyle w:val="Rientrocorpodeltesto"/>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Partecipazione al progetto Europeo (DG Enterprise) "Via Francigena and the Pilgrimage Ways. This is Europe" PER VIAM - Pilgrims' Routes in Action, responsabile unità partner Università di Bologna, Prof. Fiorella Dallari, 2011 – 2012.</w:t>
      </w:r>
    </w:p>
    <w:p w14:paraId="512E20DE" w14:textId="77777777" w:rsidR="00184507" w:rsidRPr="00963432" w:rsidRDefault="00184507" w:rsidP="00184507">
      <w:pPr>
        <w:pStyle w:val="Rientrocorpodeltesto"/>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Partecipazione al progetto TEMPUS – CHTMBAL – Network for Postgraduate Masters in Cultural heritage and Tourism Management in the Balkan Countries, 2011-2012, Polo Scientifico Didattico di Rimini. Inclusa missione a Scutari.</w:t>
      </w:r>
    </w:p>
    <w:p w14:paraId="20F994D2" w14:textId="77777777" w:rsidR="00184507" w:rsidRPr="00963432" w:rsidRDefault="00184507" w:rsidP="00184507">
      <w:pPr>
        <w:pStyle w:val="Rientrocorpodeltesto"/>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Partecipazione al progetto EU Project TERA - Territorial aspects of Enterprise development in Remote rural Areas (responsabile prof.ssa Anna Soci), Dipartimento di Scienze Economiche, 2009.</w:t>
      </w:r>
    </w:p>
    <w:p w14:paraId="21C8F116" w14:textId="483767E9" w:rsidR="00184507" w:rsidRPr="00963432" w:rsidRDefault="00184507" w:rsidP="00184507">
      <w:pPr>
        <w:pStyle w:val="Rientrocorpodeltesto"/>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Membro della “Jeune équipe MOSAIQUES” del laboratorio CNRS LOUEST, Université de Paris 10 – Nanterre, sotto la direzione di Colette Vallat.</w:t>
      </w:r>
      <w:r w:rsidR="001539DF">
        <w:rPr>
          <w:rFonts w:asciiTheme="majorHAnsi" w:hAnsiTheme="majorHAnsi" w:cstheme="majorHAnsi"/>
          <w:sz w:val="22"/>
          <w:szCs w:val="22"/>
        </w:rPr>
        <w:t xml:space="preserve"> 2001 – 2006.</w:t>
      </w:r>
    </w:p>
    <w:p w14:paraId="6424065F" w14:textId="77777777" w:rsidR="00053816" w:rsidRPr="00184507" w:rsidRDefault="00053816" w:rsidP="00B90486">
      <w:pPr>
        <w:jc w:val="both"/>
        <w:rPr>
          <w:rFonts w:asciiTheme="majorHAnsi" w:hAnsiTheme="majorHAnsi" w:cstheme="majorHAnsi"/>
          <w:b/>
          <w:bCs/>
          <w:sz w:val="22"/>
          <w:szCs w:val="22"/>
        </w:rPr>
      </w:pPr>
    </w:p>
    <w:p w14:paraId="30081309" w14:textId="77777777" w:rsidR="00053816" w:rsidRPr="00184507" w:rsidRDefault="00053816" w:rsidP="00B90486">
      <w:pPr>
        <w:jc w:val="both"/>
        <w:rPr>
          <w:rFonts w:asciiTheme="majorHAnsi" w:hAnsiTheme="majorHAnsi" w:cstheme="majorHAnsi"/>
          <w:b/>
          <w:bCs/>
          <w:sz w:val="22"/>
          <w:szCs w:val="22"/>
        </w:rPr>
      </w:pPr>
    </w:p>
    <w:p w14:paraId="62468B92" w14:textId="77777777" w:rsidR="00053816" w:rsidRPr="00184507" w:rsidRDefault="00053816" w:rsidP="00B90486">
      <w:pPr>
        <w:jc w:val="both"/>
        <w:rPr>
          <w:rFonts w:asciiTheme="majorHAnsi" w:hAnsiTheme="majorHAnsi" w:cstheme="majorHAnsi"/>
          <w:b/>
          <w:bCs/>
          <w:sz w:val="22"/>
          <w:szCs w:val="22"/>
        </w:rPr>
      </w:pPr>
    </w:p>
    <w:p w14:paraId="61581ECB" w14:textId="3440EBA3" w:rsidR="00691492" w:rsidRDefault="00691492">
      <w:pPr>
        <w:rPr>
          <w:rFonts w:asciiTheme="majorHAnsi" w:hAnsiTheme="majorHAnsi" w:cstheme="majorHAnsi"/>
          <w:b/>
          <w:bCs/>
          <w:sz w:val="22"/>
          <w:szCs w:val="22"/>
        </w:rPr>
      </w:pPr>
      <w:r>
        <w:rPr>
          <w:rFonts w:asciiTheme="majorHAnsi" w:hAnsiTheme="majorHAnsi" w:cstheme="majorHAnsi"/>
          <w:b/>
          <w:bCs/>
          <w:sz w:val="22"/>
          <w:szCs w:val="22"/>
        </w:rPr>
        <w:br w:type="page"/>
      </w:r>
    </w:p>
    <w:p w14:paraId="424FCF10" w14:textId="737F35FD" w:rsidR="008D06AD" w:rsidRPr="00963432" w:rsidRDefault="00B90486" w:rsidP="00B90486">
      <w:pPr>
        <w:jc w:val="both"/>
        <w:rPr>
          <w:rFonts w:asciiTheme="majorHAnsi" w:hAnsiTheme="majorHAnsi" w:cstheme="majorHAnsi"/>
          <w:b/>
          <w:bCs/>
          <w:smallCaps/>
          <w:sz w:val="22"/>
          <w:szCs w:val="22"/>
        </w:rPr>
      </w:pPr>
      <w:r w:rsidRPr="00963432">
        <w:rPr>
          <w:rFonts w:asciiTheme="majorHAnsi" w:hAnsiTheme="majorHAnsi" w:cstheme="majorHAnsi"/>
          <w:b/>
          <w:bCs/>
          <w:smallCaps/>
          <w:sz w:val="22"/>
          <w:szCs w:val="22"/>
        </w:rPr>
        <w:lastRenderedPageBreak/>
        <w:t>Progetti di ricerca</w:t>
      </w:r>
      <w:r w:rsidR="00F05DDD" w:rsidRPr="00963432">
        <w:rPr>
          <w:rFonts w:asciiTheme="majorHAnsi" w:hAnsiTheme="majorHAnsi" w:cstheme="majorHAnsi"/>
          <w:b/>
          <w:bCs/>
          <w:smallCaps/>
          <w:sz w:val="22"/>
          <w:szCs w:val="22"/>
        </w:rPr>
        <w:t xml:space="preserve"> presentati</w:t>
      </w:r>
      <w:r w:rsidRPr="00963432">
        <w:rPr>
          <w:rFonts w:asciiTheme="majorHAnsi" w:hAnsiTheme="majorHAnsi" w:cstheme="majorHAnsi"/>
          <w:b/>
          <w:bCs/>
          <w:smallCaps/>
          <w:sz w:val="22"/>
          <w:szCs w:val="22"/>
        </w:rPr>
        <w:t xml:space="preserve"> in attesa di valutazione</w:t>
      </w:r>
      <w:r w:rsidR="00005DF6" w:rsidRPr="00963432">
        <w:rPr>
          <w:rFonts w:asciiTheme="majorHAnsi" w:hAnsiTheme="majorHAnsi" w:cstheme="majorHAnsi"/>
          <w:b/>
          <w:bCs/>
          <w:smallCaps/>
          <w:sz w:val="22"/>
          <w:szCs w:val="22"/>
        </w:rPr>
        <w:t xml:space="preserve"> o non finanziati</w:t>
      </w:r>
    </w:p>
    <w:p w14:paraId="2D082646" w14:textId="77777777" w:rsidR="00691492" w:rsidRPr="00C36B6A" w:rsidRDefault="00691492" w:rsidP="00533B08">
      <w:pPr>
        <w:rPr>
          <w:rFonts w:asciiTheme="majorHAnsi" w:hAnsiTheme="majorHAnsi" w:cstheme="majorHAnsi"/>
          <w:bCs/>
          <w:i/>
          <w:sz w:val="22"/>
          <w:szCs w:val="22"/>
        </w:rPr>
      </w:pPr>
    </w:p>
    <w:p w14:paraId="7BA7CBF7" w14:textId="2BF0CC4D" w:rsidR="00533B08" w:rsidRDefault="00953094" w:rsidP="00533B08">
      <w:pPr>
        <w:rPr>
          <w:rFonts w:asciiTheme="majorHAnsi" w:hAnsiTheme="majorHAnsi" w:cstheme="majorHAnsi"/>
          <w:bCs/>
          <w:i/>
          <w:sz w:val="22"/>
          <w:szCs w:val="22"/>
          <w:lang w:val="en-US"/>
        </w:rPr>
      </w:pPr>
      <w:r>
        <w:rPr>
          <w:rFonts w:asciiTheme="majorHAnsi" w:hAnsiTheme="majorHAnsi" w:cstheme="majorHAnsi"/>
          <w:bCs/>
          <w:i/>
          <w:sz w:val="22"/>
          <w:szCs w:val="22"/>
          <w:lang w:val="en-US"/>
        </w:rPr>
        <w:t xml:space="preserve">In </w:t>
      </w:r>
      <w:proofErr w:type="spellStart"/>
      <w:r>
        <w:rPr>
          <w:rFonts w:asciiTheme="majorHAnsi" w:hAnsiTheme="majorHAnsi" w:cstheme="majorHAnsi"/>
          <w:bCs/>
          <w:i/>
          <w:sz w:val="22"/>
          <w:szCs w:val="22"/>
          <w:lang w:val="en-US"/>
        </w:rPr>
        <w:t>attesa</w:t>
      </w:r>
      <w:proofErr w:type="spellEnd"/>
      <w:r>
        <w:rPr>
          <w:rFonts w:asciiTheme="majorHAnsi" w:hAnsiTheme="majorHAnsi" w:cstheme="majorHAnsi"/>
          <w:bCs/>
          <w:i/>
          <w:sz w:val="22"/>
          <w:szCs w:val="22"/>
          <w:lang w:val="en-US"/>
        </w:rPr>
        <w:t xml:space="preserve"> di </w:t>
      </w:r>
      <w:proofErr w:type="spellStart"/>
      <w:r>
        <w:rPr>
          <w:rFonts w:asciiTheme="majorHAnsi" w:hAnsiTheme="majorHAnsi" w:cstheme="majorHAnsi"/>
          <w:bCs/>
          <w:i/>
          <w:sz w:val="22"/>
          <w:szCs w:val="22"/>
          <w:lang w:val="en-US"/>
        </w:rPr>
        <w:t>valutazione</w:t>
      </w:r>
      <w:proofErr w:type="spellEnd"/>
    </w:p>
    <w:p w14:paraId="09722240" w14:textId="77777777" w:rsidR="00953094" w:rsidRPr="00A56D60" w:rsidRDefault="00953094" w:rsidP="00533B08">
      <w:pPr>
        <w:rPr>
          <w:rFonts w:asciiTheme="majorHAnsi" w:hAnsiTheme="majorHAnsi" w:cstheme="majorHAnsi"/>
          <w:sz w:val="22"/>
          <w:szCs w:val="22"/>
          <w:lang w:val="en-US"/>
        </w:rPr>
      </w:pPr>
    </w:p>
    <w:p w14:paraId="05EA5818" w14:textId="77777777" w:rsidR="00691492" w:rsidRPr="00C353DB" w:rsidRDefault="00691492" w:rsidP="00B90486">
      <w:pPr>
        <w:jc w:val="both"/>
        <w:rPr>
          <w:rFonts w:asciiTheme="majorHAnsi" w:hAnsiTheme="majorHAnsi" w:cstheme="majorHAnsi"/>
          <w:bCs/>
          <w:i/>
          <w:sz w:val="22"/>
          <w:szCs w:val="22"/>
          <w:lang w:val="en-US"/>
        </w:rPr>
      </w:pPr>
    </w:p>
    <w:p w14:paraId="65FBEF93" w14:textId="7EA9F9D9" w:rsidR="00D35884" w:rsidRPr="00FA2D92" w:rsidRDefault="00C4536B" w:rsidP="00B90486">
      <w:pPr>
        <w:jc w:val="both"/>
        <w:rPr>
          <w:rFonts w:asciiTheme="majorHAnsi" w:hAnsiTheme="majorHAnsi" w:cstheme="majorHAnsi"/>
          <w:bCs/>
          <w:i/>
          <w:sz w:val="22"/>
          <w:szCs w:val="22"/>
        </w:rPr>
      </w:pPr>
      <w:r>
        <w:rPr>
          <w:rFonts w:asciiTheme="majorHAnsi" w:hAnsiTheme="majorHAnsi" w:cstheme="majorHAnsi"/>
          <w:bCs/>
          <w:i/>
          <w:sz w:val="22"/>
          <w:szCs w:val="22"/>
        </w:rPr>
        <w:t>Presentati e n</w:t>
      </w:r>
      <w:r w:rsidR="00D35884" w:rsidRPr="00FA2D92">
        <w:rPr>
          <w:rFonts w:asciiTheme="majorHAnsi" w:hAnsiTheme="majorHAnsi" w:cstheme="majorHAnsi"/>
          <w:bCs/>
          <w:i/>
          <w:sz w:val="22"/>
          <w:szCs w:val="22"/>
        </w:rPr>
        <w:t>on finanziati</w:t>
      </w:r>
    </w:p>
    <w:p w14:paraId="5D200407" w14:textId="77777777" w:rsidR="00953094" w:rsidRPr="00C353DB" w:rsidRDefault="00953094" w:rsidP="00953094">
      <w:pPr>
        <w:rPr>
          <w:rFonts w:asciiTheme="majorHAnsi" w:hAnsiTheme="majorHAnsi" w:cstheme="majorHAnsi"/>
          <w:sz w:val="22"/>
          <w:szCs w:val="22"/>
          <w:lang w:val="en-US"/>
        </w:rPr>
      </w:pPr>
      <w:r w:rsidRPr="00C353DB">
        <w:rPr>
          <w:rFonts w:asciiTheme="majorHAnsi" w:hAnsiTheme="majorHAnsi" w:cstheme="majorHAnsi"/>
          <w:b/>
          <w:bCs/>
          <w:sz w:val="22"/>
          <w:szCs w:val="22"/>
          <w:lang w:val="en-US"/>
        </w:rPr>
        <w:t>CREA-CULT-2023-COOP-2</w:t>
      </w:r>
      <w:r>
        <w:rPr>
          <w:rFonts w:asciiTheme="majorHAnsi" w:hAnsiTheme="majorHAnsi" w:cstheme="majorHAnsi"/>
          <w:b/>
          <w:bCs/>
          <w:sz w:val="22"/>
          <w:szCs w:val="22"/>
          <w:lang w:val="en-US"/>
        </w:rPr>
        <w:t xml:space="preserve"> - </w:t>
      </w:r>
      <w:r w:rsidRPr="00C353DB">
        <w:rPr>
          <w:rFonts w:asciiTheme="majorHAnsi" w:hAnsiTheme="majorHAnsi" w:cstheme="majorHAnsi"/>
          <w:b/>
          <w:bCs/>
          <w:sz w:val="22"/>
          <w:szCs w:val="22"/>
          <w:lang w:val="en-US"/>
        </w:rPr>
        <w:t>ECROSS</w:t>
      </w:r>
      <w:r w:rsidRPr="00C353DB">
        <w:rPr>
          <w:rFonts w:asciiTheme="majorHAnsi" w:hAnsiTheme="majorHAnsi" w:cstheme="majorHAnsi"/>
          <w:bCs/>
          <w:i/>
          <w:sz w:val="22"/>
          <w:szCs w:val="22"/>
          <w:lang w:val="en-US"/>
        </w:rPr>
        <w:t xml:space="preserve"> -</w:t>
      </w:r>
      <w:r w:rsidRPr="00C353DB">
        <w:rPr>
          <w:rFonts w:asciiTheme="majorHAnsi" w:hAnsiTheme="majorHAnsi" w:cstheme="majorHAnsi"/>
          <w:sz w:val="22"/>
          <w:szCs w:val="22"/>
          <w:lang w:val="en-US"/>
        </w:rPr>
        <w:t xml:space="preserve"> Cultural Routes as drivers of sustainable cultural tourism in local economies and cross-territorial itineraries</w:t>
      </w:r>
    </w:p>
    <w:p w14:paraId="40EC5811" w14:textId="02C8AB2D" w:rsidR="00FA2D92" w:rsidRPr="00A56D60" w:rsidRDefault="00C353DB" w:rsidP="00FA2D92">
      <w:pPr>
        <w:rPr>
          <w:rFonts w:asciiTheme="majorHAnsi" w:hAnsiTheme="majorHAnsi" w:cstheme="majorHAnsi"/>
          <w:b/>
          <w:bCs/>
          <w:sz w:val="22"/>
          <w:szCs w:val="22"/>
        </w:rPr>
      </w:pPr>
      <w:r w:rsidRPr="00A56D60">
        <w:rPr>
          <w:rFonts w:asciiTheme="majorHAnsi" w:hAnsiTheme="majorHAnsi" w:cstheme="majorHAnsi"/>
          <w:b/>
          <w:bCs/>
          <w:sz w:val="22"/>
          <w:szCs w:val="22"/>
        </w:rPr>
        <w:t xml:space="preserve">EUROMED - </w:t>
      </w:r>
      <w:r w:rsidR="00FA2D92" w:rsidRPr="00A56D60">
        <w:rPr>
          <w:rFonts w:asciiTheme="majorHAnsi" w:hAnsiTheme="majorHAnsi" w:cstheme="majorHAnsi"/>
          <w:b/>
          <w:bCs/>
          <w:sz w:val="22"/>
          <w:szCs w:val="22"/>
        </w:rPr>
        <w:t>MEDLIVING</w:t>
      </w:r>
      <w:r w:rsidRPr="00A56D60">
        <w:rPr>
          <w:rFonts w:asciiTheme="majorHAnsi" w:hAnsiTheme="majorHAnsi" w:cstheme="majorHAnsi"/>
          <w:b/>
          <w:bCs/>
          <w:sz w:val="22"/>
          <w:szCs w:val="22"/>
        </w:rPr>
        <w:t xml:space="preserve"> </w:t>
      </w:r>
      <w:proofErr w:type="spellStart"/>
      <w:r w:rsidRPr="00A56D60">
        <w:rPr>
          <w:rFonts w:asciiTheme="majorHAnsi" w:hAnsiTheme="majorHAnsi" w:cstheme="majorHAnsi"/>
          <w:sz w:val="22"/>
          <w:szCs w:val="22"/>
        </w:rPr>
        <w:t>Improve</w:t>
      </w:r>
      <w:proofErr w:type="spellEnd"/>
      <w:r w:rsidRPr="00A56D60">
        <w:rPr>
          <w:rFonts w:asciiTheme="majorHAnsi" w:hAnsiTheme="majorHAnsi" w:cstheme="majorHAnsi"/>
          <w:sz w:val="22"/>
          <w:szCs w:val="22"/>
        </w:rPr>
        <w:t xml:space="preserve"> </w:t>
      </w:r>
      <w:proofErr w:type="spellStart"/>
      <w:r w:rsidRPr="00A56D60">
        <w:rPr>
          <w:rFonts w:asciiTheme="majorHAnsi" w:hAnsiTheme="majorHAnsi" w:cstheme="majorHAnsi"/>
          <w:sz w:val="22"/>
          <w:szCs w:val="22"/>
        </w:rPr>
        <w:t>Sustainable</w:t>
      </w:r>
      <w:proofErr w:type="spellEnd"/>
      <w:r w:rsidRPr="00A56D60">
        <w:rPr>
          <w:rFonts w:asciiTheme="majorHAnsi" w:hAnsiTheme="majorHAnsi" w:cstheme="majorHAnsi"/>
          <w:sz w:val="22"/>
          <w:szCs w:val="22"/>
        </w:rPr>
        <w:t xml:space="preserve"> </w:t>
      </w:r>
      <w:proofErr w:type="spellStart"/>
      <w:r w:rsidRPr="00A56D60">
        <w:rPr>
          <w:rFonts w:asciiTheme="majorHAnsi" w:hAnsiTheme="majorHAnsi" w:cstheme="majorHAnsi"/>
          <w:sz w:val="22"/>
          <w:szCs w:val="22"/>
        </w:rPr>
        <w:t>Tourism</w:t>
      </w:r>
      <w:proofErr w:type="spellEnd"/>
    </w:p>
    <w:p w14:paraId="3BE58069" w14:textId="2A413E3E" w:rsidR="00FA2D92" w:rsidRPr="00E83809" w:rsidRDefault="00FA2D92" w:rsidP="00FA2D92">
      <w:pPr>
        <w:rPr>
          <w:rFonts w:asciiTheme="majorHAnsi" w:hAnsiTheme="majorHAnsi" w:cstheme="majorHAnsi"/>
          <w:sz w:val="22"/>
          <w:szCs w:val="22"/>
          <w:lang w:val="en-US"/>
        </w:rPr>
      </w:pPr>
      <w:r w:rsidRPr="00E83809">
        <w:rPr>
          <w:rFonts w:asciiTheme="majorHAnsi" w:hAnsiTheme="majorHAnsi" w:cstheme="majorHAnsi"/>
          <w:b/>
          <w:bCs/>
          <w:sz w:val="22"/>
          <w:szCs w:val="22"/>
          <w:lang w:val="en-US"/>
        </w:rPr>
        <w:t>ITA-H</w:t>
      </w:r>
      <w:r w:rsidR="00E83809">
        <w:rPr>
          <w:rFonts w:asciiTheme="majorHAnsi" w:hAnsiTheme="majorHAnsi" w:cstheme="majorHAnsi"/>
          <w:b/>
          <w:bCs/>
          <w:sz w:val="22"/>
          <w:szCs w:val="22"/>
          <w:lang w:val="en-US"/>
        </w:rPr>
        <w:t xml:space="preserve">R - </w:t>
      </w:r>
      <w:r w:rsidRPr="00E83809">
        <w:rPr>
          <w:rFonts w:asciiTheme="majorHAnsi" w:hAnsiTheme="majorHAnsi" w:cstheme="majorHAnsi"/>
          <w:b/>
          <w:bCs/>
          <w:sz w:val="22"/>
          <w:szCs w:val="22"/>
          <w:lang w:val="en-US"/>
        </w:rPr>
        <w:t>MARE MORE</w:t>
      </w:r>
      <w:r w:rsidR="00E83809" w:rsidRPr="00E83809">
        <w:rPr>
          <w:rFonts w:asciiTheme="majorHAnsi" w:hAnsiTheme="majorHAnsi" w:cstheme="majorHAnsi"/>
          <w:b/>
          <w:bCs/>
          <w:sz w:val="22"/>
          <w:szCs w:val="22"/>
          <w:lang w:val="en-US"/>
        </w:rPr>
        <w:t xml:space="preserve"> </w:t>
      </w:r>
      <w:r w:rsidR="00E83809" w:rsidRPr="00E83809">
        <w:rPr>
          <w:rFonts w:asciiTheme="majorHAnsi" w:hAnsiTheme="majorHAnsi" w:cstheme="majorHAnsi"/>
          <w:sz w:val="22"/>
          <w:szCs w:val="22"/>
          <w:lang w:val="en-US"/>
        </w:rPr>
        <w:t>– More connected coastal and inland destinations across cultural routes improving cultural tourism management and sustainable itineraries</w:t>
      </w:r>
    </w:p>
    <w:p w14:paraId="546452E1" w14:textId="037810BE" w:rsidR="00FA2D92" w:rsidRPr="001539DF" w:rsidRDefault="001539DF" w:rsidP="001539DF">
      <w:pPr>
        <w:rPr>
          <w:rFonts w:asciiTheme="majorHAnsi" w:hAnsiTheme="majorHAnsi" w:cstheme="majorHAnsi"/>
          <w:bCs/>
          <w:sz w:val="22"/>
          <w:szCs w:val="22"/>
          <w:lang w:val="en-US"/>
        </w:rPr>
      </w:pPr>
      <w:r w:rsidRPr="001539DF">
        <w:rPr>
          <w:rFonts w:asciiTheme="majorHAnsi" w:hAnsiTheme="majorHAnsi" w:cstheme="majorHAnsi"/>
          <w:b/>
          <w:sz w:val="22"/>
          <w:szCs w:val="22"/>
          <w:lang w:val="en-US"/>
        </w:rPr>
        <w:t>HORIZON-CL2-2023-HERITAGE-01-05</w:t>
      </w:r>
      <w:r w:rsidR="00691492" w:rsidRPr="001539DF">
        <w:rPr>
          <w:rFonts w:asciiTheme="majorHAnsi" w:hAnsiTheme="majorHAnsi" w:cstheme="majorHAnsi"/>
          <w:bCs/>
          <w:sz w:val="22"/>
          <w:szCs w:val="22"/>
          <w:lang w:val="en-US"/>
        </w:rPr>
        <w:t xml:space="preserve"> </w:t>
      </w:r>
      <w:r w:rsidRPr="001539DF">
        <w:rPr>
          <w:rFonts w:asciiTheme="majorHAnsi" w:hAnsiTheme="majorHAnsi" w:cstheme="majorHAnsi"/>
          <w:bCs/>
          <w:sz w:val="22"/>
          <w:szCs w:val="22"/>
          <w:lang w:val="en-US"/>
        </w:rPr>
        <w:t xml:space="preserve">- </w:t>
      </w:r>
      <w:r w:rsidR="00691492" w:rsidRPr="001539DF">
        <w:rPr>
          <w:rFonts w:asciiTheme="majorHAnsi" w:hAnsiTheme="majorHAnsi" w:cstheme="majorHAnsi"/>
          <w:bCs/>
          <w:sz w:val="22"/>
          <w:szCs w:val="22"/>
          <w:lang w:val="en-US"/>
        </w:rPr>
        <w:t>RUBICON</w:t>
      </w:r>
      <w:r w:rsidRPr="001539DF">
        <w:rPr>
          <w:rFonts w:asciiTheme="majorHAnsi" w:hAnsiTheme="majorHAnsi" w:cstheme="majorHAnsi"/>
          <w:bCs/>
          <w:sz w:val="22"/>
          <w:szCs w:val="22"/>
          <w:lang w:val="en-US"/>
        </w:rPr>
        <w:t xml:space="preserve"> - RURAL DEVELOPMENT THROUGH CULTURAL AND CREATIVE TOURISM BASED ON INCLUSIVE COLLECTIVE ENTREPRENEURSHIP</w:t>
      </w:r>
      <w:r>
        <w:rPr>
          <w:rFonts w:asciiTheme="majorHAnsi" w:hAnsiTheme="majorHAnsi" w:cstheme="majorHAnsi"/>
          <w:bCs/>
          <w:sz w:val="22"/>
          <w:szCs w:val="22"/>
          <w:lang w:val="en-US"/>
        </w:rPr>
        <w:t>.</w:t>
      </w:r>
    </w:p>
    <w:p w14:paraId="482CA8A9" w14:textId="2D4CCB07" w:rsidR="00691492" w:rsidRDefault="00691492" w:rsidP="00FA2D92">
      <w:pPr>
        <w:rPr>
          <w:rFonts w:asciiTheme="majorHAnsi" w:hAnsiTheme="majorHAnsi" w:cstheme="majorHAnsi"/>
          <w:b/>
          <w:bCs/>
          <w:sz w:val="22"/>
          <w:szCs w:val="22"/>
          <w:lang w:val="en-US"/>
        </w:rPr>
      </w:pPr>
      <w:r w:rsidRPr="001539DF">
        <w:rPr>
          <w:rFonts w:asciiTheme="majorHAnsi" w:hAnsiTheme="majorHAnsi" w:cstheme="majorHAnsi"/>
          <w:b/>
          <w:sz w:val="22"/>
          <w:szCs w:val="22"/>
          <w:lang w:val="en-US"/>
        </w:rPr>
        <w:t>PRIN 202</w:t>
      </w:r>
      <w:r w:rsidR="001539DF" w:rsidRPr="001539DF">
        <w:rPr>
          <w:rFonts w:asciiTheme="majorHAnsi" w:hAnsiTheme="majorHAnsi" w:cstheme="majorHAnsi"/>
          <w:b/>
          <w:sz w:val="22"/>
          <w:szCs w:val="22"/>
          <w:lang w:val="en-US"/>
        </w:rPr>
        <w:t>2</w:t>
      </w:r>
      <w:r w:rsidR="001539DF" w:rsidRPr="001539DF">
        <w:rPr>
          <w:rFonts w:asciiTheme="majorHAnsi" w:hAnsiTheme="majorHAnsi" w:cstheme="majorHAnsi"/>
          <w:bCs/>
          <w:sz w:val="22"/>
          <w:szCs w:val="22"/>
          <w:lang w:val="en-US"/>
        </w:rPr>
        <w:t xml:space="preserve"> - </w:t>
      </w:r>
      <w:proofErr w:type="spellStart"/>
      <w:r w:rsidR="001539DF" w:rsidRPr="001539DF">
        <w:rPr>
          <w:rFonts w:asciiTheme="majorHAnsi" w:hAnsiTheme="majorHAnsi" w:cstheme="majorHAnsi"/>
          <w:bCs/>
          <w:sz w:val="22"/>
          <w:szCs w:val="22"/>
          <w:lang w:val="en-US"/>
        </w:rPr>
        <w:t>Protourism</w:t>
      </w:r>
      <w:proofErr w:type="spellEnd"/>
      <w:r w:rsidR="001539DF" w:rsidRPr="001539DF">
        <w:rPr>
          <w:rFonts w:asciiTheme="majorHAnsi" w:hAnsiTheme="majorHAnsi" w:cstheme="majorHAnsi"/>
          <w:bCs/>
          <w:sz w:val="22"/>
          <w:szCs w:val="22"/>
          <w:lang w:val="en-US"/>
        </w:rPr>
        <w:t xml:space="preserve"> - Proximity and community engagement as emerging elements in tourism facing the CoVid-19 pandemic: an opportunity for local participation and development</w:t>
      </w:r>
    </w:p>
    <w:p w14:paraId="57933EF9" w14:textId="0F624639" w:rsidR="00FA2D92" w:rsidRPr="00FA2D92" w:rsidRDefault="00FA2D92" w:rsidP="00FA2D92">
      <w:pPr>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PRIN 2020</w:t>
      </w:r>
      <w:r w:rsidRPr="00963432">
        <w:rPr>
          <w:rFonts w:asciiTheme="majorHAnsi" w:hAnsiTheme="majorHAnsi" w:cstheme="majorHAnsi"/>
          <w:bCs/>
          <w:sz w:val="22"/>
          <w:szCs w:val="22"/>
          <w:lang w:val="en-US"/>
        </w:rPr>
        <w:t xml:space="preserve"> - Tourism after COVID-19 Pandemic: Proximity tourism; Participating Communities and Active Citizenship beyond mass tourism</w:t>
      </w:r>
    </w:p>
    <w:p w14:paraId="7EB36549" w14:textId="77777777" w:rsidR="003523FC" w:rsidRPr="00963432" w:rsidRDefault="003523FC" w:rsidP="003523FC">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 xml:space="preserve">Erasmus Plus – KA 2 Capacity building for higher education - </w:t>
      </w:r>
      <w:r w:rsidRPr="00963432">
        <w:rPr>
          <w:rFonts w:asciiTheme="majorHAnsi" w:hAnsiTheme="majorHAnsi" w:cstheme="majorHAnsi"/>
          <w:bCs/>
          <w:sz w:val="22"/>
          <w:szCs w:val="22"/>
          <w:lang w:val="en-US"/>
        </w:rPr>
        <w:t>Category D. University-enterprise cooperation, employability of graduates – “Employability and Entrepreneurship in Sustainable Tourism in Western Balkans for EUSAIR enhancement / EEST NEXT”, CAST (LP).</w:t>
      </w:r>
    </w:p>
    <w:p w14:paraId="4C78F131" w14:textId="77777777" w:rsidR="003523FC" w:rsidRPr="00963432" w:rsidRDefault="003523FC" w:rsidP="003523FC">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ITA-HR</w:t>
      </w:r>
      <w:r w:rsidRPr="00963432">
        <w:rPr>
          <w:rFonts w:asciiTheme="majorHAnsi" w:hAnsiTheme="majorHAnsi" w:cstheme="majorHAnsi"/>
          <w:bCs/>
          <w:sz w:val="22"/>
          <w:szCs w:val="22"/>
          <w:lang w:val="en-US"/>
        </w:rPr>
        <w:t xml:space="preserve"> CBC </w:t>
      </w:r>
      <w:proofErr w:type="spellStart"/>
      <w:r w:rsidRPr="00963432">
        <w:rPr>
          <w:rFonts w:asciiTheme="majorHAnsi" w:hAnsiTheme="majorHAnsi" w:cstheme="majorHAnsi"/>
          <w:bCs/>
          <w:sz w:val="22"/>
          <w:szCs w:val="22"/>
          <w:lang w:val="en-US"/>
        </w:rPr>
        <w:t>Programme</w:t>
      </w:r>
      <w:proofErr w:type="spellEnd"/>
      <w:r w:rsidRPr="00963432">
        <w:rPr>
          <w:rFonts w:asciiTheme="majorHAnsi" w:hAnsiTheme="majorHAnsi" w:cstheme="majorHAnsi"/>
          <w:bCs/>
          <w:sz w:val="22"/>
          <w:szCs w:val="22"/>
          <w:lang w:val="en-US"/>
        </w:rPr>
        <w:t>– Specific Objective 3.1 – LIVING LEGACY - Site specific events to promote natural and cultural heritage as touristic attractor and economic driver, CAST (P).</w:t>
      </w:r>
    </w:p>
    <w:p w14:paraId="2A33DF7D" w14:textId="77777777" w:rsidR="003523FC" w:rsidRPr="00963432" w:rsidRDefault="003523FC" w:rsidP="003523FC">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ITA-HR</w:t>
      </w:r>
      <w:r w:rsidRPr="00963432">
        <w:rPr>
          <w:rFonts w:asciiTheme="majorHAnsi" w:hAnsiTheme="majorHAnsi" w:cstheme="majorHAnsi"/>
          <w:bCs/>
          <w:sz w:val="22"/>
          <w:szCs w:val="22"/>
          <w:lang w:val="en-US"/>
        </w:rPr>
        <w:t xml:space="preserve"> CBC </w:t>
      </w:r>
      <w:proofErr w:type="spellStart"/>
      <w:r w:rsidRPr="00963432">
        <w:rPr>
          <w:rFonts w:asciiTheme="majorHAnsi" w:hAnsiTheme="majorHAnsi" w:cstheme="majorHAnsi"/>
          <w:bCs/>
          <w:sz w:val="22"/>
          <w:szCs w:val="22"/>
          <w:lang w:val="en-US"/>
        </w:rPr>
        <w:t>Programme</w:t>
      </w:r>
      <w:proofErr w:type="spellEnd"/>
      <w:r w:rsidRPr="00963432">
        <w:rPr>
          <w:rFonts w:asciiTheme="majorHAnsi" w:hAnsiTheme="majorHAnsi" w:cstheme="majorHAnsi"/>
          <w:bCs/>
          <w:sz w:val="22"/>
          <w:szCs w:val="22"/>
          <w:lang w:val="en-US"/>
        </w:rPr>
        <w:t xml:space="preserve">– Specific Objective 3.1 – DEMONSTRATE - </w:t>
      </w:r>
      <w:r w:rsidRPr="00963432">
        <w:rPr>
          <w:rFonts w:asciiTheme="majorHAnsi" w:hAnsiTheme="majorHAnsi" w:cstheme="majorHAnsi"/>
          <w:sz w:val="22"/>
          <w:szCs w:val="22"/>
          <w:lang w:val="en-US"/>
        </w:rPr>
        <w:t>“</w:t>
      </w:r>
      <w:proofErr w:type="spellStart"/>
      <w:r w:rsidRPr="00963432">
        <w:rPr>
          <w:rFonts w:asciiTheme="majorHAnsi" w:hAnsiTheme="majorHAnsi" w:cstheme="majorHAnsi"/>
          <w:bCs/>
          <w:sz w:val="22"/>
          <w:szCs w:val="22"/>
          <w:lang w:val="en-US"/>
        </w:rPr>
        <w:t>DEveloping</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MOdels</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aNd</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STRategies</w:t>
      </w:r>
      <w:proofErr w:type="spellEnd"/>
      <w:r w:rsidRPr="00963432">
        <w:rPr>
          <w:rFonts w:asciiTheme="majorHAnsi" w:hAnsiTheme="majorHAnsi" w:cstheme="majorHAnsi"/>
          <w:bCs/>
          <w:sz w:val="22"/>
          <w:szCs w:val="22"/>
          <w:lang w:val="en-US"/>
        </w:rPr>
        <w:t xml:space="preserve"> for Accessible Tourism in sustainable Economies, CAST (P).</w:t>
      </w:r>
    </w:p>
    <w:p w14:paraId="578B610B" w14:textId="77777777" w:rsidR="003523FC" w:rsidRPr="00963432" w:rsidRDefault="003523FC" w:rsidP="003523FC">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ITA-HR</w:t>
      </w:r>
      <w:r w:rsidRPr="00963432">
        <w:rPr>
          <w:rFonts w:asciiTheme="majorHAnsi" w:hAnsiTheme="majorHAnsi" w:cstheme="majorHAnsi"/>
          <w:bCs/>
          <w:sz w:val="22"/>
          <w:szCs w:val="22"/>
          <w:lang w:val="en-US"/>
        </w:rPr>
        <w:t xml:space="preserve"> CBC </w:t>
      </w:r>
      <w:proofErr w:type="spellStart"/>
      <w:r w:rsidRPr="00963432">
        <w:rPr>
          <w:rFonts w:asciiTheme="majorHAnsi" w:hAnsiTheme="majorHAnsi" w:cstheme="majorHAnsi"/>
          <w:bCs/>
          <w:sz w:val="22"/>
          <w:szCs w:val="22"/>
          <w:lang w:val="en-US"/>
        </w:rPr>
        <w:t>Programme</w:t>
      </w:r>
      <w:proofErr w:type="spellEnd"/>
      <w:r w:rsidRPr="00963432">
        <w:rPr>
          <w:rFonts w:asciiTheme="majorHAnsi" w:hAnsiTheme="majorHAnsi" w:cstheme="majorHAnsi"/>
          <w:bCs/>
          <w:sz w:val="22"/>
          <w:szCs w:val="22"/>
          <w:lang w:val="en-US"/>
        </w:rPr>
        <w:t>– Specific Objective 2.1 – CLIMATOUR – Climate Adaptation Planning in the Adriatic Tourism Areas.</w:t>
      </w:r>
    </w:p>
    <w:p w14:paraId="49CBB304" w14:textId="77777777" w:rsidR="00531010" w:rsidRPr="00963432" w:rsidRDefault="00531010" w:rsidP="00531010">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H2020-SC6-CULT-COOP-2017</w:t>
      </w:r>
      <w:r w:rsidRPr="00963432">
        <w:rPr>
          <w:rFonts w:asciiTheme="majorHAnsi" w:hAnsiTheme="majorHAnsi" w:cstheme="majorHAnsi"/>
          <w:sz w:val="22"/>
          <w:szCs w:val="22"/>
          <w:lang w:val="en-US" w:eastAsia="en-US"/>
        </w:rPr>
        <w:t xml:space="preserve"> </w:t>
      </w:r>
      <w:r w:rsidRPr="00963432">
        <w:rPr>
          <w:rFonts w:asciiTheme="majorHAnsi" w:hAnsiTheme="majorHAnsi" w:cstheme="majorHAnsi"/>
          <w:bCs/>
          <w:sz w:val="22"/>
          <w:szCs w:val="22"/>
          <w:lang w:val="en-US"/>
        </w:rPr>
        <w:t xml:space="preserve">– RIA – “Experience-based transformation (in </w:t>
      </w:r>
      <w:proofErr w:type="spellStart"/>
      <w:r w:rsidRPr="00963432">
        <w:rPr>
          <w:rFonts w:asciiTheme="majorHAnsi" w:hAnsiTheme="majorHAnsi" w:cstheme="majorHAnsi"/>
          <w:bCs/>
          <w:sz w:val="22"/>
          <w:szCs w:val="22"/>
          <w:lang w:val="en-US"/>
        </w:rPr>
        <w:t>COastal</w:t>
      </w:r>
      <w:proofErr w:type="spellEnd"/>
      <w:r w:rsidRPr="00963432">
        <w:rPr>
          <w:rFonts w:asciiTheme="majorHAnsi" w:hAnsiTheme="majorHAnsi" w:cstheme="majorHAnsi"/>
          <w:bCs/>
          <w:sz w:val="22"/>
          <w:szCs w:val="22"/>
          <w:lang w:val="en-US"/>
        </w:rPr>
        <w:t xml:space="preserve"> and </w:t>
      </w:r>
      <w:proofErr w:type="spellStart"/>
      <w:r w:rsidRPr="00963432">
        <w:rPr>
          <w:rFonts w:asciiTheme="majorHAnsi" w:hAnsiTheme="majorHAnsi" w:cstheme="majorHAnsi"/>
          <w:bCs/>
          <w:sz w:val="22"/>
          <w:szCs w:val="22"/>
          <w:lang w:val="en-US"/>
        </w:rPr>
        <w:t>MAritime</w:t>
      </w:r>
      <w:proofErr w:type="spellEnd"/>
      <w:r w:rsidRPr="00963432">
        <w:rPr>
          <w:rFonts w:asciiTheme="majorHAnsi" w:hAnsiTheme="majorHAnsi" w:cstheme="majorHAnsi"/>
          <w:bCs/>
          <w:sz w:val="22"/>
          <w:szCs w:val="22"/>
          <w:lang w:val="en-US"/>
        </w:rPr>
        <w:t xml:space="preserve"> regions) of Cultural Heritage: Balancing exploitation and preservation”, CAST (P).</w:t>
      </w:r>
    </w:p>
    <w:p w14:paraId="4F1DA12D" w14:textId="77777777" w:rsidR="00531010" w:rsidRPr="00963432" w:rsidRDefault="00531010" w:rsidP="00531010">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 xml:space="preserve">EASME - EASME/EMFF/2016/1.2.1.12 - Nautical Routes for Europe - </w:t>
      </w:r>
      <w:r w:rsidRPr="00963432">
        <w:rPr>
          <w:rFonts w:asciiTheme="majorHAnsi" w:hAnsiTheme="majorHAnsi" w:cstheme="majorHAnsi"/>
          <w:bCs/>
          <w:sz w:val="22"/>
          <w:szCs w:val="22"/>
          <w:lang w:val="en-US"/>
        </w:rPr>
        <w:t xml:space="preserve">Adria </w:t>
      </w:r>
      <w:proofErr w:type="spellStart"/>
      <w:r w:rsidRPr="00963432">
        <w:rPr>
          <w:rFonts w:asciiTheme="majorHAnsi" w:hAnsiTheme="majorHAnsi" w:cstheme="majorHAnsi"/>
          <w:bCs/>
          <w:sz w:val="22"/>
          <w:szCs w:val="22"/>
          <w:lang w:val="en-US"/>
        </w:rPr>
        <w:t>TaSTE</w:t>
      </w:r>
      <w:proofErr w:type="spellEnd"/>
      <w:r w:rsidRPr="00963432">
        <w:rPr>
          <w:rFonts w:asciiTheme="majorHAnsi" w:hAnsiTheme="majorHAnsi" w:cstheme="majorHAnsi"/>
          <w:bCs/>
          <w:sz w:val="22"/>
          <w:szCs w:val="22"/>
          <w:lang w:val="en-US"/>
        </w:rPr>
        <w:t xml:space="preserve"> – Taste and Sailing True Experiences in the Adriatic Basin, CAST (P).</w:t>
      </w:r>
    </w:p>
    <w:p w14:paraId="59832D77" w14:textId="77777777" w:rsidR="00F05DDD" w:rsidRPr="00963432" w:rsidRDefault="00F05DDD" w:rsidP="00F05DDD">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ADRION</w:t>
      </w:r>
      <w:r w:rsidRPr="00963432">
        <w:rPr>
          <w:rFonts w:asciiTheme="majorHAnsi" w:hAnsiTheme="majorHAnsi" w:cstheme="majorHAnsi"/>
          <w:bCs/>
          <w:sz w:val="22"/>
          <w:szCs w:val="22"/>
          <w:lang w:val="en-US"/>
        </w:rPr>
        <w:t xml:space="preserve"> - ASSE PRIORITARIO 2. Ob. </w:t>
      </w:r>
      <w:proofErr w:type="spellStart"/>
      <w:r w:rsidRPr="00963432">
        <w:rPr>
          <w:rFonts w:asciiTheme="majorHAnsi" w:hAnsiTheme="majorHAnsi" w:cstheme="majorHAnsi"/>
          <w:bCs/>
          <w:sz w:val="22"/>
          <w:szCs w:val="22"/>
          <w:lang w:val="en-US"/>
        </w:rPr>
        <w:t>Specifico</w:t>
      </w:r>
      <w:proofErr w:type="spellEnd"/>
      <w:r w:rsidRPr="00963432">
        <w:rPr>
          <w:rFonts w:asciiTheme="majorHAnsi" w:hAnsiTheme="majorHAnsi" w:cstheme="majorHAnsi"/>
          <w:bCs/>
          <w:sz w:val="22"/>
          <w:szCs w:val="22"/>
          <w:lang w:val="en-US"/>
        </w:rPr>
        <w:t xml:space="preserve"> 2.1 - "The Salt Routes in the Adriatic and Ionian Sea",</w:t>
      </w:r>
      <w:r w:rsidRPr="00963432">
        <w:rPr>
          <w:rFonts w:asciiTheme="majorHAnsi" w:hAnsiTheme="majorHAnsi" w:cstheme="majorHAnsi"/>
          <w:b/>
          <w:bCs/>
          <w:sz w:val="22"/>
          <w:szCs w:val="22"/>
          <w:lang w:val="en-US"/>
        </w:rPr>
        <w:t xml:space="preserve"> </w:t>
      </w:r>
      <w:proofErr w:type="spellStart"/>
      <w:r w:rsidRPr="00963432">
        <w:rPr>
          <w:rFonts w:asciiTheme="majorHAnsi" w:hAnsiTheme="majorHAnsi" w:cstheme="majorHAnsi"/>
          <w:bCs/>
          <w:sz w:val="22"/>
          <w:szCs w:val="22"/>
          <w:lang w:val="en-US"/>
        </w:rPr>
        <w:t>responsabilità</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scientifica</w:t>
      </w:r>
      <w:proofErr w:type="spellEnd"/>
      <w:r w:rsidRPr="00963432">
        <w:rPr>
          <w:rFonts w:asciiTheme="majorHAnsi" w:hAnsiTheme="majorHAnsi" w:cstheme="majorHAnsi"/>
          <w:bCs/>
          <w:sz w:val="22"/>
          <w:szCs w:val="22"/>
          <w:lang w:val="en-US"/>
        </w:rPr>
        <w:t xml:space="preserve"> per il CAST (P).</w:t>
      </w:r>
    </w:p>
    <w:p w14:paraId="187419AE" w14:textId="77777777" w:rsidR="00F05DDD" w:rsidRPr="00963432" w:rsidRDefault="00F05DDD" w:rsidP="00F05DDD">
      <w:pPr>
        <w:jc w:val="both"/>
        <w:rPr>
          <w:rFonts w:asciiTheme="majorHAnsi" w:hAnsiTheme="majorHAnsi" w:cstheme="majorHAnsi"/>
          <w:bCs/>
          <w:i/>
          <w:sz w:val="22"/>
          <w:szCs w:val="22"/>
        </w:rPr>
      </w:pPr>
      <w:r w:rsidRPr="00963432">
        <w:rPr>
          <w:rFonts w:asciiTheme="majorHAnsi" w:hAnsiTheme="majorHAnsi" w:cstheme="majorHAnsi"/>
          <w:b/>
          <w:bCs/>
          <w:sz w:val="22"/>
          <w:szCs w:val="22"/>
        </w:rPr>
        <w:t xml:space="preserve">CENTRAL EUROPE </w:t>
      </w:r>
      <w:r w:rsidRPr="00963432">
        <w:rPr>
          <w:rFonts w:asciiTheme="majorHAnsi" w:hAnsiTheme="majorHAnsi" w:cstheme="majorHAnsi"/>
          <w:bCs/>
          <w:sz w:val="22"/>
          <w:szCs w:val="22"/>
        </w:rPr>
        <w:t xml:space="preserve">- ASSE PRIORITARIO 3. </w:t>
      </w:r>
      <w:proofErr w:type="spellStart"/>
      <w:r w:rsidRPr="00963432">
        <w:rPr>
          <w:rFonts w:asciiTheme="majorHAnsi" w:hAnsiTheme="majorHAnsi" w:cstheme="majorHAnsi"/>
          <w:bCs/>
          <w:sz w:val="22"/>
          <w:szCs w:val="22"/>
        </w:rPr>
        <w:t>Ob</w:t>
      </w:r>
      <w:proofErr w:type="spellEnd"/>
      <w:r w:rsidRPr="00963432">
        <w:rPr>
          <w:rFonts w:asciiTheme="majorHAnsi" w:hAnsiTheme="majorHAnsi" w:cstheme="majorHAnsi"/>
          <w:bCs/>
          <w:sz w:val="22"/>
          <w:szCs w:val="22"/>
        </w:rPr>
        <w:t xml:space="preserve">. Specifico 3.1 – “Dissonant </w:t>
      </w:r>
      <w:proofErr w:type="spellStart"/>
      <w:r w:rsidRPr="00963432">
        <w:rPr>
          <w:rFonts w:asciiTheme="majorHAnsi" w:hAnsiTheme="majorHAnsi" w:cstheme="majorHAnsi"/>
          <w:bCs/>
          <w:sz w:val="22"/>
          <w:szCs w:val="22"/>
        </w:rPr>
        <w:t>heritage</w:t>
      </w:r>
      <w:proofErr w:type="spellEnd"/>
      <w:r w:rsidRPr="00963432">
        <w:rPr>
          <w:rFonts w:asciiTheme="majorHAnsi" w:hAnsiTheme="majorHAnsi" w:cstheme="majorHAnsi"/>
          <w:bCs/>
          <w:sz w:val="22"/>
          <w:szCs w:val="22"/>
        </w:rPr>
        <w:t xml:space="preserve"> </w:t>
      </w:r>
      <w:proofErr w:type="spellStart"/>
      <w:r w:rsidRPr="00963432">
        <w:rPr>
          <w:rFonts w:asciiTheme="majorHAnsi" w:hAnsiTheme="majorHAnsi" w:cstheme="majorHAnsi"/>
          <w:bCs/>
          <w:sz w:val="22"/>
          <w:szCs w:val="22"/>
        </w:rPr>
        <w:t>Managment</w:t>
      </w:r>
      <w:proofErr w:type="spellEnd"/>
      <w:r w:rsidRPr="00963432">
        <w:rPr>
          <w:rFonts w:asciiTheme="majorHAnsi" w:hAnsiTheme="majorHAnsi" w:cstheme="majorHAnsi"/>
          <w:bCs/>
          <w:sz w:val="22"/>
          <w:szCs w:val="22"/>
        </w:rPr>
        <w:t>”, responsabilità scientifica per il CAST (P)</w:t>
      </w:r>
    </w:p>
    <w:p w14:paraId="70C081A7" w14:textId="77777777" w:rsidR="00F05DDD" w:rsidRPr="00963432" w:rsidRDefault="00F05DDD" w:rsidP="00F05DDD">
      <w:pPr>
        <w:jc w:val="both"/>
        <w:rPr>
          <w:rFonts w:asciiTheme="majorHAnsi" w:hAnsiTheme="majorHAnsi" w:cstheme="majorHAnsi"/>
          <w:b/>
          <w:bCs/>
          <w:sz w:val="22"/>
          <w:szCs w:val="22"/>
          <w:lang w:val="en-GB"/>
        </w:rPr>
      </w:pPr>
      <w:r w:rsidRPr="00963432">
        <w:rPr>
          <w:rFonts w:asciiTheme="majorHAnsi" w:hAnsiTheme="majorHAnsi" w:cstheme="majorHAnsi"/>
          <w:b/>
          <w:bCs/>
          <w:sz w:val="22"/>
          <w:szCs w:val="22"/>
          <w:lang w:val="en-US"/>
        </w:rPr>
        <w:t>ADRION</w:t>
      </w:r>
      <w:r w:rsidRPr="00963432">
        <w:rPr>
          <w:rFonts w:asciiTheme="majorHAnsi" w:hAnsiTheme="majorHAnsi" w:cstheme="majorHAnsi"/>
          <w:bCs/>
          <w:sz w:val="22"/>
          <w:szCs w:val="22"/>
          <w:lang w:val="en-US"/>
        </w:rPr>
        <w:t xml:space="preserve"> – ASSE PRIORITARIO 2. Ob. </w:t>
      </w:r>
      <w:proofErr w:type="spellStart"/>
      <w:r w:rsidRPr="00963432">
        <w:rPr>
          <w:rFonts w:asciiTheme="majorHAnsi" w:hAnsiTheme="majorHAnsi" w:cstheme="majorHAnsi"/>
          <w:bCs/>
          <w:sz w:val="22"/>
          <w:szCs w:val="22"/>
          <w:lang w:val="en-US"/>
        </w:rPr>
        <w:t>Specifico</w:t>
      </w:r>
      <w:proofErr w:type="spellEnd"/>
      <w:r w:rsidRPr="00963432">
        <w:rPr>
          <w:rFonts w:asciiTheme="majorHAnsi" w:hAnsiTheme="majorHAnsi" w:cstheme="majorHAnsi"/>
          <w:bCs/>
          <w:sz w:val="22"/>
          <w:szCs w:val="22"/>
          <w:lang w:val="en-US"/>
        </w:rPr>
        <w:t xml:space="preserve"> 2.1 - "MEMORIAE - A cultural-tourism journey for schools through the architectures and memories of the totalitarian regimes of ‘900 in the Adrion region",</w:t>
      </w:r>
      <w:r w:rsidRPr="00963432">
        <w:rPr>
          <w:rFonts w:asciiTheme="majorHAnsi" w:hAnsiTheme="majorHAnsi" w:cstheme="majorHAnsi"/>
          <w:b/>
          <w:bCs/>
          <w:sz w:val="22"/>
          <w:szCs w:val="22"/>
          <w:lang w:val="en-GB"/>
        </w:rPr>
        <w:t xml:space="preserve"> </w:t>
      </w:r>
      <w:proofErr w:type="spellStart"/>
      <w:r w:rsidRPr="00963432">
        <w:rPr>
          <w:rFonts w:asciiTheme="majorHAnsi" w:hAnsiTheme="majorHAnsi" w:cstheme="majorHAnsi"/>
          <w:bCs/>
          <w:sz w:val="22"/>
          <w:szCs w:val="22"/>
          <w:lang w:val="en-US"/>
        </w:rPr>
        <w:t>responsabilità</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scientifica</w:t>
      </w:r>
      <w:proofErr w:type="spellEnd"/>
      <w:r w:rsidRPr="00963432">
        <w:rPr>
          <w:rFonts w:asciiTheme="majorHAnsi" w:hAnsiTheme="majorHAnsi" w:cstheme="majorHAnsi"/>
          <w:bCs/>
          <w:sz w:val="22"/>
          <w:szCs w:val="22"/>
          <w:lang w:val="en-US"/>
        </w:rPr>
        <w:t xml:space="preserve"> per il CAST (P).</w:t>
      </w:r>
    </w:p>
    <w:p w14:paraId="335EBBE6" w14:textId="77777777" w:rsidR="00CC2394" w:rsidRPr="00963432" w:rsidRDefault="00CC2394" w:rsidP="00CC2394">
      <w:pPr>
        <w:jc w:val="both"/>
        <w:rPr>
          <w:rFonts w:asciiTheme="majorHAnsi" w:hAnsiTheme="majorHAnsi" w:cstheme="majorHAnsi"/>
          <w:bCs/>
          <w:sz w:val="22"/>
          <w:szCs w:val="22"/>
          <w:lang w:val="en-GB"/>
        </w:rPr>
      </w:pPr>
      <w:r w:rsidRPr="00963432">
        <w:rPr>
          <w:rFonts w:asciiTheme="majorHAnsi" w:hAnsiTheme="majorHAnsi" w:cstheme="majorHAnsi"/>
          <w:b/>
          <w:bCs/>
          <w:sz w:val="22"/>
          <w:szCs w:val="22"/>
          <w:lang w:val="en-GB"/>
        </w:rPr>
        <w:t xml:space="preserve">Interreg – MED </w:t>
      </w:r>
      <w:r w:rsidRPr="00963432">
        <w:rPr>
          <w:rFonts w:asciiTheme="majorHAnsi" w:hAnsiTheme="majorHAnsi" w:cstheme="majorHAnsi"/>
          <w:bCs/>
          <w:sz w:val="22"/>
          <w:szCs w:val="22"/>
          <w:lang w:val="en-GB"/>
        </w:rPr>
        <w:t>– Asse 3 SO 3.1 – “</w:t>
      </w:r>
      <w:proofErr w:type="spellStart"/>
      <w:r w:rsidRPr="00963432">
        <w:rPr>
          <w:rFonts w:asciiTheme="majorHAnsi" w:hAnsiTheme="majorHAnsi" w:cstheme="majorHAnsi"/>
          <w:bCs/>
          <w:sz w:val="22"/>
          <w:szCs w:val="22"/>
          <w:lang w:val="en-GB"/>
        </w:rPr>
        <w:t>DIVErsify</w:t>
      </w:r>
      <w:proofErr w:type="spellEnd"/>
      <w:r w:rsidRPr="00963432">
        <w:rPr>
          <w:rFonts w:asciiTheme="majorHAnsi" w:hAnsiTheme="majorHAnsi" w:cstheme="majorHAnsi"/>
          <w:bCs/>
          <w:sz w:val="22"/>
          <w:szCs w:val="22"/>
          <w:lang w:val="en-GB"/>
        </w:rPr>
        <w:t xml:space="preserve"> tourism </w:t>
      </w:r>
      <w:proofErr w:type="spellStart"/>
      <w:r w:rsidRPr="00963432">
        <w:rPr>
          <w:rFonts w:asciiTheme="majorHAnsi" w:hAnsiTheme="majorHAnsi" w:cstheme="majorHAnsi"/>
          <w:bCs/>
          <w:sz w:val="22"/>
          <w:szCs w:val="22"/>
          <w:lang w:val="en-GB"/>
        </w:rPr>
        <w:t>offerINgs</w:t>
      </w:r>
      <w:proofErr w:type="spellEnd"/>
      <w:r w:rsidRPr="00963432">
        <w:rPr>
          <w:rFonts w:asciiTheme="majorHAnsi" w:hAnsiTheme="majorHAnsi" w:cstheme="majorHAnsi"/>
          <w:bCs/>
          <w:sz w:val="22"/>
          <w:szCs w:val="22"/>
          <w:lang w:val="en-GB"/>
        </w:rPr>
        <w:t xml:space="preserve"> TO reduce </w:t>
      </w:r>
      <w:proofErr w:type="spellStart"/>
      <w:r w:rsidRPr="00963432">
        <w:rPr>
          <w:rFonts w:asciiTheme="majorHAnsi" w:hAnsiTheme="majorHAnsi" w:cstheme="majorHAnsi"/>
          <w:bCs/>
          <w:sz w:val="22"/>
          <w:szCs w:val="22"/>
          <w:lang w:val="en-GB"/>
        </w:rPr>
        <w:t>SEAsonality’s</w:t>
      </w:r>
      <w:proofErr w:type="spellEnd"/>
      <w:r w:rsidRPr="00963432">
        <w:rPr>
          <w:rFonts w:asciiTheme="majorHAnsi" w:hAnsiTheme="majorHAnsi" w:cstheme="majorHAnsi"/>
          <w:bCs/>
          <w:sz w:val="22"/>
          <w:szCs w:val="22"/>
          <w:lang w:val="en-GB"/>
        </w:rPr>
        <w:t xml:space="preserve"> impacts in mediterranean tourism coastal destinations, DIVEINTOSEA”, </w:t>
      </w:r>
      <w:proofErr w:type="spellStart"/>
      <w:r w:rsidRPr="00963432">
        <w:rPr>
          <w:rFonts w:asciiTheme="majorHAnsi" w:hAnsiTheme="majorHAnsi" w:cstheme="majorHAnsi"/>
          <w:bCs/>
          <w:sz w:val="22"/>
          <w:szCs w:val="22"/>
          <w:lang w:val="en-GB"/>
        </w:rPr>
        <w:t>responsabilità</w:t>
      </w:r>
      <w:proofErr w:type="spellEnd"/>
      <w:r w:rsidRPr="00963432">
        <w:rPr>
          <w:rFonts w:asciiTheme="majorHAnsi" w:hAnsiTheme="majorHAnsi" w:cstheme="majorHAnsi"/>
          <w:bCs/>
          <w:sz w:val="22"/>
          <w:szCs w:val="22"/>
          <w:lang w:val="en-GB"/>
        </w:rPr>
        <w:t xml:space="preserve"> </w:t>
      </w:r>
      <w:proofErr w:type="spellStart"/>
      <w:r w:rsidRPr="00963432">
        <w:rPr>
          <w:rFonts w:asciiTheme="majorHAnsi" w:hAnsiTheme="majorHAnsi" w:cstheme="majorHAnsi"/>
          <w:bCs/>
          <w:sz w:val="22"/>
          <w:szCs w:val="22"/>
          <w:lang w:val="en-GB"/>
        </w:rPr>
        <w:t>scientifica</w:t>
      </w:r>
      <w:proofErr w:type="spellEnd"/>
      <w:r w:rsidRPr="00963432">
        <w:rPr>
          <w:rFonts w:asciiTheme="majorHAnsi" w:hAnsiTheme="majorHAnsi" w:cstheme="majorHAnsi"/>
          <w:bCs/>
          <w:sz w:val="22"/>
          <w:szCs w:val="22"/>
          <w:lang w:val="en-GB"/>
        </w:rPr>
        <w:t xml:space="preserve"> per il CAST (P).</w:t>
      </w:r>
    </w:p>
    <w:p w14:paraId="545B2412" w14:textId="77777777" w:rsidR="00CC2394" w:rsidRPr="00963432" w:rsidRDefault="00CC2394" w:rsidP="00CC2394">
      <w:pPr>
        <w:jc w:val="both"/>
        <w:rPr>
          <w:rFonts w:asciiTheme="majorHAnsi" w:hAnsiTheme="majorHAnsi" w:cstheme="majorHAnsi"/>
          <w:bCs/>
          <w:sz w:val="22"/>
          <w:szCs w:val="22"/>
          <w:lang w:val="en-GB"/>
        </w:rPr>
      </w:pPr>
      <w:r w:rsidRPr="00963432">
        <w:rPr>
          <w:rFonts w:asciiTheme="majorHAnsi" w:hAnsiTheme="majorHAnsi" w:cstheme="majorHAnsi"/>
          <w:b/>
          <w:bCs/>
          <w:sz w:val="22"/>
          <w:szCs w:val="22"/>
          <w:lang w:val="en-GB"/>
        </w:rPr>
        <w:t>H</w:t>
      </w:r>
      <w:proofErr w:type="gramStart"/>
      <w:r w:rsidRPr="00963432">
        <w:rPr>
          <w:rFonts w:asciiTheme="majorHAnsi" w:hAnsiTheme="majorHAnsi" w:cstheme="majorHAnsi"/>
          <w:b/>
          <w:bCs/>
          <w:sz w:val="22"/>
          <w:szCs w:val="22"/>
          <w:lang w:val="en-GB"/>
        </w:rPr>
        <w:t>2020</w:t>
      </w:r>
      <w:r w:rsidRPr="00963432">
        <w:rPr>
          <w:rFonts w:asciiTheme="majorHAnsi" w:hAnsiTheme="majorHAnsi" w:cstheme="majorHAnsi"/>
          <w:bCs/>
          <w:sz w:val="22"/>
          <w:szCs w:val="22"/>
          <w:lang w:val="en-GB"/>
        </w:rPr>
        <w:t xml:space="preserve">  -</w:t>
      </w:r>
      <w:proofErr w:type="gramEnd"/>
      <w:r w:rsidRPr="00963432">
        <w:rPr>
          <w:rFonts w:asciiTheme="majorHAnsi" w:hAnsiTheme="majorHAnsi" w:cstheme="majorHAnsi"/>
          <w:bCs/>
          <w:sz w:val="22"/>
          <w:szCs w:val="22"/>
          <w:lang w:val="en-GB"/>
        </w:rPr>
        <w:t xml:space="preserve"> Marie Curie RISE – “Wine tourism for rural development”, </w:t>
      </w:r>
      <w:proofErr w:type="spellStart"/>
      <w:r w:rsidRPr="00963432">
        <w:rPr>
          <w:rFonts w:asciiTheme="majorHAnsi" w:hAnsiTheme="majorHAnsi" w:cstheme="majorHAnsi"/>
          <w:bCs/>
          <w:sz w:val="22"/>
          <w:szCs w:val="22"/>
          <w:lang w:val="en-GB"/>
        </w:rPr>
        <w:t>membro</w:t>
      </w:r>
      <w:proofErr w:type="spellEnd"/>
      <w:r w:rsidRPr="00963432">
        <w:rPr>
          <w:rFonts w:asciiTheme="majorHAnsi" w:hAnsiTheme="majorHAnsi" w:cstheme="majorHAnsi"/>
          <w:bCs/>
          <w:sz w:val="22"/>
          <w:szCs w:val="22"/>
          <w:lang w:val="en-GB"/>
        </w:rPr>
        <w:t xml:space="preserve"> </w:t>
      </w:r>
      <w:proofErr w:type="spellStart"/>
      <w:r w:rsidRPr="00963432">
        <w:rPr>
          <w:rFonts w:asciiTheme="majorHAnsi" w:hAnsiTheme="majorHAnsi" w:cstheme="majorHAnsi"/>
          <w:bCs/>
          <w:sz w:val="22"/>
          <w:szCs w:val="22"/>
          <w:lang w:val="en-GB"/>
        </w:rPr>
        <w:t>gruppo</w:t>
      </w:r>
      <w:proofErr w:type="spellEnd"/>
      <w:r w:rsidRPr="00963432">
        <w:rPr>
          <w:rFonts w:asciiTheme="majorHAnsi" w:hAnsiTheme="majorHAnsi" w:cstheme="majorHAnsi"/>
          <w:bCs/>
          <w:sz w:val="22"/>
          <w:szCs w:val="22"/>
          <w:lang w:val="en-GB"/>
        </w:rPr>
        <w:t xml:space="preserve"> di </w:t>
      </w:r>
      <w:proofErr w:type="spellStart"/>
      <w:r w:rsidRPr="00963432">
        <w:rPr>
          <w:rFonts w:asciiTheme="majorHAnsi" w:hAnsiTheme="majorHAnsi" w:cstheme="majorHAnsi"/>
          <w:bCs/>
          <w:sz w:val="22"/>
          <w:szCs w:val="22"/>
          <w:lang w:val="en-GB"/>
        </w:rPr>
        <w:t>ricerca</w:t>
      </w:r>
      <w:proofErr w:type="spellEnd"/>
      <w:r w:rsidRPr="00963432">
        <w:rPr>
          <w:rFonts w:asciiTheme="majorHAnsi" w:hAnsiTheme="majorHAnsi" w:cstheme="majorHAnsi"/>
          <w:bCs/>
          <w:sz w:val="22"/>
          <w:szCs w:val="22"/>
          <w:lang w:val="en-GB"/>
        </w:rPr>
        <w:t xml:space="preserve"> </w:t>
      </w:r>
      <w:proofErr w:type="spellStart"/>
      <w:r w:rsidRPr="00963432">
        <w:rPr>
          <w:rFonts w:asciiTheme="majorHAnsi" w:hAnsiTheme="majorHAnsi" w:cstheme="majorHAnsi"/>
          <w:bCs/>
          <w:sz w:val="22"/>
          <w:szCs w:val="22"/>
          <w:lang w:val="en-GB"/>
        </w:rPr>
        <w:t>Unibo</w:t>
      </w:r>
      <w:proofErr w:type="spellEnd"/>
      <w:r w:rsidRPr="00963432">
        <w:rPr>
          <w:rFonts w:asciiTheme="majorHAnsi" w:hAnsiTheme="majorHAnsi" w:cstheme="majorHAnsi"/>
          <w:bCs/>
          <w:sz w:val="22"/>
          <w:szCs w:val="22"/>
          <w:lang w:val="en-GB"/>
        </w:rPr>
        <w:t>.</w:t>
      </w:r>
    </w:p>
    <w:p w14:paraId="4783A540" w14:textId="77777777" w:rsidR="00CC2394" w:rsidRPr="00963432" w:rsidRDefault="00CC2394" w:rsidP="00CC2394">
      <w:pPr>
        <w:jc w:val="both"/>
        <w:rPr>
          <w:rFonts w:asciiTheme="majorHAnsi" w:hAnsiTheme="majorHAnsi" w:cstheme="majorHAnsi"/>
          <w:bCs/>
          <w:sz w:val="22"/>
          <w:szCs w:val="22"/>
          <w:lang w:val="en-GB"/>
        </w:rPr>
      </w:pPr>
      <w:r w:rsidRPr="00963432">
        <w:rPr>
          <w:rFonts w:asciiTheme="majorHAnsi" w:hAnsiTheme="majorHAnsi" w:cstheme="majorHAnsi"/>
          <w:b/>
          <w:bCs/>
          <w:sz w:val="22"/>
          <w:szCs w:val="22"/>
          <w:lang w:val="en-GB"/>
        </w:rPr>
        <w:t>Central Europe asse 3</w:t>
      </w:r>
      <w:r w:rsidRPr="00963432">
        <w:rPr>
          <w:rFonts w:asciiTheme="majorHAnsi" w:hAnsiTheme="majorHAnsi" w:cstheme="majorHAnsi"/>
          <w:bCs/>
          <w:sz w:val="22"/>
          <w:szCs w:val="22"/>
          <w:lang w:val="en-GB"/>
        </w:rPr>
        <w:t xml:space="preserve"> – “Strategies to Reduce and Manage Food Waste in Central Europe”, </w:t>
      </w:r>
      <w:proofErr w:type="spellStart"/>
      <w:r w:rsidRPr="00963432">
        <w:rPr>
          <w:rFonts w:asciiTheme="majorHAnsi" w:hAnsiTheme="majorHAnsi" w:cstheme="majorHAnsi"/>
          <w:bCs/>
          <w:sz w:val="22"/>
          <w:szCs w:val="22"/>
          <w:lang w:val="en-GB"/>
        </w:rPr>
        <w:t>responsabilità</w:t>
      </w:r>
      <w:proofErr w:type="spellEnd"/>
      <w:r w:rsidRPr="00963432">
        <w:rPr>
          <w:rFonts w:asciiTheme="majorHAnsi" w:hAnsiTheme="majorHAnsi" w:cstheme="majorHAnsi"/>
          <w:bCs/>
          <w:sz w:val="22"/>
          <w:szCs w:val="22"/>
          <w:lang w:val="en-GB"/>
        </w:rPr>
        <w:t xml:space="preserve"> </w:t>
      </w:r>
      <w:proofErr w:type="spellStart"/>
      <w:r w:rsidRPr="00963432">
        <w:rPr>
          <w:rFonts w:asciiTheme="majorHAnsi" w:hAnsiTheme="majorHAnsi" w:cstheme="majorHAnsi"/>
          <w:bCs/>
          <w:sz w:val="22"/>
          <w:szCs w:val="22"/>
          <w:lang w:val="en-GB"/>
        </w:rPr>
        <w:t>scientifica</w:t>
      </w:r>
      <w:proofErr w:type="spellEnd"/>
      <w:r w:rsidRPr="00963432">
        <w:rPr>
          <w:rFonts w:asciiTheme="majorHAnsi" w:hAnsiTheme="majorHAnsi" w:cstheme="majorHAnsi"/>
          <w:bCs/>
          <w:sz w:val="22"/>
          <w:szCs w:val="22"/>
          <w:lang w:val="en-GB"/>
        </w:rPr>
        <w:t xml:space="preserve"> per il CAST (P).</w:t>
      </w:r>
    </w:p>
    <w:p w14:paraId="0D22D537" w14:textId="77777777" w:rsidR="000A2CE0" w:rsidRPr="00963432" w:rsidRDefault="000A2CE0" w:rsidP="000A2CE0">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H2020</w:t>
      </w:r>
      <w:r w:rsidRPr="00963432">
        <w:rPr>
          <w:rFonts w:asciiTheme="majorHAnsi" w:hAnsiTheme="majorHAnsi" w:cstheme="majorHAnsi"/>
          <w:bCs/>
          <w:sz w:val="22"/>
          <w:szCs w:val="22"/>
          <w:lang w:val="en-US"/>
        </w:rPr>
        <w:t xml:space="preserve"> – SSH - Reflective 5 – The Cultural Heritage of war in Contemporary Europe - </w:t>
      </w:r>
      <w:proofErr w:type="spellStart"/>
      <w:r w:rsidRPr="00963432">
        <w:rPr>
          <w:rFonts w:asciiTheme="majorHAnsi" w:hAnsiTheme="majorHAnsi" w:cstheme="majorHAnsi"/>
          <w:bCs/>
          <w:sz w:val="22"/>
          <w:szCs w:val="22"/>
          <w:lang w:val="en-US"/>
        </w:rPr>
        <w:t>responsabile</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scientifico</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unità</w:t>
      </w:r>
      <w:proofErr w:type="spellEnd"/>
      <w:r w:rsidRPr="00963432">
        <w:rPr>
          <w:rFonts w:asciiTheme="majorHAnsi" w:hAnsiTheme="majorHAnsi" w:cstheme="majorHAnsi"/>
          <w:bCs/>
          <w:sz w:val="22"/>
          <w:szCs w:val="22"/>
          <w:lang w:val="en-US"/>
        </w:rPr>
        <w:t xml:space="preserve"> di </w:t>
      </w:r>
      <w:proofErr w:type="spellStart"/>
      <w:r w:rsidRPr="00963432">
        <w:rPr>
          <w:rFonts w:asciiTheme="majorHAnsi" w:hAnsiTheme="majorHAnsi" w:cstheme="majorHAnsi"/>
          <w:bCs/>
          <w:sz w:val="22"/>
          <w:szCs w:val="22"/>
          <w:lang w:val="en-US"/>
        </w:rPr>
        <w:t>ricerca</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Unibo</w:t>
      </w:r>
      <w:proofErr w:type="spellEnd"/>
      <w:r w:rsidRPr="00963432">
        <w:rPr>
          <w:rFonts w:asciiTheme="majorHAnsi" w:hAnsiTheme="majorHAnsi" w:cstheme="majorHAnsi"/>
          <w:bCs/>
          <w:sz w:val="22"/>
          <w:szCs w:val="22"/>
          <w:lang w:val="en-US"/>
        </w:rPr>
        <w:t xml:space="preserve"> per il </w:t>
      </w:r>
      <w:proofErr w:type="spellStart"/>
      <w:r w:rsidRPr="00963432">
        <w:rPr>
          <w:rFonts w:asciiTheme="majorHAnsi" w:hAnsiTheme="majorHAnsi" w:cstheme="majorHAnsi"/>
          <w:bCs/>
          <w:sz w:val="22"/>
          <w:szCs w:val="22"/>
          <w:lang w:val="en-US"/>
        </w:rPr>
        <w:t>progetto</w:t>
      </w:r>
      <w:proofErr w:type="spellEnd"/>
      <w:r w:rsidRPr="00963432">
        <w:rPr>
          <w:rFonts w:asciiTheme="majorHAnsi" w:hAnsiTheme="majorHAnsi" w:cstheme="majorHAnsi"/>
          <w:bCs/>
          <w:sz w:val="22"/>
          <w:szCs w:val="22"/>
          <w:lang w:val="en-US"/>
        </w:rPr>
        <w:t xml:space="preserve"> “European </w:t>
      </w:r>
      <w:proofErr w:type="spellStart"/>
      <w:r w:rsidRPr="00963432">
        <w:rPr>
          <w:rFonts w:asciiTheme="majorHAnsi" w:hAnsiTheme="majorHAnsi" w:cstheme="majorHAnsi"/>
          <w:bCs/>
          <w:sz w:val="22"/>
          <w:szCs w:val="22"/>
          <w:lang w:val="en-US"/>
        </w:rPr>
        <w:t>warscapes</w:t>
      </w:r>
      <w:proofErr w:type="spellEnd"/>
      <w:r w:rsidRPr="00963432">
        <w:rPr>
          <w:rFonts w:asciiTheme="majorHAnsi" w:hAnsiTheme="majorHAnsi" w:cstheme="majorHAnsi"/>
          <w:bCs/>
          <w:sz w:val="22"/>
          <w:szCs w:val="22"/>
          <w:lang w:val="en-US"/>
        </w:rPr>
        <w:t xml:space="preserve"> from below: exploring strategies for collaborative heritage interpretation, management and EU identity-building (European </w:t>
      </w:r>
      <w:proofErr w:type="spellStart"/>
      <w:r w:rsidRPr="00963432">
        <w:rPr>
          <w:rFonts w:asciiTheme="majorHAnsi" w:hAnsiTheme="majorHAnsi" w:cstheme="majorHAnsi"/>
          <w:bCs/>
          <w:sz w:val="22"/>
          <w:szCs w:val="22"/>
          <w:lang w:val="en-US"/>
        </w:rPr>
        <w:t>Warscapes</w:t>
      </w:r>
      <w:proofErr w:type="spellEnd"/>
      <w:r w:rsidRPr="00963432">
        <w:rPr>
          <w:rFonts w:asciiTheme="majorHAnsi" w:hAnsiTheme="majorHAnsi" w:cstheme="majorHAnsi"/>
          <w:bCs/>
          <w:sz w:val="22"/>
          <w:szCs w:val="22"/>
          <w:lang w:val="en-US"/>
        </w:rPr>
        <w:t>)”.</w:t>
      </w:r>
      <w:r w:rsidR="008A6843" w:rsidRPr="00963432">
        <w:rPr>
          <w:rFonts w:asciiTheme="majorHAnsi" w:hAnsiTheme="majorHAnsi" w:cstheme="majorHAnsi"/>
          <w:bCs/>
          <w:sz w:val="22"/>
          <w:szCs w:val="22"/>
          <w:lang w:val="en-US"/>
        </w:rPr>
        <w:t xml:space="preserve"> </w:t>
      </w:r>
      <w:proofErr w:type="spellStart"/>
      <w:r w:rsidR="008A6843" w:rsidRPr="00963432">
        <w:rPr>
          <w:rFonts w:asciiTheme="majorHAnsi" w:hAnsiTheme="majorHAnsi" w:cstheme="majorHAnsi"/>
          <w:bCs/>
          <w:sz w:val="22"/>
          <w:szCs w:val="22"/>
          <w:lang w:val="en-US"/>
        </w:rPr>
        <w:t>Valutazione</w:t>
      </w:r>
      <w:proofErr w:type="spellEnd"/>
      <w:r w:rsidR="008A6843" w:rsidRPr="00963432">
        <w:rPr>
          <w:rFonts w:asciiTheme="majorHAnsi" w:hAnsiTheme="majorHAnsi" w:cstheme="majorHAnsi"/>
          <w:bCs/>
          <w:sz w:val="22"/>
          <w:szCs w:val="22"/>
          <w:lang w:val="en-US"/>
        </w:rPr>
        <w:t xml:space="preserve"> 12.5/15.</w:t>
      </w:r>
    </w:p>
    <w:p w14:paraId="0C5A474C" w14:textId="77777777" w:rsidR="000A2CE0" w:rsidRPr="00963432" w:rsidRDefault="000A2CE0" w:rsidP="000A2CE0">
      <w:pPr>
        <w:jc w:val="both"/>
        <w:rPr>
          <w:rFonts w:asciiTheme="majorHAnsi" w:hAnsiTheme="majorHAnsi" w:cstheme="majorHAnsi"/>
          <w:bCs/>
          <w:sz w:val="22"/>
          <w:szCs w:val="22"/>
          <w:lang w:val="en-US"/>
        </w:rPr>
      </w:pPr>
      <w:r w:rsidRPr="00963432">
        <w:rPr>
          <w:rFonts w:asciiTheme="majorHAnsi" w:hAnsiTheme="majorHAnsi" w:cstheme="majorHAnsi"/>
          <w:b/>
          <w:bCs/>
          <w:sz w:val="22"/>
          <w:szCs w:val="22"/>
          <w:lang w:val="en-US"/>
        </w:rPr>
        <w:t>Central Europe asse 3</w:t>
      </w:r>
      <w:r w:rsidRPr="00963432">
        <w:rPr>
          <w:rFonts w:asciiTheme="majorHAnsi" w:hAnsiTheme="majorHAnsi" w:cstheme="majorHAnsi"/>
          <w:bCs/>
          <w:sz w:val="22"/>
          <w:szCs w:val="22"/>
          <w:lang w:val="en-US"/>
        </w:rPr>
        <w:t xml:space="preserve"> – “Cultural HERITAGE Management RESET: from Expert to Individual to Community Values”, </w:t>
      </w:r>
      <w:proofErr w:type="spellStart"/>
      <w:r w:rsidRPr="00963432">
        <w:rPr>
          <w:rFonts w:asciiTheme="majorHAnsi" w:hAnsiTheme="majorHAnsi" w:cstheme="majorHAnsi"/>
          <w:bCs/>
          <w:sz w:val="22"/>
          <w:szCs w:val="22"/>
          <w:lang w:val="en-US"/>
        </w:rPr>
        <w:t>redazione</w:t>
      </w:r>
      <w:proofErr w:type="spellEnd"/>
      <w:r w:rsidRPr="00963432">
        <w:rPr>
          <w:rFonts w:asciiTheme="majorHAnsi" w:hAnsiTheme="majorHAnsi" w:cstheme="majorHAnsi"/>
          <w:bCs/>
          <w:sz w:val="22"/>
          <w:szCs w:val="22"/>
          <w:lang w:val="en-US"/>
        </w:rPr>
        <w:t xml:space="preserve"> di </w:t>
      </w:r>
      <w:proofErr w:type="spellStart"/>
      <w:r w:rsidRPr="00963432">
        <w:rPr>
          <w:rFonts w:asciiTheme="majorHAnsi" w:hAnsiTheme="majorHAnsi" w:cstheme="majorHAnsi"/>
          <w:bCs/>
          <w:sz w:val="22"/>
          <w:szCs w:val="22"/>
          <w:lang w:val="en-US"/>
        </w:rPr>
        <w:t>progetto</w:t>
      </w:r>
      <w:proofErr w:type="spellEnd"/>
      <w:r w:rsidRPr="00963432">
        <w:rPr>
          <w:rFonts w:asciiTheme="majorHAnsi" w:hAnsiTheme="majorHAnsi" w:cstheme="majorHAnsi"/>
          <w:bCs/>
          <w:sz w:val="22"/>
          <w:szCs w:val="22"/>
          <w:lang w:val="en-US"/>
        </w:rPr>
        <w:t xml:space="preserve"> per </w:t>
      </w:r>
      <w:proofErr w:type="spellStart"/>
      <w:r w:rsidRPr="00963432">
        <w:rPr>
          <w:rFonts w:asciiTheme="majorHAnsi" w:hAnsiTheme="majorHAnsi" w:cstheme="majorHAnsi"/>
          <w:bCs/>
          <w:sz w:val="22"/>
          <w:szCs w:val="22"/>
          <w:lang w:val="en-US"/>
        </w:rPr>
        <w:t>conto</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della</w:t>
      </w:r>
      <w:proofErr w:type="spellEnd"/>
      <w:r w:rsidRPr="00963432">
        <w:rPr>
          <w:rFonts w:asciiTheme="majorHAnsi" w:hAnsiTheme="majorHAnsi" w:cstheme="majorHAnsi"/>
          <w:bCs/>
          <w:sz w:val="22"/>
          <w:szCs w:val="22"/>
          <w:lang w:val="en-US"/>
        </w:rPr>
        <w:t xml:space="preserve"> </w:t>
      </w:r>
      <w:proofErr w:type="spellStart"/>
      <w:r w:rsidRPr="00963432">
        <w:rPr>
          <w:rFonts w:asciiTheme="majorHAnsi" w:hAnsiTheme="majorHAnsi" w:cstheme="majorHAnsi"/>
          <w:bCs/>
          <w:sz w:val="22"/>
          <w:szCs w:val="22"/>
          <w:lang w:val="en-US"/>
        </w:rPr>
        <w:t>Regione</w:t>
      </w:r>
      <w:proofErr w:type="spellEnd"/>
      <w:r w:rsidRPr="00963432">
        <w:rPr>
          <w:rFonts w:asciiTheme="majorHAnsi" w:hAnsiTheme="majorHAnsi" w:cstheme="majorHAnsi"/>
          <w:bCs/>
          <w:sz w:val="22"/>
          <w:szCs w:val="22"/>
          <w:lang w:val="en-US"/>
        </w:rPr>
        <w:t xml:space="preserve"> E-R (P) </w:t>
      </w:r>
    </w:p>
    <w:p w14:paraId="7E6DD771" w14:textId="77777777" w:rsidR="00C26D4E" w:rsidRPr="00963432" w:rsidRDefault="00EC1050" w:rsidP="00C26D4E">
      <w:pPr>
        <w:jc w:val="both"/>
        <w:rPr>
          <w:rFonts w:asciiTheme="majorHAnsi" w:hAnsiTheme="majorHAnsi" w:cstheme="majorHAnsi"/>
          <w:bCs/>
          <w:sz w:val="22"/>
          <w:szCs w:val="22"/>
        </w:rPr>
      </w:pPr>
      <w:r w:rsidRPr="00963432">
        <w:rPr>
          <w:rFonts w:asciiTheme="majorHAnsi" w:hAnsiTheme="majorHAnsi" w:cstheme="majorHAnsi"/>
          <w:b/>
          <w:bCs/>
          <w:sz w:val="22"/>
          <w:szCs w:val="22"/>
          <w:lang w:val="en-US"/>
        </w:rPr>
        <w:t xml:space="preserve">7FP - </w:t>
      </w:r>
      <w:r w:rsidR="00C26D4E" w:rsidRPr="00963432">
        <w:rPr>
          <w:rFonts w:asciiTheme="majorHAnsi" w:hAnsiTheme="majorHAnsi" w:cstheme="majorHAnsi"/>
          <w:bCs/>
          <w:sz w:val="22"/>
          <w:szCs w:val="22"/>
          <w:lang w:val="en-US"/>
        </w:rPr>
        <w:t>SSH.2013.5.2-2. Transmitting and benefiting from cultural heritage in Europe</w:t>
      </w:r>
      <w:r w:rsidR="00005DF6" w:rsidRPr="00963432">
        <w:rPr>
          <w:rFonts w:asciiTheme="majorHAnsi" w:hAnsiTheme="majorHAnsi" w:cstheme="majorHAnsi"/>
          <w:bCs/>
          <w:sz w:val="22"/>
          <w:szCs w:val="22"/>
          <w:lang w:val="en-US"/>
        </w:rPr>
        <w:t xml:space="preserve">, </w:t>
      </w:r>
      <w:proofErr w:type="spellStart"/>
      <w:r w:rsidR="00005DF6" w:rsidRPr="00963432">
        <w:rPr>
          <w:rFonts w:asciiTheme="majorHAnsi" w:hAnsiTheme="majorHAnsi" w:cstheme="majorHAnsi"/>
          <w:bCs/>
          <w:sz w:val="22"/>
          <w:szCs w:val="22"/>
          <w:lang w:val="en-US"/>
        </w:rPr>
        <w:t>titolo</w:t>
      </w:r>
      <w:proofErr w:type="spellEnd"/>
      <w:r w:rsidR="00005DF6" w:rsidRPr="00963432">
        <w:rPr>
          <w:rFonts w:asciiTheme="majorHAnsi" w:hAnsiTheme="majorHAnsi" w:cstheme="majorHAnsi"/>
          <w:bCs/>
          <w:sz w:val="22"/>
          <w:szCs w:val="22"/>
          <w:lang w:val="en-US"/>
        </w:rPr>
        <w:t xml:space="preserve"> del </w:t>
      </w:r>
      <w:proofErr w:type="spellStart"/>
      <w:r w:rsidR="00005DF6" w:rsidRPr="00963432">
        <w:rPr>
          <w:rFonts w:asciiTheme="majorHAnsi" w:hAnsiTheme="majorHAnsi" w:cstheme="majorHAnsi"/>
          <w:bCs/>
          <w:sz w:val="22"/>
          <w:szCs w:val="22"/>
          <w:lang w:val="en-US"/>
        </w:rPr>
        <w:t>progetto</w:t>
      </w:r>
      <w:proofErr w:type="spellEnd"/>
      <w:r w:rsidR="00C26D4E" w:rsidRPr="00963432">
        <w:rPr>
          <w:rFonts w:asciiTheme="majorHAnsi" w:hAnsiTheme="majorHAnsi" w:cstheme="majorHAnsi"/>
          <w:bCs/>
          <w:sz w:val="22"/>
          <w:szCs w:val="22"/>
          <w:lang w:val="en-US"/>
        </w:rPr>
        <w:t xml:space="preserve"> </w:t>
      </w:r>
      <w:r w:rsidR="00005DF6" w:rsidRPr="00963432">
        <w:rPr>
          <w:rFonts w:asciiTheme="majorHAnsi" w:hAnsiTheme="majorHAnsi" w:cstheme="majorHAnsi"/>
          <w:bCs/>
          <w:sz w:val="22"/>
          <w:szCs w:val="22"/>
          <w:lang w:val="en-US"/>
        </w:rPr>
        <w:t>“</w:t>
      </w:r>
      <w:r w:rsidR="00C26D4E" w:rsidRPr="00963432">
        <w:rPr>
          <w:rFonts w:asciiTheme="majorHAnsi" w:hAnsiTheme="majorHAnsi" w:cstheme="majorHAnsi"/>
          <w:bCs/>
          <w:sz w:val="22"/>
          <w:szCs w:val="22"/>
          <w:lang w:val="en-US"/>
        </w:rPr>
        <w:t xml:space="preserve">Cultural Heritage and their Economic and Social </w:t>
      </w:r>
      <w:proofErr w:type="spellStart"/>
      <w:r w:rsidR="00C26D4E" w:rsidRPr="00963432">
        <w:rPr>
          <w:rFonts w:asciiTheme="majorHAnsi" w:hAnsiTheme="majorHAnsi" w:cstheme="majorHAnsi"/>
          <w:bCs/>
          <w:sz w:val="22"/>
          <w:szCs w:val="22"/>
          <w:lang w:val="en-US"/>
        </w:rPr>
        <w:t>effectS</w:t>
      </w:r>
      <w:proofErr w:type="spellEnd"/>
      <w:r w:rsidR="00C26D4E" w:rsidRPr="00963432">
        <w:rPr>
          <w:rFonts w:asciiTheme="majorHAnsi" w:hAnsiTheme="majorHAnsi" w:cstheme="majorHAnsi"/>
          <w:bCs/>
          <w:sz w:val="22"/>
          <w:szCs w:val="22"/>
          <w:lang w:val="en-US"/>
        </w:rPr>
        <w:t xml:space="preserve"> (CHESS)</w:t>
      </w:r>
      <w:r w:rsidR="00005DF6" w:rsidRPr="00963432">
        <w:rPr>
          <w:rFonts w:asciiTheme="majorHAnsi" w:hAnsiTheme="majorHAnsi" w:cstheme="majorHAnsi"/>
          <w:bCs/>
          <w:sz w:val="22"/>
          <w:szCs w:val="22"/>
          <w:lang w:val="en-US"/>
        </w:rPr>
        <w:t xml:space="preserve">”, </w:t>
      </w:r>
      <w:proofErr w:type="spellStart"/>
      <w:r w:rsidR="00005DF6" w:rsidRPr="00963432">
        <w:rPr>
          <w:rFonts w:asciiTheme="majorHAnsi" w:hAnsiTheme="majorHAnsi" w:cstheme="majorHAnsi"/>
          <w:bCs/>
          <w:sz w:val="22"/>
          <w:szCs w:val="22"/>
          <w:lang w:val="en-US"/>
        </w:rPr>
        <w:t>membro</w:t>
      </w:r>
      <w:proofErr w:type="spellEnd"/>
      <w:r w:rsidR="00005DF6" w:rsidRPr="00963432">
        <w:rPr>
          <w:rFonts w:asciiTheme="majorHAnsi" w:hAnsiTheme="majorHAnsi" w:cstheme="majorHAnsi"/>
          <w:bCs/>
          <w:sz w:val="22"/>
          <w:szCs w:val="22"/>
          <w:lang w:val="en-US"/>
        </w:rPr>
        <w:t xml:space="preserve"> di </w:t>
      </w:r>
      <w:proofErr w:type="spellStart"/>
      <w:r w:rsidR="00005DF6" w:rsidRPr="00963432">
        <w:rPr>
          <w:rFonts w:asciiTheme="majorHAnsi" w:hAnsiTheme="majorHAnsi" w:cstheme="majorHAnsi"/>
          <w:bCs/>
          <w:sz w:val="22"/>
          <w:szCs w:val="22"/>
          <w:lang w:val="en-US"/>
        </w:rPr>
        <w:t>Unità</w:t>
      </w:r>
      <w:proofErr w:type="spellEnd"/>
      <w:r w:rsidR="00005DF6" w:rsidRPr="00963432">
        <w:rPr>
          <w:rFonts w:asciiTheme="majorHAnsi" w:hAnsiTheme="majorHAnsi" w:cstheme="majorHAnsi"/>
          <w:bCs/>
          <w:sz w:val="22"/>
          <w:szCs w:val="22"/>
          <w:lang w:val="en-US"/>
        </w:rPr>
        <w:t xml:space="preserve"> di </w:t>
      </w:r>
      <w:proofErr w:type="spellStart"/>
      <w:r w:rsidR="00005DF6" w:rsidRPr="00963432">
        <w:rPr>
          <w:rFonts w:asciiTheme="majorHAnsi" w:hAnsiTheme="majorHAnsi" w:cstheme="majorHAnsi"/>
          <w:bCs/>
          <w:sz w:val="22"/>
          <w:szCs w:val="22"/>
          <w:lang w:val="en-US"/>
        </w:rPr>
        <w:t>ricerca</w:t>
      </w:r>
      <w:proofErr w:type="spellEnd"/>
      <w:r w:rsidR="00005DF6" w:rsidRPr="00963432">
        <w:rPr>
          <w:rFonts w:asciiTheme="majorHAnsi" w:hAnsiTheme="majorHAnsi" w:cstheme="majorHAnsi"/>
          <w:bCs/>
          <w:sz w:val="22"/>
          <w:szCs w:val="22"/>
          <w:lang w:val="en-US"/>
        </w:rPr>
        <w:t xml:space="preserve"> </w:t>
      </w:r>
      <w:proofErr w:type="spellStart"/>
      <w:r w:rsidR="00005DF6" w:rsidRPr="00963432">
        <w:rPr>
          <w:rFonts w:asciiTheme="majorHAnsi" w:hAnsiTheme="majorHAnsi" w:cstheme="majorHAnsi"/>
          <w:bCs/>
          <w:sz w:val="22"/>
          <w:szCs w:val="22"/>
          <w:lang w:val="en-US"/>
        </w:rPr>
        <w:t>Unibo</w:t>
      </w:r>
      <w:proofErr w:type="spellEnd"/>
      <w:r w:rsidR="00005DF6" w:rsidRPr="00963432">
        <w:rPr>
          <w:rFonts w:asciiTheme="majorHAnsi" w:hAnsiTheme="majorHAnsi" w:cstheme="majorHAnsi"/>
          <w:bCs/>
          <w:sz w:val="22"/>
          <w:szCs w:val="22"/>
          <w:lang w:val="en-US"/>
        </w:rPr>
        <w:t xml:space="preserve">, PI University of Barcelona. </w:t>
      </w:r>
      <w:r w:rsidR="00005DF6" w:rsidRPr="00963432">
        <w:rPr>
          <w:rFonts w:asciiTheme="majorHAnsi" w:hAnsiTheme="majorHAnsi" w:cstheme="majorHAnsi"/>
          <w:bCs/>
          <w:sz w:val="22"/>
          <w:szCs w:val="22"/>
        </w:rPr>
        <w:t xml:space="preserve">AQR </w:t>
      </w:r>
      <w:proofErr w:type="spellStart"/>
      <w:r w:rsidR="00005DF6" w:rsidRPr="00963432">
        <w:rPr>
          <w:rFonts w:asciiTheme="majorHAnsi" w:hAnsiTheme="majorHAnsi" w:cstheme="majorHAnsi"/>
          <w:bCs/>
          <w:sz w:val="22"/>
          <w:szCs w:val="22"/>
        </w:rPr>
        <w:t>research</w:t>
      </w:r>
      <w:proofErr w:type="spellEnd"/>
      <w:r w:rsidR="00005DF6" w:rsidRPr="00963432">
        <w:rPr>
          <w:rFonts w:asciiTheme="majorHAnsi" w:hAnsiTheme="majorHAnsi" w:cstheme="majorHAnsi"/>
          <w:bCs/>
          <w:sz w:val="22"/>
          <w:szCs w:val="22"/>
        </w:rPr>
        <w:t xml:space="preserve"> Group.</w:t>
      </w:r>
    </w:p>
    <w:p w14:paraId="56EF0A07" w14:textId="77777777" w:rsidR="00F918B2" w:rsidRPr="00963432" w:rsidRDefault="00F918B2" w:rsidP="00F918B2">
      <w:pPr>
        <w:jc w:val="both"/>
        <w:rPr>
          <w:rFonts w:asciiTheme="majorHAnsi" w:hAnsiTheme="majorHAnsi" w:cstheme="majorHAnsi"/>
          <w:bCs/>
          <w:sz w:val="22"/>
          <w:szCs w:val="22"/>
        </w:rPr>
      </w:pPr>
      <w:r w:rsidRPr="00963432">
        <w:rPr>
          <w:rFonts w:asciiTheme="majorHAnsi" w:hAnsiTheme="majorHAnsi" w:cstheme="majorHAnsi"/>
          <w:b/>
          <w:bCs/>
          <w:sz w:val="22"/>
          <w:szCs w:val="22"/>
        </w:rPr>
        <w:t xml:space="preserve">PRIN </w:t>
      </w:r>
      <w:r w:rsidR="00A07DAF" w:rsidRPr="00963432">
        <w:rPr>
          <w:rFonts w:asciiTheme="majorHAnsi" w:hAnsiTheme="majorHAnsi" w:cstheme="majorHAnsi"/>
          <w:b/>
          <w:bCs/>
          <w:sz w:val="22"/>
          <w:szCs w:val="22"/>
        </w:rPr>
        <w:t>2012</w:t>
      </w:r>
      <w:r w:rsidR="00CC0C92" w:rsidRPr="00963432">
        <w:rPr>
          <w:rFonts w:asciiTheme="majorHAnsi" w:hAnsiTheme="majorHAnsi" w:cstheme="majorHAnsi"/>
          <w:b/>
          <w:bCs/>
          <w:sz w:val="22"/>
          <w:szCs w:val="22"/>
        </w:rPr>
        <w:t xml:space="preserve"> </w:t>
      </w:r>
      <w:r w:rsidR="00CC0C92" w:rsidRPr="00963432">
        <w:rPr>
          <w:rFonts w:asciiTheme="majorHAnsi" w:hAnsiTheme="majorHAnsi" w:cstheme="majorHAnsi"/>
          <w:bCs/>
          <w:sz w:val="22"/>
          <w:szCs w:val="22"/>
        </w:rPr>
        <w:t>Linea di intervento B,</w:t>
      </w:r>
      <w:r w:rsidR="00A07DAF" w:rsidRPr="00963432">
        <w:rPr>
          <w:rFonts w:asciiTheme="majorHAnsi" w:hAnsiTheme="majorHAnsi" w:cstheme="majorHAnsi"/>
          <w:b/>
          <w:bCs/>
          <w:sz w:val="22"/>
          <w:szCs w:val="22"/>
        </w:rPr>
        <w:t xml:space="preserve"> </w:t>
      </w:r>
      <w:r w:rsidR="00A07DAF" w:rsidRPr="00963432">
        <w:rPr>
          <w:rFonts w:asciiTheme="majorHAnsi" w:hAnsiTheme="majorHAnsi" w:cstheme="majorHAnsi"/>
          <w:bCs/>
          <w:sz w:val="22"/>
          <w:szCs w:val="22"/>
        </w:rPr>
        <w:t>responsabile Unità di ricerca e PI per il progetto “Pratiche, rappresentazioni e politiche dei fenomeni turistico-commerciali nelle aree urbane</w:t>
      </w:r>
      <w:r w:rsidR="00005DF6" w:rsidRPr="00963432">
        <w:rPr>
          <w:rFonts w:asciiTheme="majorHAnsi" w:hAnsiTheme="majorHAnsi" w:cstheme="majorHAnsi"/>
          <w:bCs/>
          <w:sz w:val="22"/>
          <w:szCs w:val="22"/>
        </w:rPr>
        <w:t>.</w:t>
      </w:r>
    </w:p>
    <w:p w14:paraId="2B6091AD" w14:textId="77777777" w:rsidR="00EC1050" w:rsidRPr="00963432" w:rsidRDefault="00EC1050" w:rsidP="00EC1050">
      <w:pPr>
        <w:jc w:val="both"/>
        <w:rPr>
          <w:rFonts w:asciiTheme="majorHAnsi" w:hAnsiTheme="majorHAnsi" w:cstheme="majorHAnsi"/>
          <w:bCs/>
          <w:sz w:val="22"/>
          <w:szCs w:val="22"/>
        </w:rPr>
      </w:pPr>
      <w:r w:rsidRPr="00963432">
        <w:rPr>
          <w:rFonts w:asciiTheme="majorHAnsi" w:hAnsiTheme="majorHAnsi" w:cstheme="majorHAnsi"/>
          <w:b/>
          <w:bCs/>
          <w:sz w:val="22"/>
          <w:szCs w:val="22"/>
        </w:rPr>
        <w:t>FIRB 2012</w:t>
      </w:r>
      <w:r w:rsidRPr="00963432">
        <w:rPr>
          <w:rFonts w:asciiTheme="majorHAnsi" w:hAnsiTheme="majorHAnsi" w:cstheme="majorHAnsi"/>
          <w:bCs/>
          <w:sz w:val="22"/>
          <w:szCs w:val="22"/>
        </w:rPr>
        <w:t xml:space="preserve"> Linea di intervento 3, responsabile Unità di ricerca per il progetto “L'evoluzione dei fenomeni turistico-commerciali tra sviluppo locale e innovazione sociale”. PI Dr. Alberto </w:t>
      </w:r>
      <w:proofErr w:type="spellStart"/>
      <w:r w:rsidRPr="00963432">
        <w:rPr>
          <w:rFonts w:asciiTheme="majorHAnsi" w:hAnsiTheme="majorHAnsi" w:cstheme="majorHAnsi"/>
          <w:bCs/>
          <w:sz w:val="22"/>
          <w:szCs w:val="22"/>
        </w:rPr>
        <w:t>Vanolo</w:t>
      </w:r>
      <w:proofErr w:type="spellEnd"/>
      <w:r w:rsidRPr="00963432">
        <w:rPr>
          <w:rFonts w:asciiTheme="majorHAnsi" w:hAnsiTheme="majorHAnsi" w:cstheme="majorHAnsi"/>
          <w:bCs/>
          <w:sz w:val="22"/>
          <w:szCs w:val="22"/>
        </w:rPr>
        <w:t xml:space="preserve"> (Unito).</w:t>
      </w:r>
    </w:p>
    <w:p w14:paraId="32C1593D" w14:textId="77777777" w:rsidR="0047561A" w:rsidRPr="00963432" w:rsidRDefault="0047561A" w:rsidP="00B90486">
      <w:pPr>
        <w:jc w:val="both"/>
        <w:rPr>
          <w:rFonts w:asciiTheme="majorHAnsi" w:hAnsiTheme="majorHAnsi" w:cstheme="majorHAnsi"/>
          <w:bCs/>
          <w:sz w:val="22"/>
          <w:szCs w:val="22"/>
        </w:rPr>
      </w:pPr>
      <w:r w:rsidRPr="00963432">
        <w:rPr>
          <w:rFonts w:asciiTheme="majorHAnsi" w:hAnsiTheme="majorHAnsi" w:cstheme="majorHAnsi"/>
          <w:b/>
          <w:bCs/>
          <w:sz w:val="22"/>
          <w:szCs w:val="22"/>
        </w:rPr>
        <w:lastRenderedPageBreak/>
        <w:t xml:space="preserve">FIRB 2010 </w:t>
      </w:r>
      <w:r w:rsidRPr="00963432">
        <w:rPr>
          <w:rFonts w:asciiTheme="majorHAnsi" w:hAnsiTheme="majorHAnsi" w:cstheme="majorHAnsi"/>
          <w:bCs/>
          <w:sz w:val="22"/>
          <w:szCs w:val="22"/>
        </w:rPr>
        <w:t>Linea di intervento</w:t>
      </w:r>
      <w:r w:rsidRPr="00963432">
        <w:rPr>
          <w:rFonts w:asciiTheme="majorHAnsi" w:hAnsiTheme="majorHAnsi" w:cstheme="majorHAnsi"/>
          <w:b/>
          <w:bCs/>
          <w:sz w:val="22"/>
          <w:szCs w:val="22"/>
        </w:rPr>
        <w:t xml:space="preserve"> </w:t>
      </w:r>
      <w:r w:rsidRPr="00963432">
        <w:rPr>
          <w:rFonts w:asciiTheme="majorHAnsi" w:hAnsiTheme="majorHAnsi" w:cstheme="majorHAnsi"/>
          <w:bCs/>
          <w:sz w:val="22"/>
          <w:szCs w:val="22"/>
        </w:rPr>
        <w:t>3, responsabile di Unità di ricerca e PI per il progetto “Itinerari culturali e sviluppo territoriale: metodologie di analisi e strumenti di valorizzazione”</w:t>
      </w:r>
      <w:r w:rsidR="00F918B2" w:rsidRPr="00963432">
        <w:rPr>
          <w:rFonts w:asciiTheme="majorHAnsi" w:hAnsiTheme="majorHAnsi" w:cstheme="majorHAnsi"/>
          <w:bCs/>
          <w:sz w:val="22"/>
          <w:szCs w:val="22"/>
        </w:rPr>
        <w:t>.</w:t>
      </w:r>
    </w:p>
    <w:p w14:paraId="3E894643" w14:textId="77777777" w:rsidR="0082549A" w:rsidRPr="00963432" w:rsidRDefault="00B90486" w:rsidP="00B90486">
      <w:pPr>
        <w:jc w:val="both"/>
        <w:rPr>
          <w:rFonts w:asciiTheme="majorHAnsi" w:hAnsiTheme="majorHAnsi" w:cstheme="majorHAnsi"/>
          <w:bCs/>
          <w:sz w:val="22"/>
          <w:szCs w:val="22"/>
        </w:rPr>
      </w:pPr>
      <w:r w:rsidRPr="00963432">
        <w:rPr>
          <w:rFonts w:asciiTheme="majorHAnsi" w:hAnsiTheme="majorHAnsi" w:cstheme="majorHAnsi"/>
          <w:b/>
          <w:bCs/>
          <w:sz w:val="22"/>
          <w:szCs w:val="22"/>
        </w:rPr>
        <w:t>FIRB</w:t>
      </w:r>
      <w:r w:rsidR="00CD4586" w:rsidRPr="00963432">
        <w:rPr>
          <w:rFonts w:asciiTheme="majorHAnsi" w:hAnsiTheme="majorHAnsi" w:cstheme="majorHAnsi"/>
          <w:b/>
          <w:bCs/>
          <w:sz w:val="22"/>
          <w:szCs w:val="22"/>
        </w:rPr>
        <w:t xml:space="preserve"> </w:t>
      </w:r>
      <w:r w:rsidR="0082549A" w:rsidRPr="00963432">
        <w:rPr>
          <w:rFonts w:asciiTheme="majorHAnsi" w:hAnsiTheme="majorHAnsi" w:cstheme="majorHAnsi"/>
          <w:b/>
          <w:bCs/>
          <w:sz w:val="22"/>
          <w:szCs w:val="22"/>
        </w:rPr>
        <w:t>2008</w:t>
      </w:r>
      <w:r w:rsidR="0082549A" w:rsidRPr="00963432">
        <w:rPr>
          <w:rFonts w:asciiTheme="majorHAnsi" w:hAnsiTheme="majorHAnsi" w:cstheme="majorHAnsi"/>
          <w:bCs/>
          <w:sz w:val="22"/>
          <w:szCs w:val="22"/>
        </w:rPr>
        <w:t xml:space="preserve"> Linea di </w:t>
      </w:r>
      <w:r w:rsidR="00122DAE" w:rsidRPr="00963432">
        <w:rPr>
          <w:rFonts w:asciiTheme="majorHAnsi" w:hAnsiTheme="majorHAnsi" w:cstheme="majorHAnsi"/>
          <w:bCs/>
          <w:sz w:val="22"/>
          <w:szCs w:val="22"/>
        </w:rPr>
        <w:t>intervento 2</w:t>
      </w:r>
      <w:r w:rsidR="0082549A" w:rsidRPr="00963432">
        <w:rPr>
          <w:rFonts w:asciiTheme="majorHAnsi" w:hAnsiTheme="majorHAnsi" w:cstheme="majorHAnsi"/>
          <w:bCs/>
          <w:sz w:val="22"/>
          <w:szCs w:val="22"/>
        </w:rPr>
        <w:t xml:space="preserve">, partecipazione al progetto “Rotte e luoghi della tratta degli schiavi in Africa: il recupero della memoria come strumento di sviluppo turistico locale”. PI </w:t>
      </w:r>
      <w:r w:rsidR="001662CA" w:rsidRPr="00963432">
        <w:rPr>
          <w:rFonts w:asciiTheme="majorHAnsi" w:hAnsiTheme="majorHAnsi" w:cstheme="majorHAnsi"/>
          <w:bCs/>
          <w:sz w:val="22"/>
          <w:szCs w:val="22"/>
        </w:rPr>
        <w:t xml:space="preserve">Dr. </w:t>
      </w:r>
      <w:r w:rsidR="0082549A" w:rsidRPr="00963432">
        <w:rPr>
          <w:rFonts w:asciiTheme="majorHAnsi" w:hAnsiTheme="majorHAnsi" w:cstheme="majorHAnsi"/>
          <w:bCs/>
          <w:sz w:val="22"/>
          <w:szCs w:val="22"/>
        </w:rPr>
        <w:t>Elisa Magnani</w:t>
      </w:r>
      <w:r w:rsidR="001662CA" w:rsidRPr="00963432">
        <w:rPr>
          <w:rFonts w:asciiTheme="majorHAnsi" w:hAnsiTheme="majorHAnsi" w:cstheme="majorHAnsi"/>
          <w:bCs/>
          <w:sz w:val="22"/>
          <w:szCs w:val="22"/>
        </w:rPr>
        <w:t xml:space="preserve"> (</w:t>
      </w:r>
      <w:proofErr w:type="spellStart"/>
      <w:r w:rsidR="001662CA" w:rsidRPr="00963432">
        <w:rPr>
          <w:rFonts w:asciiTheme="majorHAnsi" w:hAnsiTheme="majorHAnsi" w:cstheme="majorHAnsi"/>
          <w:bCs/>
          <w:sz w:val="22"/>
          <w:szCs w:val="22"/>
        </w:rPr>
        <w:t>Unibo</w:t>
      </w:r>
      <w:proofErr w:type="spellEnd"/>
      <w:r w:rsidR="001662CA" w:rsidRPr="00963432">
        <w:rPr>
          <w:rFonts w:asciiTheme="majorHAnsi" w:hAnsiTheme="majorHAnsi" w:cstheme="majorHAnsi"/>
          <w:bCs/>
          <w:sz w:val="22"/>
          <w:szCs w:val="22"/>
        </w:rPr>
        <w:t>)</w:t>
      </w:r>
      <w:r w:rsidR="0082549A" w:rsidRPr="00963432">
        <w:rPr>
          <w:rFonts w:asciiTheme="majorHAnsi" w:hAnsiTheme="majorHAnsi" w:cstheme="majorHAnsi"/>
          <w:bCs/>
          <w:sz w:val="22"/>
          <w:szCs w:val="22"/>
        </w:rPr>
        <w:t xml:space="preserve">, </w:t>
      </w:r>
      <w:r w:rsidR="00122DAE" w:rsidRPr="00963432">
        <w:rPr>
          <w:rFonts w:asciiTheme="majorHAnsi" w:hAnsiTheme="majorHAnsi" w:cstheme="majorHAnsi"/>
          <w:bCs/>
          <w:sz w:val="22"/>
          <w:szCs w:val="22"/>
        </w:rPr>
        <w:t>valutazione finale 40/40, ma non selezionato per il finanziamento.</w:t>
      </w:r>
    </w:p>
    <w:p w14:paraId="33594EA9" w14:textId="77777777" w:rsidR="00B90486" w:rsidRPr="00963432" w:rsidRDefault="00F918B2" w:rsidP="00F918B2">
      <w:pPr>
        <w:pStyle w:val="Rientrocorpodeltesto"/>
        <w:ind w:left="0"/>
        <w:jc w:val="both"/>
        <w:rPr>
          <w:rFonts w:asciiTheme="majorHAnsi" w:hAnsiTheme="majorHAnsi" w:cstheme="majorHAnsi"/>
          <w:sz w:val="22"/>
          <w:szCs w:val="22"/>
          <w:lang w:val="fr-FR"/>
        </w:rPr>
      </w:pPr>
      <w:r w:rsidRPr="00963432">
        <w:rPr>
          <w:rFonts w:asciiTheme="majorHAnsi" w:hAnsiTheme="majorHAnsi" w:cstheme="majorHAnsi"/>
          <w:b/>
          <w:sz w:val="22"/>
          <w:szCs w:val="22"/>
          <w:lang w:val="fr-FR" w:eastAsia="it-IT"/>
        </w:rPr>
        <w:t>Euromed Heritage IV</w:t>
      </w:r>
      <w:r w:rsidRPr="00963432">
        <w:rPr>
          <w:rFonts w:asciiTheme="majorHAnsi" w:hAnsiTheme="majorHAnsi" w:cstheme="majorHAnsi"/>
          <w:sz w:val="22"/>
          <w:szCs w:val="22"/>
        </w:rPr>
        <w:t xml:space="preserve"> </w:t>
      </w:r>
      <w:r w:rsidR="00B90486" w:rsidRPr="00963432">
        <w:rPr>
          <w:rFonts w:asciiTheme="majorHAnsi" w:hAnsiTheme="majorHAnsi" w:cstheme="majorHAnsi"/>
          <w:sz w:val="22"/>
          <w:szCs w:val="22"/>
        </w:rPr>
        <w:t xml:space="preserve">Redazione del progetto “Le chemin d’Hannibal. </w:t>
      </w:r>
      <w:r w:rsidR="00B90486" w:rsidRPr="00963432">
        <w:rPr>
          <w:rFonts w:asciiTheme="majorHAnsi" w:hAnsiTheme="majorHAnsi" w:cstheme="majorHAnsi"/>
          <w:sz w:val="22"/>
          <w:szCs w:val="22"/>
          <w:lang w:val="fr-FR"/>
        </w:rPr>
        <w:t>Itinéraire interculturel pour la formation et le développement des territoires de la Méditerranée</w:t>
      </w:r>
      <w:r w:rsidR="00B90486" w:rsidRPr="00963432">
        <w:rPr>
          <w:rFonts w:asciiTheme="majorHAnsi" w:hAnsiTheme="majorHAnsi" w:cstheme="majorHAnsi"/>
          <w:sz w:val="22"/>
          <w:szCs w:val="22"/>
          <w:lang w:val="fr-FR" w:eastAsia="it-IT"/>
        </w:rPr>
        <w:t>” presentato nel quadro del programma Euromed Heritage IV. Valutazione della CE 8/10, dicembre 2008.</w:t>
      </w:r>
    </w:p>
    <w:p w14:paraId="591F62B1" w14:textId="77777777" w:rsidR="00E9187B" w:rsidRPr="00963432" w:rsidRDefault="00E9187B">
      <w:pPr>
        <w:jc w:val="both"/>
        <w:rPr>
          <w:rFonts w:asciiTheme="majorHAnsi" w:hAnsiTheme="majorHAnsi" w:cstheme="majorHAnsi"/>
          <w:b/>
          <w:bCs/>
          <w:sz w:val="22"/>
          <w:szCs w:val="22"/>
        </w:rPr>
      </w:pPr>
    </w:p>
    <w:p w14:paraId="3DCB9E41" w14:textId="0330A318" w:rsidR="000953B7" w:rsidRPr="00963432" w:rsidRDefault="00691492" w:rsidP="000953B7">
      <w:pPr>
        <w:pStyle w:val="Rientrocorpodeltesto"/>
        <w:numPr>
          <w:ilvl w:val="0"/>
          <w:numId w:val="3"/>
        </w:numPr>
        <w:jc w:val="both"/>
        <w:rPr>
          <w:rFonts w:asciiTheme="majorHAnsi" w:hAnsiTheme="majorHAnsi" w:cstheme="majorHAnsi"/>
          <w:sz w:val="22"/>
          <w:szCs w:val="22"/>
        </w:rPr>
      </w:pPr>
      <w:r>
        <w:rPr>
          <w:rFonts w:asciiTheme="majorHAnsi" w:hAnsiTheme="majorHAnsi" w:cstheme="majorHAnsi"/>
          <w:b/>
          <w:bCs/>
          <w:sz w:val="22"/>
          <w:szCs w:val="22"/>
        </w:rPr>
        <w:br w:type="page"/>
      </w:r>
    </w:p>
    <w:p w14:paraId="07578911" w14:textId="7690FD39" w:rsidR="00A56D60" w:rsidRDefault="00A56D60" w:rsidP="00C4536B">
      <w:pPr>
        <w:pStyle w:val="Rientrocorpodeltesto"/>
        <w:ind w:left="0"/>
        <w:jc w:val="both"/>
        <w:rPr>
          <w:rFonts w:asciiTheme="majorHAnsi" w:hAnsiTheme="majorHAnsi" w:cstheme="majorHAnsi"/>
          <w:b/>
          <w:bCs/>
          <w:smallCaps/>
          <w:sz w:val="22"/>
          <w:szCs w:val="22"/>
        </w:rPr>
      </w:pPr>
      <w:r>
        <w:rPr>
          <w:rFonts w:asciiTheme="majorHAnsi" w:hAnsiTheme="majorHAnsi" w:cstheme="majorHAnsi"/>
          <w:b/>
          <w:bCs/>
          <w:smallCaps/>
          <w:sz w:val="22"/>
          <w:szCs w:val="22"/>
        </w:rPr>
        <w:lastRenderedPageBreak/>
        <w:t>Direzione di comitati editoriali di collane</w:t>
      </w:r>
    </w:p>
    <w:p w14:paraId="05F6FEA3" w14:textId="38B22F85" w:rsidR="00A56D60" w:rsidRDefault="00A56D60" w:rsidP="00A56D60">
      <w:pPr>
        <w:pStyle w:val="Paragrafoelenco"/>
        <w:numPr>
          <w:ilvl w:val="0"/>
          <w:numId w:val="17"/>
        </w:numPr>
        <w:jc w:val="both"/>
        <w:rPr>
          <w:rFonts w:asciiTheme="majorHAnsi" w:hAnsiTheme="majorHAnsi" w:cstheme="majorHAnsi"/>
          <w:sz w:val="22"/>
          <w:szCs w:val="22"/>
        </w:rPr>
      </w:pPr>
      <w:r w:rsidRPr="00A56D60">
        <w:rPr>
          <w:rFonts w:asciiTheme="majorHAnsi" w:hAnsiTheme="majorHAnsi" w:cstheme="majorHAnsi"/>
          <w:sz w:val="22"/>
          <w:szCs w:val="22"/>
        </w:rPr>
        <w:t>KOINÉ</w:t>
      </w:r>
      <w:r>
        <w:rPr>
          <w:rFonts w:asciiTheme="majorHAnsi" w:hAnsiTheme="majorHAnsi" w:cstheme="majorHAnsi"/>
          <w:sz w:val="22"/>
          <w:szCs w:val="22"/>
        </w:rPr>
        <w:t xml:space="preserve"> - </w:t>
      </w:r>
      <w:r w:rsidRPr="00A56D60">
        <w:rPr>
          <w:rFonts w:asciiTheme="majorHAnsi" w:hAnsiTheme="majorHAnsi" w:cstheme="majorHAnsi"/>
          <w:sz w:val="22"/>
          <w:szCs w:val="22"/>
        </w:rPr>
        <w:t>Collana di Studi e Ricerche nelle Scienze umane e sociali, del Dipartimento di Scienze per la Qualità della Vita</w:t>
      </w:r>
    </w:p>
    <w:p w14:paraId="739ED236" w14:textId="77777777" w:rsidR="00A56D60" w:rsidRPr="00A56D60" w:rsidRDefault="00A56D60" w:rsidP="00A56D60">
      <w:pPr>
        <w:pStyle w:val="Paragrafoelenco"/>
        <w:jc w:val="both"/>
        <w:rPr>
          <w:rFonts w:asciiTheme="majorHAnsi" w:hAnsiTheme="majorHAnsi" w:cstheme="majorHAnsi"/>
          <w:sz w:val="22"/>
          <w:szCs w:val="22"/>
        </w:rPr>
      </w:pPr>
    </w:p>
    <w:p w14:paraId="0BC20BBA" w14:textId="5C175CFF" w:rsidR="00510FDF" w:rsidRPr="00C4536B" w:rsidRDefault="00510FDF" w:rsidP="00C4536B">
      <w:pPr>
        <w:pStyle w:val="Rientrocorpodeltesto"/>
        <w:ind w:left="0"/>
        <w:jc w:val="both"/>
        <w:rPr>
          <w:rFonts w:asciiTheme="majorHAnsi" w:hAnsiTheme="majorHAnsi" w:cstheme="majorHAnsi"/>
          <w:b/>
          <w:bCs/>
          <w:smallCaps/>
          <w:sz w:val="22"/>
          <w:szCs w:val="22"/>
        </w:rPr>
      </w:pPr>
      <w:r w:rsidRPr="00C4536B">
        <w:rPr>
          <w:rFonts w:asciiTheme="majorHAnsi" w:hAnsiTheme="majorHAnsi" w:cstheme="majorHAnsi"/>
          <w:b/>
          <w:bCs/>
          <w:smallCaps/>
          <w:sz w:val="22"/>
          <w:szCs w:val="22"/>
        </w:rPr>
        <w:t>Partecipazione a comitati editoriali di riviste</w:t>
      </w:r>
    </w:p>
    <w:p w14:paraId="2A7CBAEA" w14:textId="77777777" w:rsidR="00BB509B" w:rsidRPr="00963432" w:rsidRDefault="00BB509B" w:rsidP="00BB509B">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comitato di redazione e fondatore della rivista scientifica elettronica “ALMA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 Journal of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Culture and </w:t>
      </w:r>
      <w:proofErr w:type="spellStart"/>
      <w:r w:rsidRPr="00963432">
        <w:rPr>
          <w:rFonts w:asciiTheme="majorHAnsi" w:hAnsiTheme="majorHAnsi" w:cstheme="majorHAnsi"/>
          <w:sz w:val="22"/>
          <w:szCs w:val="22"/>
        </w:rPr>
        <w:t>Territorial</w:t>
      </w:r>
      <w:proofErr w:type="spellEnd"/>
      <w:r w:rsidRPr="00963432">
        <w:rPr>
          <w:rFonts w:asciiTheme="majorHAnsi" w:hAnsiTheme="majorHAnsi" w:cstheme="majorHAnsi"/>
          <w:sz w:val="22"/>
          <w:szCs w:val="22"/>
        </w:rPr>
        <w:t xml:space="preserve"> Development” dell’Università di Bologna Polo di Rimini.</w:t>
      </w:r>
    </w:p>
    <w:p w14:paraId="0E1B6459" w14:textId="77777777" w:rsidR="00BB509B" w:rsidRPr="00963432" w:rsidRDefault="00BB509B" w:rsidP="00BB509B">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comitato di redazione della rivista scientifica elettronica Via@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Review - rivista internazionale, interdisciplinare, multilingue sul turismo.</w:t>
      </w:r>
    </w:p>
    <w:p w14:paraId="20553F58" w14:textId="77777777" w:rsidR="00C4536B" w:rsidRPr="00A56D60" w:rsidRDefault="00C4536B" w:rsidP="00C4536B">
      <w:pPr>
        <w:pStyle w:val="Paragrafoelenco"/>
        <w:numPr>
          <w:ilvl w:val="0"/>
          <w:numId w:val="17"/>
        </w:numPr>
        <w:jc w:val="both"/>
        <w:rPr>
          <w:rFonts w:asciiTheme="majorHAnsi" w:hAnsiTheme="majorHAnsi" w:cstheme="majorHAnsi"/>
          <w:sz w:val="22"/>
          <w:szCs w:val="22"/>
        </w:rPr>
      </w:pPr>
      <w:r w:rsidRPr="00A56D60">
        <w:rPr>
          <w:rFonts w:asciiTheme="majorHAnsi" w:hAnsiTheme="majorHAnsi" w:cstheme="majorHAnsi"/>
          <w:sz w:val="22"/>
          <w:szCs w:val="22"/>
        </w:rPr>
        <w:t xml:space="preserve">Referee per le seguenti riviste scientifiche: </w:t>
      </w:r>
    </w:p>
    <w:p w14:paraId="299414A0" w14:textId="27E348F5" w:rsidR="00C4536B" w:rsidRPr="00963432" w:rsidRDefault="00C4536B" w:rsidP="00C4536B">
      <w:pPr>
        <w:pStyle w:val="Paragrafoelenco"/>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 xml:space="preserve">Rivista </w:t>
      </w:r>
      <w:proofErr w:type="spellStart"/>
      <w:r w:rsidRPr="00963432">
        <w:rPr>
          <w:rFonts w:asciiTheme="majorHAnsi" w:hAnsiTheme="majorHAnsi" w:cstheme="majorHAnsi"/>
          <w:sz w:val="22"/>
          <w:szCs w:val="22"/>
          <w:lang w:val="en-US"/>
        </w:rPr>
        <w:t>Geografica</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Italiana</w:t>
      </w:r>
      <w:proofErr w:type="spellEnd"/>
      <w:r w:rsidRPr="00963432">
        <w:rPr>
          <w:rFonts w:asciiTheme="majorHAnsi" w:hAnsiTheme="majorHAnsi" w:cstheme="majorHAnsi"/>
          <w:sz w:val="22"/>
          <w:szCs w:val="22"/>
          <w:lang w:val="en-US"/>
        </w:rPr>
        <w:t>; Annals of Tourism Research; Journal of Cultural Heritage Management and Sustainable Development;</w:t>
      </w:r>
      <w:r>
        <w:rPr>
          <w:rFonts w:asciiTheme="majorHAnsi" w:hAnsiTheme="majorHAnsi" w:cstheme="majorHAnsi"/>
          <w:sz w:val="22"/>
          <w:szCs w:val="22"/>
          <w:lang w:val="en-US"/>
        </w:rPr>
        <w:t xml:space="preserve"> Land Use Policy; International Journal of Sustainable Tourism (JOST);</w:t>
      </w:r>
      <w:r w:rsidRPr="00963432">
        <w:rPr>
          <w:rFonts w:asciiTheme="majorHAnsi" w:hAnsiTheme="majorHAnsi" w:cstheme="majorHAnsi"/>
          <w:sz w:val="22"/>
          <w:szCs w:val="22"/>
          <w:lang w:val="en-US"/>
        </w:rPr>
        <w:t xml:space="preserve"> International Journal of Tourism Cities; </w:t>
      </w:r>
      <w:proofErr w:type="spellStart"/>
      <w:r w:rsidRPr="00963432">
        <w:rPr>
          <w:rFonts w:asciiTheme="majorHAnsi" w:hAnsiTheme="majorHAnsi" w:cstheme="majorHAnsi"/>
          <w:sz w:val="22"/>
          <w:szCs w:val="22"/>
          <w:lang w:val="en-US"/>
        </w:rPr>
        <w:t>Fennia</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Geotema</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AlmaTourism</w:t>
      </w:r>
      <w:proofErr w:type="spellEnd"/>
      <w:r w:rsidRPr="00963432">
        <w:rPr>
          <w:rFonts w:asciiTheme="majorHAnsi" w:hAnsiTheme="majorHAnsi" w:cstheme="majorHAnsi"/>
          <w:sz w:val="22"/>
          <w:szCs w:val="22"/>
          <w:lang w:val="en-US"/>
        </w:rPr>
        <w:t xml:space="preserve"> - Journal of Tourism, Culture and Territorial Development; Via@ Tourism Review - </w:t>
      </w:r>
      <w:proofErr w:type="spellStart"/>
      <w:r w:rsidRPr="00963432">
        <w:rPr>
          <w:rFonts w:asciiTheme="majorHAnsi" w:hAnsiTheme="majorHAnsi" w:cstheme="majorHAnsi"/>
          <w:sz w:val="22"/>
          <w:szCs w:val="22"/>
          <w:lang w:val="en-US"/>
        </w:rPr>
        <w:t>rivista</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internazionale</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interdisciplinare</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multilingue</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sul</w:t>
      </w:r>
      <w:proofErr w:type="spellEnd"/>
      <w:r w:rsidRPr="00963432">
        <w:rPr>
          <w:rFonts w:asciiTheme="majorHAnsi" w:hAnsiTheme="majorHAnsi" w:cstheme="majorHAnsi"/>
          <w:sz w:val="22"/>
          <w:szCs w:val="22"/>
          <w:lang w:val="en-US"/>
        </w:rPr>
        <w:t xml:space="preserve"> turismo</w:t>
      </w:r>
      <w:r>
        <w:rPr>
          <w:rFonts w:asciiTheme="majorHAnsi" w:hAnsiTheme="majorHAnsi" w:cstheme="majorHAnsi"/>
          <w:sz w:val="22"/>
          <w:szCs w:val="22"/>
          <w:lang w:val="en-US"/>
        </w:rPr>
        <w:t xml:space="preserve">, </w:t>
      </w:r>
      <w:proofErr w:type="spellStart"/>
      <w:r>
        <w:rPr>
          <w:rFonts w:asciiTheme="majorHAnsi" w:hAnsiTheme="majorHAnsi" w:cstheme="majorHAnsi"/>
          <w:sz w:val="22"/>
          <w:szCs w:val="22"/>
          <w:lang w:val="en-US"/>
        </w:rPr>
        <w:t>Bollettino</w:t>
      </w:r>
      <w:proofErr w:type="spellEnd"/>
      <w:r>
        <w:rPr>
          <w:rFonts w:asciiTheme="majorHAnsi" w:hAnsiTheme="majorHAnsi" w:cstheme="majorHAnsi"/>
          <w:sz w:val="22"/>
          <w:szCs w:val="22"/>
          <w:lang w:val="en-US"/>
        </w:rPr>
        <w:t xml:space="preserve"> </w:t>
      </w:r>
      <w:proofErr w:type="spellStart"/>
      <w:r>
        <w:rPr>
          <w:rFonts w:asciiTheme="majorHAnsi" w:hAnsiTheme="majorHAnsi" w:cstheme="majorHAnsi"/>
          <w:sz w:val="22"/>
          <w:szCs w:val="22"/>
          <w:lang w:val="en-US"/>
        </w:rPr>
        <w:t>della</w:t>
      </w:r>
      <w:proofErr w:type="spellEnd"/>
      <w:r>
        <w:rPr>
          <w:rFonts w:asciiTheme="majorHAnsi" w:hAnsiTheme="majorHAnsi" w:cstheme="majorHAnsi"/>
          <w:sz w:val="22"/>
          <w:szCs w:val="22"/>
          <w:lang w:val="en-US"/>
        </w:rPr>
        <w:t xml:space="preserve"> Società </w:t>
      </w:r>
      <w:proofErr w:type="spellStart"/>
      <w:r>
        <w:rPr>
          <w:rFonts w:asciiTheme="majorHAnsi" w:hAnsiTheme="majorHAnsi" w:cstheme="majorHAnsi"/>
          <w:sz w:val="22"/>
          <w:szCs w:val="22"/>
          <w:lang w:val="en-US"/>
        </w:rPr>
        <w:t>Geografica</w:t>
      </w:r>
      <w:proofErr w:type="spellEnd"/>
      <w:r>
        <w:rPr>
          <w:rFonts w:asciiTheme="majorHAnsi" w:hAnsiTheme="majorHAnsi" w:cstheme="majorHAnsi"/>
          <w:sz w:val="22"/>
          <w:szCs w:val="22"/>
          <w:lang w:val="en-US"/>
        </w:rPr>
        <w:t xml:space="preserve"> </w:t>
      </w:r>
      <w:proofErr w:type="spellStart"/>
      <w:r>
        <w:rPr>
          <w:rFonts w:asciiTheme="majorHAnsi" w:hAnsiTheme="majorHAnsi" w:cstheme="majorHAnsi"/>
          <w:sz w:val="22"/>
          <w:szCs w:val="22"/>
          <w:lang w:val="en-US"/>
        </w:rPr>
        <w:t>Italiana</w:t>
      </w:r>
      <w:proofErr w:type="spellEnd"/>
      <w:r>
        <w:rPr>
          <w:rFonts w:asciiTheme="majorHAnsi" w:hAnsiTheme="majorHAnsi" w:cstheme="majorHAnsi"/>
          <w:sz w:val="22"/>
          <w:szCs w:val="22"/>
          <w:lang w:val="en-US"/>
        </w:rPr>
        <w:t xml:space="preserve">; </w:t>
      </w:r>
      <w:proofErr w:type="spellStart"/>
      <w:r w:rsidRPr="00C4536B">
        <w:rPr>
          <w:rFonts w:asciiTheme="majorHAnsi" w:hAnsiTheme="majorHAnsi" w:cstheme="majorHAnsi"/>
          <w:sz w:val="22"/>
          <w:szCs w:val="22"/>
          <w:lang w:val="en-US"/>
        </w:rPr>
        <w:t>Semestrale</w:t>
      </w:r>
      <w:proofErr w:type="spellEnd"/>
      <w:r w:rsidRPr="00C4536B">
        <w:rPr>
          <w:rFonts w:asciiTheme="majorHAnsi" w:hAnsiTheme="majorHAnsi" w:cstheme="majorHAnsi"/>
          <w:sz w:val="22"/>
          <w:szCs w:val="22"/>
          <w:lang w:val="en-US"/>
        </w:rPr>
        <w:t xml:space="preserve"> di </w:t>
      </w:r>
      <w:proofErr w:type="spellStart"/>
      <w:r w:rsidRPr="00C4536B">
        <w:rPr>
          <w:rFonts w:asciiTheme="majorHAnsi" w:hAnsiTheme="majorHAnsi" w:cstheme="majorHAnsi"/>
          <w:sz w:val="22"/>
          <w:szCs w:val="22"/>
          <w:lang w:val="en-US"/>
        </w:rPr>
        <w:t>Studi</w:t>
      </w:r>
      <w:proofErr w:type="spellEnd"/>
      <w:r w:rsidRPr="00C4536B">
        <w:rPr>
          <w:rFonts w:asciiTheme="majorHAnsi" w:hAnsiTheme="majorHAnsi" w:cstheme="majorHAnsi"/>
          <w:sz w:val="22"/>
          <w:szCs w:val="22"/>
          <w:lang w:val="en-US"/>
        </w:rPr>
        <w:t xml:space="preserve"> e </w:t>
      </w:r>
      <w:proofErr w:type="spellStart"/>
      <w:r w:rsidRPr="00C4536B">
        <w:rPr>
          <w:rFonts w:asciiTheme="majorHAnsi" w:hAnsiTheme="majorHAnsi" w:cstheme="majorHAnsi"/>
          <w:sz w:val="22"/>
          <w:szCs w:val="22"/>
          <w:lang w:val="en-US"/>
        </w:rPr>
        <w:t>Ricerche</w:t>
      </w:r>
      <w:proofErr w:type="spellEnd"/>
      <w:r w:rsidRPr="00C4536B">
        <w:rPr>
          <w:rFonts w:asciiTheme="majorHAnsi" w:hAnsiTheme="majorHAnsi" w:cstheme="majorHAnsi"/>
          <w:sz w:val="22"/>
          <w:szCs w:val="22"/>
          <w:lang w:val="en-US"/>
        </w:rPr>
        <w:t xml:space="preserve"> di Geografia</w:t>
      </w:r>
      <w:r>
        <w:rPr>
          <w:rFonts w:asciiTheme="majorHAnsi" w:hAnsiTheme="majorHAnsi" w:cstheme="majorHAnsi"/>
          <w:sz w:val="22"/>
          <w:szCs w:val="22"/>
          <w:lang w:val="en-US"/>
        </w:rPr>
        <w:t>.</w:t>
      </w:r>
    </w:p>
    <w:p w14:paraId="645BA2AD" w14:textId="77777777" w:rsidR="00BB509B" w:rsidRPr="00C4536B" w:rsidRDefault="00BB509B">
      <w:pPr>
        <w:rPr>
          <w:rFonts w:asciiTheme="majorHAnsi" w:hAnsiTheme="majorHAnsi" w:cstheme="majorHAnsi"/>
          <w:b/>
          <w:bCs/>
          <w:sz w:val="22"/>
          <w:szCs w:val="22"/>
          <w:lang w:val="en-US"/>
        </w:rPr>
      </w:pPr>
    </w:p>
    <w:p w14:paraId="1C33CBC4" w14:textId="1CA9C87E" w:rsidR="00510FDF" w:rsidRPr="00C4536B" w:rsidRDefault="00510FDF" w:rsidP="00C4536B">
      <w:pPr>
        <w:pStyle w:val="Rientrocorpodeltesto"/>
        <w:ind w:left="0"/>
        <w:jc w:val="both"/>
        <w:rPr>
          <w:rFonts w:asciiTheme="majorHAnsi" w:hAnsiTheme="majorHAnsi" w:cstheme="majorHAnsi"/>
          <w:b/>
          <w:bCs/>
          <w:smallCaps/>
          <w:sz w:val="22"/>
          <w:szCs w:val="22"/>
        </w:rPr>
      </w:pPr>
      <w:r w:rsidRPr="00C4536B">
        <w:rPr>
          <w:rFonts w:asciiTheme="majorHAnsi" w:hAnsiTheme="majorHAnsi" w:cstheme="majorHAnsi"/>
          <w:b/>
          <w:bCs/>
          <w:smallCaps/>
          <w:sz w:val="22"/>
          <w:szCs w:val="22"/>
        </w:rPr>
        <w:t>Conseguimento premi e riconoscimenti internazionali</w:t>
      </w:r>
    </w:p>
    <w:p w14:paraId="6D9C7261" w14:textId="78CF9190" w:rsidR="00BB509B" w:rsidRPr="00A56D60" w:rsidRDefault="00BB509B" w:rsidP="00BB509B">
      <w:pPr>
        <w:pStyle w:val="Default"/>
        <w:rPr>
          <w:rFonts w:ascii="Rockwell" w:hAnsi="Rockwell" w:cs="Rockwell"/>
          <w:lang w:val="it-IT" w:eastAsia="it-IT"/>
        </w:rPr>
      </w:pPr>
      <w:r>
        <w:rPr>
          <w:rFonts w:asciiTheme="majorHAnsi" w:hAnsiTheme="majorHAnsi" w:cstheme="majorHAnsi"/>
          <w:sz w:val="22"/>
          <w:szCs w:val="22"/>
        </w:rPr>
        <w:t xml:space="preserve">Con Chiara </w:t>
      </w:r>
      <w:proofErr w:type="spellStart"/>
      <w:r>
        <w:rPr>
          <w:rFonts w:asciiTheme="majorHAnsi" w:hAnsiTheme="majorHAnsi" w:cstheme="majorHAnsi"/>
          <w:sz w:val="22"/>
          <w:szCs w:val="22"/>
        </w:rPr>
        <w:t>Massacesi</w:t>
      </w:r>
      <w:proofErr w:type="spellEnd"/>
      <w:r>
        <w:rPr>
          <w:rFonts w:asciiTheme="majorHAnsi" w:hAnsiTheme="majorHAnsi" w:cstheme="majorHAnsi"/>
          <w:sz w:val="22"/>
          <w:szCs w:val="22"/>
        </w:rPr>
        <w:t xml:space="preserve">, </w:t>
      </w:r>
      <w:proofErr w:type="gramStart"/>
      <w:r>
        <w:rPr>
          <w:rFonts w:asciiTheme="majorHAnsi" w:hAnsiTheme="majorHAnsi" w:cstheme="majorHAnsi"/>
          <w:sz w:val="22"/>
          <w:szCs w:val="22"/>
        </w:rPr>
        <w:t>Agosto</w:t>
      </w:r>
      <w:proofErr w:type="gramEnd"/>
      <w:r>
        <w:rPr>
          <w:rFonts w:asciiTheme="majorHAnsi" w:hAnsiTheme="majorHAnsi" w:cstheme="majorHAnsi"/>
          <w:sz w:val="22"/>
          <w:szCs w:val="22"/>
        </w:rPr>
        <w:t xml:space="preserve"> 2018 – </w:t>
      </w:r>
      <w:r w:rsidR="00652E24" w:rsidRPr="00652E24">
        <w:rPr>
          <w:rFonts w:asciiTheme="majorHAnsi" w:hAnsiTheme="majorHAnsi" w:cstheme="majorHAnsi"/>
          <w:sz w:val="22"/>
          <w:szCs w:val="22"/>
        </w:rPr>
        <w:t>AIEST</w:t>
      </w:r>
      <w:r>
        <w:rPr>
          <w:rFonts w:asciiTheme="majorHAnsi" w:hAnsiTheme="majorHAnsi" w:cstheme="majorHAnsi"/>
          <w:sz w:val="22"/>
          <w:szCs w:val="22"/>
        </w:rPr>
        <w:t xml:space="preserve"> (International </w:t>
      </w:r>
      <w:proofErr w:type="spellStart"/>
      <w:r>
        <w:rPr>
          <w:rFonts w:asciiTheme="majorHAnsi" w:hAnsiTheme="majorHAnsi" w:cstheme="majorHAnsi"/>
          <w:sz w:val="22"/>
          <w:szCs w:val="22"/>
        </w:rPr>
        <w:t>Association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of</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Scientific</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Experts</w:t>
      </w:r>
      <w:proofErr w:type="spellEnd"/>
      <w:r>
        <w:rPr>
          <w:rFonts w:asciiTheme="majorHAnsi" w:hAnsiTheme="majorHAnsi" w:cstheme="majorHAnsi"/>
          <w:sz w:val="22"/>
          <w:szCs w:val="22"/>
        </w:rPr>
        <w:t xml:space="preserve"> in </w:t>
      </w:r>
      <w:proofErr w:type="spellStart"/>
      <w:r>
        <w:rPr>
          <w:rFonts w:asciiTheme="majorHAnsi" w:hAnsiTheme="majorHAnsi" w:cstheme="majorHAnsi"/>
          <w:sz w:val="22"/>
          <w:szCs w:val="22"/>
        </w:rPr>
        <w:t>Tourism</w:t>
      </w:r>
      <w:proofErr w:type="spellEnd"/>
      <w:r>
        <w:rPr>
          <w:rFonts w:asciiTheme="majorHAnsi" w:hAnsiTheme="majorHAnsi" w:cstheme="majorHAnsi"/>
          <w:sz w:val="22"/>
          <w:szCs w:val="22"/>
        </w:rPr>
        <w:t>)</w:t>
      </w:r>
      <w:r w:rsidR="00652E24" w:rsidRPr="00652E24">
        <w:rPr>
          <w:rFonts w:asciiTheme="majorHAnsi" w:hAnsiTheme="majorHAnsi" w:cstheme="majorHAnsi"/>
          <w:sz w:val="22"/>
          <w:szCs w:val="22"/>
        </w:rPr>
        <w:t xml:space="preserve"> PhD </w:t>
      </w:r>
      <w:proofErr w:type="spellStart"/>
      <w:r w:rsidR="00652E24" w:rsidRPr="00652E24">
        <w:rPr>
          <w:rFonts w:asciiTheme="majorHAnsi" w:hAnsiTheme="majorHAnsi" w:cstheme="majorHAnsi"/>
          <w:sz w:val="22"/>
          <w:szCs w:val="22"/>
        </w:rPr>
        <w:t>award</w:t>
      </w:r>
      <w:proofErr w:type="spellEnd"/>
      <w:r>
        <w:rPr>
          <w:rFonts w:asciiTheme="majorHAnsi" w:hAnsiTheme="majorHAnsi" w:cstheme="majorHAnsi"/>
          <w:sz w:val="22"/>
          <w:szCs w:val="22"/>
        </w:rPr>
        <w:t xml:space="preserve"> per </w:t>
      </w:r>
      <w:proofErr w:type="spellStart"/>
      <w:r>
        <w:rPr>
          <w:rFonts w:asciiTheme="majorHAnsi" w:hAnsiTheme="majorHAnsi" w:cstheme="majorHAnsi"/>
          <w:sz w:val="22"/>
          <w:szCs w:val="22"/>
        </w:rPr>
        <w:t>il</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paper</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dal</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titolo</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Food</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heritagisation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for</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tourism</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development</w:t>
      </w:r>
      <w:proofErr w:type="spellEnd"/>
      <w:r>
        <w:rPr>
          <w:rFonts w:asciiTheme="majorHAnsi" w:hAnsiTheme="majorHAnsi" w:cstheme="majorHAnsi"/>
          <w:sz w:val="22"/>
          <w:szCs w:val="22"/>
        </w:rPr>
        <w:t>. “</w:t>
      </w:r>
      <w:proofErr w:type="spellStart"/>
      <w:r>
        <w:rPr>
          <w:rFonts w:asciiTheme="majorHAnsi" w:hAnsiTheme="majorHAnsi" w:cstheme="majorHAnsi"/>
          <w:sz w:val="22"/>
          <w:szCs w:val="22"/>
        </w:rPr>
        <w:t>Food</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of</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belonging</w:t>
      </w:r>
      <w:proofErr w:type="spellEnd"/>
      <w:r>
        <w:rPr>
          <w:rFonts w:asciiTheme="majorHAnsi" w:hAnsiTheme="majorHAnsi" w:cstheme="majorHAnsi"/>
          <w:sz w:val="22"/>
          <w:szCs w:val="22"/>
        </w:rPr>
        <w:t xml:space="preserve">” in </w:t>
      </w:r>
      <w:proofErr w:type="spellStart"/>
      <w:r>
        <w:rPr>
          <w:rFonts w:asciiTheme="majorHAnsi" w:hAnsiTheme="majorHAnsi" w:cstheme="majorHAnsi"/>
          <w:sz w:val="22"/>
          <w:szCs w:val="22"/>
        </w:rPr>
        <w:t>the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Italian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Dolomites</w:t>
      </w:r>
      <w:proofErr w:type="spellEnd"/>
      <w:r>
        <w:rPr>
          <w:rFonts w:asciiTheme="majorHAnsi" w:hAnsiTheme="majorHAnsi" w:cstheme="majorHAnsi"/>
          <w:sz w:val="22"/>
          <w:szCs w:val="22"/>
        </w:rPr>
        <w:t xml:space="preserve">. </w:t>
      </w:r>
    </w:p>
    <w:p w14:paraId="3982295A" w14:textId="77777777" w:rsidR="00510FDF" w:rsidRPr="00A56D60" w:rsidRDefault="00510FDF">
      <w:pPr>
        <w:rPr>
          <w:rFonts w:asciiTheme="majorHAnsi" w:hAnsiTheme="majorHAnsi" w:cstheme="majorHAnsi"/>
          <w:b/>
          <w:bCs/>
          <w:sz w:val="22"/>
          <w:szCs w:val="22"/>
        </w:rPr>
      </w:pPr>
    </w:p>
    <w:p w14:paraId="7F74B285" w14:textId="77777777" w:rsidR="00C4536B" w:rsidRPr="00A56D60" w:rsidRDefault="00C4536B">
      <w:pPr>
        <w:rPr>
          <w:rFonts w:asciiTheme="majorHAnsi" w:hAnsiTheme="majorHAnsi" w:cstheme="majorHAnsi"/>
          <w:b/>
          <w:bCs/>
          <w:sz w:val="22"/>
          <w:szCs w:val="22"/>
        </w:rPr>
      </w:pPr>
    </w:p>
    <w:p w14:paraId="6DB2C75D" w14:textId="58405714" w:rsidR="002471EA" w:rsidRDefault="002471EA" w:rsidP="004D4F99">
      <w:pPr>
        <w:pStyle w:val="Rientrocorpodeltesto"/>
        <w:ind w:left="0"/>
        <w:jc w:val="both"/>
        <w:rPr>
          <w:rFonts w:asciiTheme="majorHAnsi" w:hAnsiTheme="majorHAnsi" w:cstheme="majorHAnsi"/>
          <w:b/>
          <w:bCs/>
          <w:smallCaps/>
          <w:sz w:val="22"/>
          <w:szCs w:val="22"/>
        </w:rPr>
      </w:pPr>
      <w:r w:rsidRPr="00963432">
        <w:rPr>
          <w:rFonts w:asciiTheme="majorHAnsi" w:hAnsiTheme="majorHAnsi" w:cstheme="majorHAnsi"/>
          <w:b/>
          <w:bCs/>
          <w:smallCaps/>
          <w:sz w:val="22"/>
          <w:szCs w:val="22"/>
        </w:rPr>
        <w:t>P</w:t>
      </w:r>
      <w:r w:rsidR="00F26DA3" w:rsidRPr="00963432">
        <w:rPr>
          <w:rFonts w:asciiTheme="majorHAnsi" w:hAnsiTheme="majorHAnsi" w:cstheme="majorHAnsi"/>
          <w:b/>
          <w:bCs/>
          <w:smallCaps/>
          <w:sz w:val="22"/>
          <w:szCs w:val="22"/>
        </w:rPr>
        <w:t>artecipazione</w:t>
      </w:r>
      <w:r w:rsidR="00510FDF">
        <w:rPr>
          <w:rFonts w:asciiTheme="majorHAnsi" w:hAnsiTheme="majorHAnsi" w:cstheme="majorHAnsi"/>
          <w:b/>
          <w:bCs/>
          <w:smallCaps/>
          <w:sz w:val="22"/>
          <w:szCs w:val="22"/>
        </w:rPr>
        <w:t xml:space="preserve"> come relatore</w:t>
      </w:r>
      <w:r w:rsidR="00F26DA3" w:rsidRPr="00963432">
        <w:rPr>
          <w:rFonts w:asciiTheme="majorHAnsi" w:hAnsiTheme="majorHAnsi" w:cstheme="majorHAnsi"/>
          <w:b/>
          <w:bCs/>
          <w:smallCaps/>
          <w:sz w:val="22"/>
          <w:szCs w:val="22"/>
        </w:rPr>
        <w:t>/membro di comitato scientifico di congressi, convegni e workshop</w:t>
      </w:r>
    </w:p>
    <w:p w14:paraId="13BCB9FD" w14:textId="77777777" w:rsidR="000953B7" w:rsidRDefault="000953B7" w:rsidP="004D4F99">
      <w:pPr>
        <w:pStyle w:val="Rientrocorpodeltesto"/>
        <w:ind w:left="0"/>
        <w:jc w:val="both"/>
        <w:rPr>
          <w:rFonts w:asciiTheme="majorHAnsi" w:hAnsiTheme="majorHAnsi" w:cstheme="majorHAnsi"/>
          <w:b/>
          <w:bCs/>
          <w:smallCaps/>
          <w:sz w:val="22"/>
          <w:szCs w:val="22"/>
        </w:rPr>
      </w:pPr>
    </w:p>
    <w:p w14:paraId="23AA5DC4" w14:textId="6CCF4753" w:rsidR="000953B7" w:rsidRPr="00953094" w:rsidRDefault="000953B7" w:rsidP="000953B7">
      <w:pPr>
        <w:rPr>
          <w:rFonts w:asciiTheme="majorHAnsi" w:hAnsiTheme="majorHAnsi" w:cstheme="majorHAnsi"/>
          <w:bCs/>
          <w:i/>
          <w:sz w:val="22"/>
          <w:szCs w:val="22"/>
        </w:rPr>
      </w:pPr>
      <w:r w:rsidRPr="00953094">
        <w:rPr>
          <w:rFonts w:asciiTheme="majorHAnsi" w:hAnsiTheme="majorHAnsi" w:cstheme="majorHAnsi"/>
          <w:bCs/>
          <w:i/>
          <w:sz w:val="22"/>
          <w:szCs w:val="22"/>
        </w:rPr>
        <w:t>Nazionali</w:t>
      </w:r>
    </w:p>
    <w:p w14:paraId="18001F61" w14:textId="77777777" w:rsidR="000953B7" w:rsidRPr="00953094" w:rsidRDefault="000953B7" w:rsidP="000953B7">
      <w:pPr>
        <w:rPr>
          <w:rFonts w:asciiTheme="majorHAnsi" w:hAnsiTheme="majorHAnsi" w:cstheme="majorHAnsi"/>
          <w:bCs/>
          <w:i/>
          <w:sz w:val="22"/>
          <w:szCs w:val="22"/>
        </w:rPr>
      </w:pPr>
    </w:p>
    <w:p w14:paraId="4E55D556" w14:textId="77D1138A" w:rsidR="00953094" w:rsidRPr="00953094" w:rsidRDefault="00953094" w:rsidP="00953094">
      <w:pPr>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XIV </w:t>
      </w:r>
      <w:r w:rsidRPr="00C4536B">
        <w:rPr>
          <w:rFonts w:asciiTheme="majorHAnsi" w:hAnsiTheme="majorHAnsi" w:cstheme="majorHAnsi"/>
          <w:sz w:val="22"/>
          <w:szCs w:val="22"/>
        </w:rPr>
        <w:t>Giornata di studi “Oltre la globalizzazione” - “</w:t>
      </w:r>
      <w:r>
        <w:rPr>
          <w:rFonts w:asciiTheme="majorHAnsi" w:hAnsiTheme="majorHAnsi" w:cstheme="majorHAnsi"/>
          <w:sz w:val="22"/>
          <w:szCs w:val="22"/>
        </w:rPr>
        <w:t>Transizioni/</w:t>
      </w:r>
      <w:proofErr w:type="spellStart"/>
      <w:r>
        <w:rPr>
          <w:rFonts w:asciiTheme="majorHAnsi" w:hAnsiTheme="majorHAnsi" w:cstheme="majorHAnsi"/>
          <w:sz w:val="22"/>
          <w:szCs w:val="22"/>
        </w:rPr>
        <w:t>Transitions</w:t>
      </w:r>
      <w:proofErr w:type="spellEnd"/>
      <w:r w:rsidRPr="00C4536B">
        <w:rPr>
          <w:rFonts w:asciiTheme="majorHAnsi" w:hAnsiTheme="majorHAnsi" w:cstheme="majorHAnsi"/>
          <w:sz w:val="22"/>
          <w:szCs w:val="22"/>
        </w:rPr>
        <w:t xml:space="preserve">”, </w:t>
      </w:r>
      <w:r>
        <w:rPr>
          <w:rFonts w:asciiTheme="majorHAnsi" w:hAnsiTheme="majorHAnsi" w:cstheme="majorHAnsi"/>
          <w:sz w:val="22"/>
          <w:szCs w:val="22"/>
        </w:rPr>
        <w:t>Firenze</w:t>
      </w:r>
      <w:r w:rsidRPr="00C4536B">
        <w:rPr>
          <w:rFonts w:asciiTheme="majorHAnsi" w:hAnsiTheme="majorHAnsi" w:cstheme="majorHAnsi"/>
          <w:sz w:val="22"/>
          <w:szCs w:val="22"/>
        </w:rPr>
        <w:t xml:space="preserve"> </w:t>
      </w:r>
      <w:r>
        <w:rPr>
          <w:rFonts w:asciiTheme="majorHAnsi" w:hAnsiTheme="majorHAnsi" w:cstheme="majorHAnsi"/>
          <w:sz w:val="22"/>
          <w:szCs w:val="22"/>
        </w:rPr>
        <w:t>6</w:t>
      </w:r>
      <w:r w:rsidRPr="00C4536B">
        <w:rPr>
          <w:rFonts w:asciiTheme="majorHAnsi" w:hAnsiTheme="majorHAnsi" w:cstheme="majorHAnsi"/>
          <w:sz w:val="22"/>
          <w:szCs w:val="22"/>
        </w:rPr>
        <w:t xml:space="preserve"> dicembre 202</w:t>
      </w:r>
      <w:r>
        <w:rPr>
          <w:rFonts w:asciiTheme="majorHAnsi" w:hAnsiTheme="majorHAnsi" w:cstheme="majorHAnsi"/>
          <w:sz w:val="22"/>
          <w:szCs w:val="22"/>
        </w:rPr>
        <w:t>4</w:t>
      </w:r>
      <w:r w:rsidRPr="00C4536B">
        <w:rPr>
          <w:rFonts w:asciiTheme="majorHAnsi" w:hAnsiTheme="majorHAnsi" w:cstheme="majorHAnsi"/>
          <w:sz w:val="22"/>
          <w:szCs w:val="22"/>
        </w:rPr>
        <w:t xml:space="preserve"> Paper presentato</w:t>
      </w:r>
      <w:r>
        <w:rPr>
          <w:rFonts w:asciiTheme="majorHAnsi" w:hAnsiTheme="majorHAnsi" w:cstheme="majorHAnsi"/>
          <w:sz w:val="22"/>
          <w:szCs w:val="22"/>
        </w:rPr>
        <w:t xml:space="preserve"> con </w:t>
      </w:r>
      <w:r>
        <w:rPr>
          <w:rFonts w:asciiTheme="majorHAnsi" w:hAnsiTheme="majorHAnsi" w:cstheme="majorHAnsi"/>
          <w:sz w:val="22"/>
          <w:szCs w:val="22"/>
        </w:rPr>
        <w:t xml:space="preserve">Dimitri </w:t>
      </w:r>
      <w:proofErr w:type="spellStart"/>
      <w:r>
        <w:rPr>
          <w:rFonts w:asciiTheme="majorHAnsi" w:hAnsiTheme="majorHAnsi" w:cstheme="majorHAnsi"/>
          <w:sz w:val="22"/>
          <w:szCs w:val="22"/>
        </w:rPr>
        <w:t>Ioannides</w:t>
      </w:r>
      <w:proofErr w:type="spellEnd"/>
      <w:r>
        <w:rPr>
          <w:rFonts w:asciiTheme="majorHAnsi" w:hAnsiTheme="majorHAnsi" w:cstheme="majorHAnsi"/>
          <w:sz w:val="22"/>
          <w:szCs w:val="22"/>
        </w:rPr>
        <w:t xml:space="preserve"> “</w:t>
      </w:r>
      <w:r w:rsidRPr="00953094">
        <w:rPr>
          <w:rFonts w:asciiTheme="majorHAnsi" w:hAnsiTheme="majorHAnsi" w:cstheme="majorHAnsi"/>
          <w:sz w:val="22"/>
          <w:szCs w:val="22"/>
        </w:rPr>
        <w:t xml:space="preserve">L'ossimoro turistico: pratiche e politiche per la </w:t>
      </w:r>
      <w:r w:rsidRPr="00953094">
        <w:rPr>
          <w:rFonts w:asciiTheme="majorHAnsi" w:hAnsiTheme="majorHAnsi" w:cstheme="majorHAnsi"/>
          <w:sz w:val="22"/>
          <w:szCs w:val="22"/>
        </w:rPr>
        <w:t>sostenibilità</w:t>
      </w:r>
      <w:r w:rsidRPr="00953094">
        <w:rPr>
          <w:rFonts w:asciiTheme="majorHAnsi" w:hAnsiTheme="majorHAnsi" w:cstheme="majorHAnsi"/>
          <w:sz w:val="22"/>
          <w:szCs w:val="22"/>
        </w:rPr>
        <w:t>”</w:t>
      </w:r>
      <w:r>
        <w:rPr>
          <w:rFonts w:asciiTheme="majorHAnsi" w:hAnsiTheme="majorHAnsi" w:cstheme="majorHAnsi"/>
          <w:sz w:val="22"/>
          <w:szCs w:val="22"/>
        </w:rPr>
        <w:t>.</w:t>
      </w:r>
    </w:p>
    <w:p w14:paraId="31C3DFEF" w14:textId="7A98ADF0" w:rsidR="000953B7" w:rsidRDefault="00C4536B" w:rsidP="000953B7">
      <w:pPr>
        <w:numPr>
          <w:ilvl w:val="0"/>
          <w:numId w:val="3"/>
        </w:numPr>
        <w:jc w:val="both"/>
        <w:rPr>
          <w:rFonts w:asciiTheme="majorHAnsi" w:hAnsiTheme="majorHAnsi" w:cstheme="majorHAnsi"/>
          <w:sz w:val="22"/>
          <w:szCs w:val="22"/>
        </w:rPr>
      </w:pPr>
      <w:r w:rsidRPr="00C4536B">
        <w:rPr>
          <w:rFonts w:asciiTheme="majorHAnsi" w:hAnsiTheme="majorHAnsi" w:cstheme="majorHAnsi"/>
          <w:sz w:val="22"/>
          <w:szCs w:val="22"/>
        </w:rPr>
        <w:t xml:space="preserve">XI Giornata di studi “Oltre la globalizzazione” - “Catene/Chains”, </w:t>
      </w:r>
      <w:r w:rsidR="000953B7" w:rsidRPr="00C4536B">
        <w:rPr>
          <w:rFonts w:asciiTheme="majorHAnsi" w:hAnsiTheme="majorHAnsi" w:cstheme="majorHAnsi"/>
          <w:sz w:val="22"/>
          <w:szCs w:val="22"/>
        </w:rPr>
        <w:t xml:space="preserve">Napoli </w:t>
      </w:r>
      <w:r w:rsidRPr="00C4536B">
        <w:rPr>
          <w:rFonts w:asciiTheme="majorHAnsi" w:hAnsiTheme="majorHAnsi" w:cstheme="majorHAnsi"/>
          <w:sz w:val="22"/>
          <w:szCs w:val="22"/>
        </w:rPr>
        <w:t>10 dicembre</w:t>
      </w:r>
      <w:r w:rsidR="000953B7" w:rsidRPr="00C4536B">
        <w:rPr>
          <w:rFonts w:asciiTheme="majorHAnsi" w:hAnsiTheme="majorHAnsi" w:cstheme="majorHAnsi"/>
          <w:sz w:val="22"/>
          <w:szCs w:val="22"/>
        </w:rPr>
        <w:t xml:space="preserve"> 202</w:t>
      </w:r>
      <w:r w:rsidRPr="00C4536B">
        <w:rPr>
          <w:rFonts w:asciiTheme="majorHAnsi" w:hAnsiTheme="majorHAnsi" w:cstheme="majorHAnsi"/>
          <w:sz w:val="22"/>
          <w:szCs w:val="22"/>
        </w:rPr>
        <w:t>1 Paper presentato</w:t>
      </w:r>
      <w:r>
        <w:rPr>
          <w:rFonts w:asciiTheme="majorHAnsi" w:hAnsiTheme="majorHAnsi" w:cstheme="majorHAnsi"/>
          <w:sz w:val="22"/>
          <w:szCs w:val="22"/>
        </w:rPr>
        <w:t xml:space="preserve"> con Maria Laura Gasparini “</w:t>
      </w:r>
      <w:proofErr w:type="spellStart"/>
      <w:r>
        <w:rPr>
          <w:rFonts w:asciiTheme="majorHAnsi" w:hAnsiTheme="majorHAnsi" w:cstheme="majorHAnsi"/>
          <w:sz w:val="22"/>
          <w:szCs w:val="22"/>
        </w:rPr>
        <w:t>Pilgrimage</w:t>
      </w:r>
      <w:proofErr w:type="spellEnd"/>
      <w:r>
        <w:rPr>
          <w:rFonts w:asciiTheme="majorHAnsi" w:hAnsiTheme="majorHAnsi" w:cstheme="majorHAnsi"/>
          <w:sz w:val="22"/>
          <w:szCs w:val="22"/>
        </w:rPr>
        <w:t xml:space="preserve"> and policies: lo stato dell’arte delle politiche su pellegrinaggi e cammini in Europa”.</w:t>
      </w:r>
      <w:r w:rsidR="000953B7" w:rsidRPr="00325F81">
        <w:rPr>
          <w:rFonts w:asciiTheme="majorHAnsi" w:hAnsiTheme="majorHAnsi" w:cstheme="majorHAnsi"/>
          <w:sz w:val="22"/>
          <w:szCs w:val="22"/>
        </w:rPr>
        <w:t xml:space="preserve"> </w:t>
      </w:r>
    </w:p>
    <w:p w14:paraId="34561B90" w14:textId="48462F82" w:rsidR="00C4536B" w:rsidRPr="00C4536B" w:rsidRDefault="00C4536B" w:rsidP="00C4536B">
      <w:pPr>
        <w:numPr>
          <w:ilvl w:val="0"/>
          <w:numId w:val="3"/>
        </w:numPr>
        <w:jc w:val="both"/>
        <w:rPr>
          <w:rFonts w:asciiTheme="majorHAnsi" w:hAnsiTheme="majorHAnsi" w:cstheme="majorHAnsi"/>
          <w:sz w:val="22"/>
          <w:szCs w:val="22"/>
        </w:rPr>
      </w:pPr>
      <w:proofErr w:type="spellStart"/>
      <w:r w:rsidRPr="00963432">
        <w:rPr>
          <w:rFonts w:asciiTheme="majorHAnsi" w:hAnsiTheme="majorHAnsi" w:cstheme="majorHAnsi"/>
          <w:sz w:val="22"/>
          <w:szCs w:val="22"/>
        </w:rPr>
        <w:t>Invited</w:t>
      </w:r>
      <w:proofErr w:type="spellEnd"/>
      <w:r w:rsidRPr="00963432">
        <w:rPr>
          <w:rFonts w:asciiTheme="majorHAnsi" w:hAnsiTheme="majorHAnsi" w:cstheme="majorHAnsi"/>
          <w:sz w:val="22"/>
          <w:szCs w:val="22"/>
        </w:rPr>
        <w:t xml:space="preserve"> speaker al primo G20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Working Group 3-4 </w:t>
      </w:r>
      <w:proofErr w:type="gramStart"/>
      <w:r w:rsidRPr="00963432">
        <w:rPr>
          <w:rFonts w:asciiTheme="majorHAnsi" w:hAnsiTheme="majorHAnsi" w:cstheme="majorHAnsi"/>
          <w:sz w:val="22"/>
          <w:szCs w:val="22"/>
        </w:rPr>
        <w:t>Marzo</w:t>
      </w:r>
      <w:proofErr w:type="gramEnd"/>
      <w:r w:rsidRPr="00963432">
        <w:rPr>
          <w:rFonts w:asciiTheme="majorHAnsi" w:hAnsiTheme="majorHAnsi" w:cstheme="majorHAnsi"/>
          <w:sz w:val="22"/>
          <w:szCs w:val="22"/>
        </w:rPr>
        <w:t xml:space="preserve"> 2021 durante la presidenza italiana del G20.</w:t>
      </w:r>
    </w:p>
    <w:p w14:paraId="248A4733"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Convegno “Oltre la Convenzione. Studiare, pensare e costruire il paesaggio 20 anni dopo.” Firenze, 4-5 giugno 2020. Paper presentato con Patrizia Battilani: “I "paesaggi d'arte" come prodotto turistico fra co-costruzione e partecipazione pubblica. Il progetto RECOLOR”.</w:t>
      </w:r>
    </w:p>
    <w:p w14:paraId="0EEF8505" w14:textId="7BED904E" w:rsidR="000953B7" w:rsidRPr="000953B7"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AISRE Conferenza annuale. “Le regioni d’Europa tra identità locali, nuove comunità e disparità territoriali". Coordinatore di sessione con Cristina Bernini n.37- Advanced studies in tourism policy and sustainability. Bolzano, Settembre 2018. Paper presentato: Competitività territoriale fra nuove politiche turistiche e aggregazioni territoriali in Emilia-Romagna. Una analisi delle capacità di attrazione di fondi europei dopo la legge 56.</w:t>
      </w:r>
    </w:p>
    <w:p w14:paraId="7A7D06C1"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Convegno “A piedi nella storia”, Pistoia 2 dicembre 2017. Paper presentato: “A spasso per l’Europa. Gli itinerari culturali per lo sviluppo territoriale: strumenti, politiche e pratiche fra marginalità, lentezza e sostenibilita”.</w:t>
      </w:r>
    </w:p>
    <w:p w14:paraId="22728F86"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TTG Incontri. Convegno su “Trend performance e innovazione: la ricerca scientifica per le destinazioni in transizione”, Discussione e conclusioni.</w:t>
      </w:r>
    </w:p>
    <w:p w14:paraId="604C198F"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Festival Forlì città del ‘900, Convegno Patrimonio del ‘900 e turismo sostenibile, 16 giugno ore 9.00-19.00 Ex-GIL, V.le della Libertà 2. Paper presentato: Il sentimento diffuso: l’importanza dell’interlocuzione con le comunità locali.</w:t>
      </w:r>
    </w:p>
    <w:p w14:paraId="627D6481"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XXXII Congresso Geografico Italiano. L’apporto della geografia tra rivoluzioni e riforme. Roma 7-10 giugno 2017. Organizzazione della sessione S16 Geografie variabili nel quadro europeo mediterraneo degli itinerari culturali. Rivoluzioni (trans)disciplinari, metodologie di analisi e politiche territoriali su viaggi e cammini. Presentazione di un paper per la sessione S35 Neo-centralismo e territorio fra città metropolitane, aree vaste e intercomunalità.</w:t>
      </w:r>
    </w:p>
    <w:p w14:paraId="7F8595BB"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lastRenderedPageBreak/>
        <w:t>ITACA Festival del turismo responsabile. Migranti e viaggiatori. Edizione di Bologna. WORKSHOP Slow &amp; Cultural. Nuove declinazioni del viaggiare lento tra natura e cultura, 25 maggio 2017. Paper presentato: A spasso per l’Europa. Gli itinerari culturali del CoE fra marginalità, lentezza e sostenibilità</w:t>
      </w:r>
    </w:p>
    <w:p w14:paraId="42CE2437"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First Adriatic Travel Forum, Rimini aeroporto e la governance del traffico turistico da Germania, Russia e Cina nella costa adriatica centrale 15 maggio 2017. Public speech dal titolo: Il mondo è fatto a scale….La destinazione adriatica nel quadro internazionale.</w:t>
      </w:r>
    </w:p>
    <w:p w14:paraId="7950206D" w14:textId="77777777" w:rsidR="000953B7" w:rsidRPr="00963432" w:rsidRDefault="000953B7" w:rsidP="000953B7">
      <w:pPr>
        <w:pStyle w:val="Rientrocorpodeltesto"/>
        <w:numPr>
          <w:ilvl w:val="0"/>
          <w:numId w:val="3"/>
        </w:numPr>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Sesta giornata di studio in Geografia economico-politica “Oltre la globalizzazione” (S)radicamenti, Torino 16 dicembre 2016. Paper presentato (con Fiorella Dallari): La competitività turistica fra nuove politiche e aggregazioni territoriali in Emilia-Romagna.</w:t>
      </w:r>
    </w:p>
    <w:p w14:paraId="2F79CB40"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 xml:space="preserve">TTG Incontri. Convegno su “Turismo, Big Data e Web Reputation” organizzato da UniRimini SpA. Rimini, 13 ottobre 2016. Moderatore della tavola rotonda. </w:t>
      </w:r>
    </w:p>
    <w:p w14:paraId="2912BE4F"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“Commons, Comune - V Giornata di Studio “Oltre la globalizzazione” organizzata dalla Società di Studi Geografici” 11 dicembre 2015, Roma. Paper accepted: P. Leech e A. Mariotti “Commoning: strategie di riappropriazione del patrimonio urbano dissonante o contestato. Il caso di ATRIUM”.</w:t>
      </w:r>
    </w:p>
    <w:p w14:paraId="4F1B9C03"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Moderatore e rapporteur per lo Stakeholder Meeting del Programma di Cooperazione transfrontaliera Italia-Croazia, Trieste, 17 giugno 2015.</w:t>
      </w:r>
    </w:p>
    <w:p w14:paraId="4DF253EE" w14:textId="77777777" w:rsidR="000953B7" w:rsidRPr="00963432" w:rsidRDefault="000953B7" w:rsidP="000953B7">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rPr>
        <w:t xml:space="preserve">“Conflitti, Conflicts - IV Giornata di Studio organizzata dalla Società di Studi Geografici” 9 dicembre 2014, Firenze. </w:t>
      </w:r>
      <w:r w:rsidRPr="00963432">
        <w:rPr>
          <w:rFonts w:asciiTheme="majorHAnsi" w:hAnsiTheme="majorHAnsi" w:cstheme="majorHAnsi"/>
          <w:sz w:val="22"/>
          <w:szCs w:val="22"/>
          <w:lang w:val="en-US"/>
        </w:rPr>
        <w:t>Paper accepted: Y. Mansfeld and A. Mariotti “Shared Tourism Space and Conflicting Cultural Values:  Are We on the “Right” Route?”</w:t>
      </w:r>
    </w:p>
    <w:p w14:paraId="08249540"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Co-organizzatore, speaker e moderatore nella giornata di studio dal titolo. “FU-TURISMO: come favorire un turismo responsabile che valorizzi le eccellenze e promuova la sostenibilità  nei siti patrimonio dell'Umanità in vista di EXPO 2015?,  Bolgna 6 giugno 2014, Palazzo d’Accursio, nel quadro del Festival sul Turismo responsabile IT.A.CA. edizione 2014.</w:t>
      </w:r>
    </w:p>
    <w:p w14:paraId="7E7E7550"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Presentazione della ricerca dal titolo: “Analisi di fattibilità per un prodotto turistico culturale “L'architettura moderna di Forlì - ATRIUM” a Forlì presso la Rocca di Forlimpopoli nel corso delle celebrazioni per la settimana europea del patrimonio e dell’assegnazione dell’award del Council of Europe all’Itinerario ATRIUM, 12 maggio 2014.</w:t>
      </w:r>
    </w:p>
    <w:p w14:paraId="54677FB0"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Discussant per la tavola rotonda su “I progetti europei sul turismo: l’esperienza di Rimini e Forlì” per la quinta riunione scientifica nazionale SISTUR (Società Italiana Svienze del Turismo) tenutasi a Rimini il 29-30 novembre 2013.</w:t>
      </w:r>
    </w:p>
    <w:p w14:paraId="750FBC39"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Presentazione del volume di Eleonora Berti “Itinerari culturali del Consiglio d’Europa. Tra ricerca di identità e progetto di paesaggio”, presso la Società Geografica Italiana, 17 giugno 2013.</w:t>
      </w:r>
    </w:p>
    <w:p w14:paraId="77B4C12D"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Partecipazione al final meeting del progetto ATRIUM tenutosi a Forlì il 15 giugno 2013 con la presentazione della ricerca condotta con i colleghi Scorcu, Battilani, Bernini, Bagnaresi dal titolo: “Analisi di fattibilità per un prodotto turistico culturale “L'architettura moderna di Forlì - ATRIUM”.</w:t>
      </w:r>
    </w:p>
    <w:p w14:paraId="2D53CD4F" w14:textId="77777777" w:rsidR="000953B7" w:rsidRPr="00963432" w:rsidRDefault="000953B7" w:rsidP="000953B7">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Chair per la tavola rotonda del workshop conclusivo del progetto europeo Per Viam, Rimini 16 gennaio 2013</w:t>
      </w:r>
    </w:p>
    <w:p w14:paraId="6021E6EC" w14:textId="77777777" w:rsidR="001D7869" w:rsidRPr="00963432" w:rsidRDefault="001D7869" w:rsidP="001D7869">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Workshop “Itinerari culturali : dalla pianificazione alla valorizzazione e comunicazione” organizzato nel quadro del progetto ITERRCOST, Pisa 25 Marzo 2011. Paper presentato: “Gli itinerari culturali per lo sviluppo territoriale: strumenti di pianificazione partecipata e di valutazione dell’impatto socio-culturale”.</w:t>
      </w:r>
    </w:p>
    <w:p w14:paraId="3F9E25AD" w14:textId="77777777" w:rsidR="001D7869" w:rsidRPr="00963432" w:rsidRDefault="001D7869" w:rsidP="001D7869">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“Distretto Culturale Marche appunti per una definizione”, organizzato da AMAT Marche, 2 febbraio 2010 Ancona. Partecipazione su invito alla tavola rotonda.</w:t>
      </w:r>
    </w:p>
    <w:p w14:paraId="56945B41" w14:textId="77777777" w:rsidR="001D7869" w:rsidRPr="00963432" w:rsidRDefault="001D7869" w:rsidP="001D7869">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“Il turismo nei piccoli borghi fra cultura e ri-definizione dell’identità urbana, il caso di San Marino” Giornata di studi organizzata dal Dipartimento di Studi Storici dell’Università degli studi della Repubblica di San Marino, San Marino 3 ottobre 2008. Paper presentato con Fiorella Dallari: “Cultura e luogo nelle politiche internazionali”.</w:t>
      </w:r>
    </w:p>
    <w:p w14:paraId="147DB4EB" w14:textId="77777777" w:rsidR="001D7869" w:rsidRPr="00963432" w:rsidRDefault="001D7869" w:rsidP="001D7869">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“Il futuro della geografia: ambiente, culture, economie” XXX Congresso geografico italiano, Firenze, 10-12 Settembre 2008. Paper presentato con Giorgia Turchetto: “Sport e territorio: l’Osservatorio Sistema Sportivo Nazionale”.</w:t>
      </w:r>
    </w:p>
    <w:p w14:paraId="47DCAF57" w14:textId="77777777" w:rsidR="001D7869" w:rsidRPr="00963432" w:rsidRDefault="001D7869" w:rsidP="001D7869">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rPr>
        <w:t xml:space="preserve">“Un marchio di qualità per le guide turistiche dell’area Mediterranea”, giornata di studi organizzata dall’Itinerario Culturale del Consiglio d’Europa La Rotta dei Fenici, Terrasini, aprile 2008. </w:t>
      </w:r>
      <w:r w:rsidRPr="00963432">
        <w:rPr>
          <w:rFonts w:asciiTheme="majorHAnsi" w:hAnsiTheme="majorHAnsi" w:cstheme="majorHAnsi"/>
          <w:sz w:val="22"/>
          <w:szCs w:val="22"/>
          <w:lang w:val="en-US"/>
        </w:rPr>
        <w:t>Paper presented: The role of the universities in the training process in cultural tourism.</w:t>
      </w:r>
    </w:p>
    <w:p w14:paraId="783F6761" w14:textId="77777777" w:rsidR="001D7869" w:rsidRPr="00963432" w:rsidRDefault="001D7869" w:rsidP="001D7869">
      <w:pPr>
        <w:pStyle w:val="Rientrocorpodeltesto"/>
        <w:numPr>
          <w:ilvl w:val="0"/>
          <w:numId w:val="3"/>
        </w:numPr>
        <w:ind w:left="644"/>
        <w:jc w:val="both"/>
        <w:rPr>
          <w:rFonts w:asciiTheme="majorHAnsi" w:hAnsiTheme="majorHAnsi" w:cstheme="majorHAnsi"/>
          <w:bCs/>
          <w:sz w:val="22"/>
          <w:szCs w:val="22"/>
        </w:rPr>
      </w:pPr>
      <w:r w:rsidRPr="00963432">
        <w:rPr>
          <w:rFonts w:asciiTheme="majorHAnsi" w:hAnsiTheme="majorHAnsi" w:cstheme="majorHAnsi"/>
          <w:sz w:val="22"/>
          <w:szCs w:val="22"/>
        </w:rPr>
        <w:t xml:space="preserve">January 2008: “The Hannibal route. An intercultural itinerary/laboratory for training, culture and development in the Mediterranean region”, Conferenza organizzata dall’Itinerario Culturale del Consiglio </w:t>
      </w:r>
      <w:r w:rsidRPr="00963432">
        <w:rPr>
          <w:rFonts w:asciiTheme="majorHAnsi" w:hAnsiTheme="majorHAnsi" w:cstheme="majorHAnsi"/>
          <w:sz w:val="22"/>
          <w:szCs w:val="22"/>
        </w:rPr>
        <w:lastRenderedPageBreak/>
        <w:t>d’Europa La Rotta dei Fenici, Castelvetrano, 23 gennaio 2008. Animazione della tavola rotonda sui programmi europei per la cultura e lo sviluppo locale.</w:t>
      </w:r>
    </w:p>
    <w:p w14:paraId="4609307E"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bCs/>
          <w:sz w:val="22"/>
          <w:szCs w:val="22"/>
        </w:rPr>
      </w:pPr>
      <w:r w:rsidRPr="00963432">
        <w:rPr>
          <w:rFonts w:asciiTheme="majorHAnsi" w:hAnsiTheme="majorHAnsi" w:cstheme="majorHAnsi"/>
          <w:bCs/>
          <w:sz w:val="22"/>
          <w:szCs w:val="22"/>
        </w:rPr>
        <w:t xml:space="preserve">“Sviluppo turistico regionale. Fattori di competitività ed elementi di vulnerabilità”, </w:t>
      </w:r>
      <w:r w:rsidRPr="00963432">
        <w:rPr>
          <w:rFonts w:asciiTheme="majorHAnsi" w:hAnsiTheme="majorHAnsi" w:cstheme="majorHAnsi"/>
          <w:color w:val="000000"/>
          <w:sz w:val="22"/>
          <w:szCs w:val="22"/>
        </w:rPr>
        <w:t>convegno organizzato nel quadro del PRIN 2005</w:t>
      </w:r>
      <w:r w:rsidRPr="00963432">
        <w:rPr>
          <w:rFonts w:asciiTheme="majorHAnsi" w:hAnsiTheme="majorHAnsi" w:cstheme="majorHAnsi"/>
          <w:iCs/>
          <w:sz w:val="22"/>
          <w:szCs w:val="22"/>
          <w:lang w:eastAsia="it-IT"/>
        </w:rPr>
        <w:t xml:space="preserve"> “Sviluppo turistico e trasformazioni territoriali. Aree urbane, ecosistemi e complessità regionale”, Roma, 1 dicembre 2006. Paper presentato “</w:t>
      </w:r>
      <w:r w:rsidRPr="00963432">
        <w:rPr>
          <w:rFonts w:asciiTheme="majorHAnsi" w:hAnsiTheme="majorHAnsi" w:cstheme="majorHAnsi"/>
          <w:sz w:val="22"/>
          <w:szCs w:val="22"/>
        </w:rPr>
        <w:t>Strada Nuova e i Palazzi dei Rolli a Genova: l'internazionalizzazione della cultura per il rilancio turistico dei centri storici”.</w:t>
      </w:r>
    </w:p>
    <w:p w14:paraId="69961C8D"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bCs/>
          <w:sz w:val="22"/>
          <w:szCs w:val="22"/>
        </w:rPr>
      </w:pPr>
      <w:r w:rsidRPr="00963432">
        <w:rPr>
          <w:rFonts w:asciiTheme="majorHAnsi" w:hAnsiTheme="majorHAnsi" w:cstheme="majorHAnsi"/>
          <w:color w:val="000000"/>
          <w:sz w:val="22"/>
          <w:szCs w:val="22"/>
        </w:rPr>
        <w:t xml:space="preserve">“I viaggi dell’anima. Cultura e territorio”, convegno organizzato nel quadro del PRIN </w:t>
      </w:r>
      <w:r w:rsidRPr="00963432">
        <w:rPr>
          <w:rFonts w:asciiTheme="majorHAnsi" w:hAnsiTheme="majorHAnsi" w:cstheme="majorHAnsi"/>
          <w:sz w:val="22"/>
          <w:szCs w:val="22"/>
        </w:rPr>
        <w:t>“Accomodation territoriale e innovazione per una regionalizzazione sostenibile”, Vaste – Poggiardo 6 e 7 ottobre 2006. Paper presentato “</w:t>
      </w:r>
      <w:r w:rsidRPr="00963432">
        <w:rPr>
          <w:rFonts w:asciiTheme="majorHAnsi" w:hAnsiTheme="majorHAnsi" w:cstheme="majorHAnsi"/>
          <w:color w:val="000000"/>
          <w:sz w:val="22"/>
          <w:szCs w:val="22"/>
        </w:rPr>
        <w:t>Turismo religioso e cultura dei luoghi nelle regioni africane. La città di Abomey (Benin)”.</w:t>
      </w:r>
    </w:p>
    <w:p w14:paraId="3ED231B4"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bCs/>
          <w:sz w:val="22"/>
          <w:szCs w:val="22"/>
        </w:rPr>
      </w:pPr>
      <w:r w:rsidRPr="00963432">
        <w:rPr>
          <w:rFonts w:asciiTheme="majorHAnsi" w:hAnsiTheme="majorHAnsi" w:cstheme="majorHAnsi"/>
          <w:sz w:val="22"/>
          <w:szCs w:val="22"/>
        </w:rPr>
        <w:t>“Sostenibilità e governo urbano. L’Emilia-Romagna tra teoria e buone pratiche”, convegno organizzato nel quadro del PRIN “Tutela e riqualificazione del paesaggio, sistema del verde e biodiversità nelle buone pratiche per il governo urbano in Emilia-Romagna”, Bologna 15 giugno 2006. Paper presentato “Il recupero dei borghi abbandonati tra conservazione e riconversione. Casi di studio dell’Appennino Tosco-romagnolo a confronto”.</w:t>
      </w:r>
    </w:p>
    <w:p w14:paraId="6FAAC4E8"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“L’arte della valorizzazione e la valorizzazione dell’arte”, convegno organizzato dall’Associazione “Turismo in Langa”, Alba (TO) 4-6 maggio 2006. Paper presentato: “Piani di gestione e competitività territoriale: strumenti per la sostenibilità dei progetti culturali”.</w:t>
      </w:r>
    </w:p>
    <w:p w14:paraId="3D14D64B"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“Agorà di pietra. Convegno per la tutela e conservazione attiva dei centri storici”, organizzato da ARCI Nuova Associazione, Viterbo 19 – 20 gennaio 2006. Paper presentato: “I progetti culturali: gestione, sviluppo e sostenibilità a scala locale”.</w:t>
      </w:r>
    </w:p>
    <w:p w14:paraId="636DDC47"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“L’Altro Mediterraneo fra percezione, invenzione scientifica e modernità” convegno organizzato dal CISGE, La Spezia 13 – 15 ottobre 2005. Paper presentato in collaborazione con F. Dallari e M. Trimarchi: “Lo sviluppo locale tra turismo e cultura nell’Africa Mediterranea”.</w:t>
      </w:r>
    </w:p>
    <w:p w14:paraId="08A87241"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Partecipazione alla tavola rotonda su “Turismo e cooperazione internazionale” in occasione della cerimonia di chiusura della seconda edizione del Master in Economia ed Etica del Turismo, Rimini, Facoltà di Economia, 30 maggio 2005.</w:t>
      </w:r>
    </w:p>
    <w:p w14:paraId="2EE5EC0C"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“Degrado del paesaggio e complessità territoriale” convegno organizzato da ARSPAT presso il museo civico della città di Rimini il 26 e 27 novembre 2004. Partecipazione alla presentazione della sezione turismo ed economia territoriale della ricerca “Le terrazze dell’Adriatico”.</w:t>
      </w:r>
    </w:p>
    <w:p w14:paraId="459D4BF2"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“Clusters, districts and networks of tangible, intangible and material cultural heritage in the non-EU mediterranean countries” convegno organizzato da Ebla Center tenutosi a Torino presso la Fondazione Agnelli il 19 e 20 novembre 2004. Introduzione alla sezione su “Cultural policies and Tourist Cultural Systems” in collaborazione con il prof. Michele Trimarchi.</w:t>
      </w:r>
    </w:p>
    <w:p w14:paraId="3E77569C"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“Turismo fra sviluppo locale e cooperazione interregionale” convegno organizzato dall’Unità di ricerca di Bologna (Responsabile Fiorella Dallari, segreteria del convegno A. Mariotti) nel quadro della ricerca nazionale MIUR "Turismo e Crescita Produttiva: Fattori Locali e Competitività del Territorio", Rimini, 28, 29 e 30 maggio 2004. Paper presentato: “L’Unione di prodotto Terme, Salute e Benessere nel sistema turistico termale dell’Emilia Romagna”.</w:t>
      </w:r>
    </w:p>
    <w:p w14:paraId="03427465" w14:textId="77777777" w:rsidR="001D7869" w:rsidRPr="00963432" w:rsidRDefault="001D7869" w:rsidP="001D7869">
      <w:pPr>
        <w:pStyle w:val="Rientrocorpodeltesto"/>
        <w:numPr>
          <w:ilvl w:val="0"/>
          <w:numId w:val="3"/>
        </w:numPr>
        <w:tabs>
          <w:tab w:val="num" w:pos="644"/>
        </w:tabs>
        <w:ind w:left="644"/>
        <w:jc w:val="both"/>
        <w:rPr>
          <w:rFonts w:asciiTheme="majorHAnsi" w:hAnsiTheme="majorHAnsi" w:cstheme="majorHAnsi"/>
          <w:sz w:val="22"/>
          <w:szCs w:val="22"/>
        </w:rPr>
      </w:pPr>
      <w:r w:rsidRPr="00963432">
        <w:rPr>
          <w:rFonts w:asciiTheme="majorHAnsi" w:hAnsiTheme="majorHAnsi" w:cstheme="majorHAnsi"/>
          <w:iCs/>
          <w:sz w:val="22"/>
          <w:szCs w:val="22"/>
        </w:rPr>
        <w:t>“La programmazione locale dei sistemi turistici” convegno organizzato dal SEGEST tenutosi presso la Facoltà di Economia sede di Rimini</w:t>
      </w:r>
      <w:r w:rsidRPr="00963432">
        <w:rPr>
          <w:rFonts w:asciiTheme="majorHAnsi" w:hAnsiTheme="majorHAnsi" w:cstheme="majorHAnsi"/>
          <w:i/>
          <w:sz w:val="22"/>
          <w:szCs w:val="22"/>
        </w:rPr>
        <w:t xml:space="preserve"> </w:t>
      </w:r>
      <w:r w:rsidRPr="00963432">
        <w:rPr>
          <w:rFonts w:asciiTheme="majorHAnsi" w:hAnsiTheme="majorHAnsi" w:cstheme="majorHAnsi"/>
          <w:sz w:val="22"/>
          <w:szCs w:val="22"/>
        </w:rPr>
        <w:t>Rimini, 21-22 novembre 2003. Paper presentato in collaborazione con Elisa Magnani: “Sviluppo territoriale e turismo sostenibile in un sistema locale fragile. Il Progetto Gorée”.</w:t>
      </w:r>
    </w:p>
    <w:p w14:paraId="2777F260" w14:textId="77777777" w:rsidR="001D7869" w:rsidRPr="00963432" w:rsidRDefault="001D7869" w:rsidP="001D7869">
      <w:pPr>
        <w:pStyle w:val="Corpodeltesto21"/>
        <w:numPr>
          <w:ilvl w:val="0"/>
          <w:numId w:val="11"/>
        </w:numPr>
        <w:tabs>
          <w:tab w:val="clear" w:pos="360"/>
          <w:tab w:val="num" w:pos="644"/>
        </w:tabs>
        <w:ind w:left="644"/>
        <w:jc w:val="both"/>
        <w:rPr>
          <w:rFonts w:asciiTheme="majorHAnsi" w:hAnsiTheme="majorHAnsi" w:cstheme="majorHAnsi"/>
          <w:sz w:val="22"/>
          <w:szCs w:val="22"/>
        </w:rPr>
      </w:pPr>
      <w:r w:rsidRPr="00963432">
        <w:rPr>
          <w:rFonts w:asciiTheme="majorHAnsi" w:hAnsiTheme="majorHAnsi" w:cstheme="majorHAnsi"/>
          <w:sz w:val="22"/>
          <w:szCs w:val="22"/>
        </w:rPr>
        <w:t>"Risorse culturali e sviluppo locale" convegno della Società Geografica Italiana tenutosi presso l'Università degli Studi di Sassari, Sassari e Tempio Pausania 5-7 febbraio 2003. Paper presentato: "Le risorse culturali per lo sviluppo di un sistema produttivo locale in declino. Il Quartier des Modes di Roubaix".</w:t>
      </w:r>
    </w:p>
    <w:p w14:paraId="18729196" w14:textId="77777777" w:rsidR="001D7869" w:rsidRPr="001D7869" w:rsidRDefault="001D7869" w:rsidP="001D7869">
      <w:pPr>
        <w:pStyle w:val="Rientrocorpodeltesto"/>
        <w:numPr>
          <w:ilvl w:val="0"/>
          <w:numId w:val="3"/>
        </w:numPr>
        <w:tabs>
          <w:tab w:val="num" w:pos="644"/>
        </w:tabs>
        <w:ind w:left="644"/>
        <w:jc w:val="both"/>
        <w:rPr>
          <w:rFonts w:asciiTheme="majorHAnsi" w:hAnsiTheme="majorHAnsi" w:cstheme="majorHAnsi"/>
          <w:iCs/>
          <w:sz w:val="22"/>
          <w:szCs w:val="22"/>
        </w:rPr>
      </w:pPr>
      <w:r w:rsidRPr="00963432">
        <w:rPr>
          <w:rFonts w:asciiTheme="majorHAnsi" w:hAnsiTheme="majorHAnsi" w:cstheme="majorHAnsi"/>
          <w:sz w:val="22"/>
          <w:szCs w:val="22"/>
        </w:rPr>
        <w:t>"</w:t>
      </w:r>
      <w:r w:rsidRPr="001D7869">
        <w:rPr>
          <w:rFonts w:asciiTheme="majorHAnsi" w:hAnsiTheme="majorHAnsi" w:cstheme="majorHAnsi"/>
          <w:iCs/>
          <w:sz w:val="22"/>
          <w:szCs w:val="22"/>
        </w:rPr>
        <w:t>Spazi e trame verdi nel disegno di un nuovo paesaggio urbano" Seminario di studi presso l'Università degli Studi di Bologna dell'11 e 12 ottobre 2001. Paper presentato: "Gli spazi verdi nella città globale. Il caso di Parigi".</w:t>
      </w:r>
    </w:p>
    <w:p w14:paraId="7E47F557" w14:textId="77777777" w:rsidR="001D7869" w:rsidRPr="001D7869" w:rsidRDefault="001D7869" w:rsidP="001D7869">
      <w:pPr>
        <w:pStyle w:val="Rientrocorpodeltesto"/>
        <w:numPr>
          <w:ilvl w:val="0"/>
          <w:numId w:val="3"/>
        </w:numPr>
        <w:tabs>
          <w:tab w:val="num" w:pos="644"/>
        </w:tabs>
        <w:ind w:left="644"/>
        <w:jc w:val="both"/>
        <w:rPr>
          <w:rFonts w:asciiTheme="majorHAnsi" w:hAnsiTheme="majorHAnsi" w:cstheme="majorHAnsi"/>
          <w:iCs/>
          <w:sz w:val="22"/>
          <w:szCs w:val="22"/>
        </w:rPr>
      </w:pPr>
      <w:r w:rsidRPr="001D7869">
        <w:rPr>
          <w:rFonts w:asciiTheme="majorHAnsi" w:hAnsiTheme="majorHAnsi" w:cstheme="majorHAnsi"/>
          <w:iCs/>
          <w:sz w:val="22"/>
          <w:szCs w:val="22"/>
        </w:rPr>
        <w:t>"Beni culturali territoriali regionali" Convegno di studi presso l'Università degli Studi di Urbino del 27-29 settembre 2001. Paper presentato: "Progetto culturale e riabilitazione socio-spaziale: il caso del Béthunois e della certosa di Mont-Sainte-Marie".</w:t>
      </w:r>
    </w:p>
    <w:p w14:paraId="0774A73C" w14:textId="77777777" w:rsidR="000953B7" w:rsidRPr="001D7869" w:rsidRDefault="000953B7" w:rsidP="001D7869">
      <w:pPr>
        <w:pStyle w:val="Rientrocorpodeltesto"/>
        <w:ind w:left="644"/>
        <w:jc w:val="both"/>
        <w:rPr>
          <w:rFonts w:asciiTheme="majorHAnsi" w:hAnsiTheme="majorHAnsi" w:cstheme="majorHAnsi"/>
          <w:iCs/>
          <w:sz w:val="22"/>
          <w:szCs w:val="22"/>
        </w:rPr>
      </w:pPr>
    </w:p>
    <w:p w14:paraId="3DE4324F" w14:textId="77777777" w:rsidR="000953B7" w:rsidRPr="000953B7" w:rsidRDefault="000953B7" w:rsidP="000953B7">
      <w:pPr>
        <w:pStyle w:val="Rientrocorpodeltesto"/>
        <w:jc w:val="both"/>
        <w:rPr>
          <w:rFonts w:asciiTheme="majorHAnsi" w:hAnsiTheme="majorHAnsi" w:cstheme="majorHAnsi"/>
          <w:sz w:val="22"/>
          <w:szCs w:val="22"/>
        </w:rPr>
      </w:pPr>
    </w:p>
    <w:p w14:paraId="323C21BC" w14:textId="1B135D49" w:rsidR="000953B7" w:rsidRPr="000953B7" w:rsidRDefault="000953B7" w:rsidP="000953B7">
      <w:pPr>
        <w:rPr>
          <w:rFonts w:asciiTheme="majorHAnsi" w:hAnsiTheme="majorHAnsi" w:cstheme="majorHAnsi"/>
          <w:bCs/>
          <w:i/>
          <w:sz w:val="22"/>
          <w:szCs w:val="22"/>
          <w:lang w:val="en-US"/>
        </w:rPr>
      </w:pPr>
      <w:proofErr w:type="spellStart"/>
      <w:r>
        <w:rPr>
          <w:rFonts w:asciiTheme="majorHAnsi" w:hAnsiTheme="majorHAnsi" w:cstheme="majorHAnsi"/>
          <w:bCs/>
          <w:i/>
          <w:sz w:val="22"/>
          <w:szCs w:val="22"/>
          <w:lang w:val="en-US"/>
        </w:rPr>
        <w:t>Internazionali</w:t>
      </w:r>
      <w:proofErr w:type="spellEnd"/>
    </w:p>
    <w:p w14:paraId="4B0BBCB3" w14:textId="77777777" w:rsidR="000953B7" w:rsidRPr="00963432" w:rsidRDefault="000953B7" w:rsidP="00C4536B">
      <w:pPr>
        <w:pStyle w:val="Rientrocorpodeltesto"/>
        <w:ind w:left="0"/>
        <w:jc w:val="both"/>
        <w:rPr>
          <w:rFonts w:asciiTheme="majorHAnsi" w:hAnsiTheme="majorHAnsi" w:cstheme="majorHAnsi"/>
          <w:sz w:val="22"/>
          <w:szCs w:val="22"/>
        </w:rPr>
      </w:pPr>
      <w:bookmarkStart w:id="0" w:name="OLE_LINK1"/>
    </w:p>
    <w:p w14:paraId="4BE3EEF8" w14:textId="3047F2FF" w:rsidR="00C36B6A" w:rsidRPr="00C4536B" w:rsidRDefault="00325F81" w:rsidP="008D7DD1">
      <w:pPr>
        <w:pStyle w:val="Rientrocorpodeltesto"/>
        <w:numPr>
          <w:ilvl w:val="0"/>
          <w:numId w:val="3"/>
        </w:numPr>
        <w:jc w:val="both"/>
        <w:rPr>
          <w:rFonts w:asciiTheme="majorHAnsi" w:hAnsiTheme="majorHAnsi" w:cstheme="majorHAnsi"/>
          <w:sz w:val="22"/>
          <w:szCs w:val="22"/>
          <w:lang w:val="en-US"/>
        </w:rPr>
      </w:pPr>
      <w:r w:rsidRPr="00C4536B">
        <w:rPr>
          <w:rFonts w:asciiTheme="majorHAnsi" w:hAnsiTheme="majorHAnsi" w:cstheme="majorHAnsi"/>
          <w:sz w:val="22"/>
          <w:szCs w:val="22"/>
          <w:lang w:val="en-US"/>
        </w:rPr>
        <w:lastRenderedPageBreak/>
        <w:t xml:space="preserve">IGU </w:t>
      </w:r>
      <w:r w:rsidR="00C4536B" w:rsidRPr="00C4536B">
        <w:rPr>
          <w:rFonts w:asciiTheme="majorHAnsi" w:hAnsiTheme="majorHAnsi" w:cstheme="majorHAnsi"/>
          <w:sz w:val="22"/>
          <w:szCs w:val="22"/>
          <w:lang w:val="en-US"/>
        </w:rPr>
        <w:t>Cogress</w:t>
      </w:r>
      <w:r w:rsidRPr="00C4536B">
        <w:rPr>
          <w:rFonts w:asciiTheme="majorHAnsi" w:hAnsiTheme="majorHAnsi" w:cstheme="majorHAnsi"/>
          <w:sz w:val="22"/>
          <w:szCs w:val="22"/>
          <w:lang w:val="en-US"/>
        </w:rPr>
        <w:t xml:space="preserve"> </w:t>
      </w:r>
      <w:r w:rsidR="00C4536B">
        <w:rPr>
          <w:rFonts w:asciiTheme="majorHAnsi" w:hAnsiTheme="majorHAnsi" w:cstheme="majorHAnsi"/>
          <w:sz w:val="22"/>
          <w:szCs w:val="22"/>
          <w:lang w:val="en-US"/>
        </w:rPr>
        <w:t xml:space="preserve">25-30 August </w:t>
      </w:r>
      <w:r w:rsidR="00C4536B" w:rsidRPr="00C4536B">
        <w:rPr>
          <w:rFonts w:asciiTheme="majorHAnsi" w:hAnsiTheme="majorHAnsi" w:cstheme="majorHAnsi"/>
          <w:sz w:val="22"/>
          <w:szCs w:val="22"/>
          <w:lang w:val="en-US"/>
        </w:rPr>
        <w:t>20</w:t>
      </w:r>
      <w:r w:rsidRPr="00C4536B">
        <w:rPr>
          <w:rFonts w:asciiTheme="majorHAnsi" w:hAnsiTheme="majorHAnsi" w:cstheme="majorHAnsi"/>
          <w:sz w:val="22"/>
          <w:szCs w:val="22"/>
          <w:lang w:val="en-US"/>
        </w:rPr>
        <w:t xml:space="preserve">24 </w:t>
      </w:r>
      <w:r w:rsidR="00C4536B" w:rsidRPr="00C4536B">
        <w:rPr>
          <w:rFonts w:asciiTheme="majorHAnsi" w:hAnsiTheme="majorHAnsi" w:cstheme="majorHAnsi"/>
          <w:sz w:val="22"/>
          <w:szCs w:val="22"/>
          <w:lang w:val="en-US"/>
        </w:rPr>
        <w:t>Dublin, IGU Tourism Commission panel session holder con Dimitri Ioannides Maja Turnsek e Maria Laura Gasparini dal titolo “At the edge of Culture and Tourism: cultural routes and heritage trails between policies, practices, and institutions</w:t>
      </w:r>
      <w:r w:rsidR="00C4536B">
        <w:rPr>
          <w:rFonts w:asciiTheme="majorHAnsi" w:hAnsiTheme="majorHAnsi" w:cstheme="majorHAnsi"/>
          <w:sz w:val="22"/>
          <w:szCs w:val="22"/>
          <w:lang w:val="en-US"/>
        </w:rPr>
        <w:t>”. Scadenza invio abstract 12 gennaio 2024.</w:t>
      </w:r>
    </w:p>
    <w:p w14:paraId="01D80234" w14:textId="4B7B12BA" w:rsidR="00C4536B" w:rsidRDefault="00C4536B" w:rsidP="00C4536B">
      <w:pPr>
        <w:pStyle w:val="Rientrocorpodeltesto"/>
        <w:numPr>
          <w:ilvl w:val="0"/>
          <w:numId w:val="3"/>
        </w:num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Invited keynote speaker alla </w:t>
      </w:r>
      <w:r w:rsidRPr="00C4536B">
        <w:rPr>
          <w:rFonts w:asciiTheme="majorHAnsi" w:hAnsiTheme="majorHAnsi" w:cstheme="majorHAnsi"/>
          <w:sz w:val="22"/>
          <w:szCs w:val="22"/>
          <w:lang w:val="en-US"/>
        </w:rPr>
        <w:t>1st INTOCUS International Conference on “Tourism and Cultural Heritage: Resilience, Sustainability and Transformation”, to be held on 8-9 of March 2024, in Athens, Greece</w:t>
      </w:r>
      <w:r>
        <w:rPr>
          <w:rFonts w:asciiTheme="majorHAnsi" w:hAnsiTheme="majorHAnsi" w:cstheme="majorHAnsi"/>
          <w:sz w:val="22"/>
          <w:szCs w:val="22"/>
          <w:lang w:val="en-US"/>
        </w:rPr>
        <w:t>.</w:t>
      </w:r>
    </w:p>
    <w:p w14:paraId="229D82BA" w14:textId="0AE1571F" w:rsidR="00C4536B" w:rsidRPr="00C4536B" w:rsidRDefault="00C4536B" w:rsidP="00C4536B">
      <w:pPr>
        <w:pStyle w:val="Rientrocorpodeltesto"/>
        <w:numPr>
          <w:ilvl w:val="0"/>
          <w:numId w:val="3"/>
        </w:numPr>
        <w:jc w:val="both"/>
        <w:rPr>
          <w:rFonts w:asciiTheme="majorHAnsi" w:hAnsiTheme="majorHAnsi" w:cstheme="majorHAnsi"/>
          <w:sz w:val="22"/>
          <w:szCs w:val="22"/>
          <w:lang w:val="en-US"/>
        </w:rPr>
      </w:pPr>
      <w:r w:rsidRPr="00C4536B">
        <w:rPr>
          <w:rFonts w:asciiTheme="majorHAnsi" w:hAnsiTheme="majorHAnsi" w:cstheme="majorHAnsi"/>
          <w:sz w:val="22"/>
          <w:szCs w:val="22"/>
          <w:lang w:val="en-US"/>
        </w:rPr>
        <w:t>IGU</w:t>
      </w:r>
      <w:r>
        <w:rPr>
          <w:rFonts w:asciiTheme="majorHAnsi" w:hAnsiTheme="majorHAnsi" w:cstheme="majorHAnsi"/>
          <w:sz w:val="22"/>
          <w:szCs w:val="22"/>
          <w:lang w:val="en-US"/>
        </w:rPr>
        <w:t xml:space="preserve"> Thematic conference </w:t>
      </w:r>
      <w:r w:rsidRPr="00C4536B">
        <w:rPr>
          <w:rFonts w:asciiTheme="majorHAnsi" w:hAnsiTheme="majorHAnsi" w:cstheme="majorHAnsi"/>
          <w:sz w:val="22"/>
          <w:szCs w:val="22"/>
          <w:lang w:val="en-US"/>
        </w:rPr>
        <w:t>The Ocean and Seas in Geographical Thought</w:t>
      </w:r>
      <w:r>
        <w:rPr>
          <w:rFonts w:asciiTheme="majorHAnsi" w:hAnsiTheme="majorHAnsi" w:cstheme="majorHAnsi"/>
          <w:sz w:val="22"/>
          <w:szCs w:val="22"/>
          <w:lang w:val="en-US"/>
        </w:rPr>
        <w:t>, 6-7 Giugno 2023</w:t>
      </w:r>
      <w:r w:rsidRPr="00C4536B">
        <w:rPr>
          <w:rFonts w:asciiTheme="majorHAnsi" w:hAnsiTheme="majorHAnsi" w:cstheme="majorHAnsi"/>
          <w:sz w:val="22"/>
          <w:szCs w:val="22"/>
          <w:lang w:val="en-US"/>
        </w:rPr>
        <w:t xml:space="preserve"> Milano</w:t>
      </w:r>
      <w:r>
        <w:rPr>
          <w:rFonts w:asciiTheme="majorHAnsi" w:hAnsiTheme="majorHAnsi" w:cstheme="majorHAnsi"/>
          <w:sz w:val="22"/>
          <w:szCs w:val="22"/>
          <w:lang w:val="en-US"/>
        </w:rPr>
        <w:t>, IGU Tourism Commission panel session holder con Alberto Forte e Julie Wilson dal titolo “</w:t>
      </w:r>
      <w:hyperlink r:id="rId11" w:history="1">
        <w:r w:rsidRPr="00C4536B">
          <w:rPr>
            <w:rFonts w:asciiTheme="majorHAnsi" w:hAnsiTheme="majorHAnsi" w:cstheme="majorHAnsi"/>
            <w:sz w:val="22"/>
            <w:szCs w:val="22"/>
            <w:lang w:val="en-US"/>
          </w:rPr>
          <w:t>Powered by blowing winds, routed by glittering stars, drifted by unfavourable streams? Being at sea as a tourism resource in geographical thought</w:t>
        </w:r>
      </w:hyperlink>
      <w:r>
        <w:rPr>
          <w:rFonts w:asciiTheme="majorHAnsi" w:hAnsiTheme="majorHAnsi" w:cstheme="majorHAnsi"/>
          <w:sz w:val="22"/>
          <w:szCs w:val="22"/>
          <w:lang w:val="en-US"/>
        </w:rPr>
        <w:t xml:space="preserve">”. Paper presentato </w:t>
      </w:r>
      <w:r w:rsidRPr="00C4536B">
        <w:rPr>
          <w:rFonts w:asciiTheme="majorHAnsi" w:hAnsiTheme="majorHAnsi" w:cstheme="majorHAnsi"/>
          <w:sz w:val="22"/>
          <w:szCs w:val="22"/>
          <w:lang w:val="en-US"/>
        </w:rPr>
        <w:t>“The bio-cultural dimension of ‘being at’ and ‘going by’ sea in novel forms of yachting tourism</w:t>
      </w:r>
      <w:r>
        <w:rPr>
          <w:rFonts w:asciiTheme="majorHAnsi" w:hAnsiTheme="majorHAnsi" w:cstheme="majorHAnsi"/>
          <w:sz w:val="22"/>
          <w:szCs w:val="22"/>
          <w:lang w:val="en-US"/>
        </w:rPr>
        <w:t>”.</w:t>
      </w:r>
    </w:p>
    <w:p w14:paraId="57921FAA" w14:textId="053DCC68" w:rsidR="00C4536B" w:rsidRPr="00C4536B" w:rsidRDefault="00C4536B" w:rsidP="00C4536B">
      <w:pPr>
        <w:pStyle w:val="Rientrocorpodeltesto"/>
        <w:numPr>
          <w:ilvl w:val="0"/>
          <w:numId w:val="3"/>
        </w:numPr>
        <w:jc w:val="both"/>
        <w:rPr>
          <w:rFonts w:asciiTheme="majorHAnsi" w:hAnsiTheme="majorHAnsi" w:cstheme="majorHAnsi"/>
          <w:sz w:val="22"/>
          <w:szCs w:val="22"/>
          <w:lang w:val="en-US"/>
        </w:rPr>
      </w:pPr>
      <w:r w:rsidRPr="00C4536B">
        <w:rPr>
          <w:rFonts w:asciiTheme="majorHAnsi" w:hAnsiTheme="majorHAnsi" w:cstheme="majorHAnsi"/>
          <w:sz w:val="22"/>
          <w:szCs w:val="22"/>
          <w:lang w:val="en-US"/>
        </w:rPr>
        <w:t xml:space="preserve">IGU Congress </w:t>
      </w:r>
      <w:r>
        <w:rPr>
          <w:rFonts w:asciiTheme="majorHAnsi" w:hAnsiTheme="majorHAnsi" w:cstheme="majorHAnsi"/>
          <w:sz w:val="22"/>
          <w:szCs w:val="22"/>
          <w:lang w:val="en-US"/>
        </w:rPr>
        <w:t xml:space="preserve">18-22 </w:t>
      </w:r>
      <w:r w:rsidRPr="00C4536B">
        <w:rPr>
          <w:rFonts w:asciiTheme="majorHAnsi" w:hAnsiTheme="majorHAnsi" w:cstheme="majorHAnsi"/>
          <w:sz w:val="22"/>
          <w:szCs w:val="22"/>
          <w:lang w:val="en-US"/>
        </w:rPr>
        <w:t>July 2022 Pari</w:t>
      </w:r>
      <w:r>
        <w:rPr>
          <w:rFonts w:asciiTheme="majorHAnsi" w:hAnsiTheme="majorHAnsi" w:cstheme="majorHAnsi"/>
          <w:sz w:val="22"/>
          <w:szCs w:val="22"/>
          <w:lang w:val="en-US"/>
        </w:rPr>
        <w:t>s</w:t>
      </w:r>
      <w:r w:rsidRPr="00C4536B">
        <w:rPr>
          <w:rFonts w:asciiTheme="majorHAnsi" w:hAnsiTheme="majorHAnsi" w:cstheme="majorHAnsi"/>
          <w:sz w:val="22"/>
          <w:szCs w:val="22"/>
          <w:lang w:val="en-US"/>
        </w:rPr>
        <w:t xml:space="preserve">, panel session holder con Chiara Rabbiosi e Maria Laura Gasparini dal titolo: Tourism and routing: exploring the economic, cultural and political dimensions of walking routes. Paper presentato (con maria Laura Gasparini): “Policy and Governance framework of Pilgrimage routes in Europe”. </w:t>
      </w:r>
      <w:r>
        <w:rPr>
          <w:rFonts w:asciiTheme="majorHAnsi" w:hAnsiTheme="majorHAnsi" w:cstheme="majorHAnsi"/>
          <w:sz w:val="22"/>
          <w:szCs w:val="22"/>
          <w:lang w:val="en-US"/>
        </w:rPr>
        <w:t>IGU Tourism Commission.</w:t>
      </w:r>
    </w:p>
    <w:p w14:paraId="36E216B0" w14:textId="7CD319BE" w:rsidR="00C823D2" w:rsidRDefault="00C823D2" w:rsidP="008D7DD1">
      <w:pPr>
        <w:pStyle w:val="Rientrocorpodeltesto"/>
        <w:numPr>
          <w:ilvl w:val="0"/>
          <w:numId w:val="3"/>
        </w:num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Moderatore della quarta sessione del </w:t>
      </w:r>
      <w:r w:rsidRPr="00C823D2">
        <w:rPr>
          <w:rFonts w:asciiTheme="majorHAnsi" w:hAnsiTheme="majorHAnsi" w:cstheme="majorHAnsi"/>
          <w:sz w:val="22"/>
          <w:szCs w:val="22"/>
          <w:lang w:val="en-US"/>
        </w:rPr>
        <w:t>2°</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Cultural</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Routes</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 xml:space="preserve">Academic Workshop </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University</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Network for</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Cultural</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Routes</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Studies (7th December 2023</w:t>
      </w:r>
      <w:r>
        <w:rPr>
          <w:rFonts w:asciiTheme="majorHAnsi" w:hAnsiTheme="majorHAnsi" w:cstheme="majorHAnsi"/>
          <w:sz w:val="22"/>
          <w:szCs w:val="22"/>
          <w:lang w:val="en-US"/>
        </w:rPr>
        <w:t xml:space="preserve"> online).</w:t>
      </w:r>
    </w:p>
    <w:p w14:paraId="5B1E3A23" w14:textId="13BF6397" w:rsidR="00C823D2" w:rsidRPr="00C823D2" w:rsidRDefault="00C823D2" w:rsidP="00C823D2">
      <w:pPr>
        <w:pStyle w:val="Rientrocorpodeltesto"/>
        <w:numPr>
          <w:ilvl w:val="0"/>
          <w:numId w:val="3"/>
        </w:num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1° Cultural Routes Academic Workshop organizzato online dal Council of Europe il 9 Dicembre </w:t>
      </w:r>
      <w:r w:rsidR="000953B7" w:rsidRPr="00C823D2">
        <w:rPr>
          <w:rFonts w:asciiTheme="majorHAnsi" w:hAnsiTheme="majorHAnsi" w:cstheme="majorHAnsi"/>
          <w:sz w:val="22"/>
          <w:szCs w:val="22"/>
          <w:lang w:val="en-US"/>
        </w:rPr>
        <w:t>2021</w:t>
      </w:r>
      <w:r>
        <w:rPr>
          <w:rFonts w:asciiTheme="majorHAnsi" w:hAnsiTheme="majorHAnsi" w:cstheme="majorHAnsi"/>
          <w:sz w:val="22"/>
          <w:szCs w:val="22"/>
          <w:lang w:val="en-US"/>
        </w:rPr>
        <w:t>. Paper presentato con Maria Laura Gasparini</w:t>
      </w:r>
      <w:r w:rsidR="000953B7" w:rsidRPr="00C823D2">
        <w:rPr>
          <w:rFonts w:asciiTheme="majorHAnsi" w:hAnsiTheme="majorHAnsi" w:cstheme="majorHAnsi"/>
          <w:sz w:val="22"/>
          <w:szCs w:val="22"/>
          <w:lang w:val="en-US"/>
        </w:rPr>
        <w:t xml:space="preserve"> </w:t>
      </w:r>
      <w:r>
        <w:rPr>
          <w:rFonts w:asciiTheme="majorHAnsi" w:hAnsiTheme="majorHAnsi" w:cstheme="majorHAnsi"/>
          <w:sz w:val="22"/>
          <w:szCs w:val="22"/>
          <w:lang w:val="en-US"/>
        </w:rPr>
        <w:t>“</w:t>
      </w:r>
      <w:r w:rsidRPr="00C823D2">
        <w:rPr>
          <w:rFonts w:asciiTheme="majorHAnsi" w:hAnsiTheme="majorHAnsi" w:cstheme="majorHAnsi"/>
          <w:sz w:val="22"/>
          <w:szCs w:val="22"/>
          <w:lang w:val="en-US"/>
        </w:rPr>
        <w:t>MED S&amp;C Path Model: Linear Cultural Routes and Sustainability</w:t>
      </w:r>
      <w:r>
        <w:rPr>
          <w:rFonts w:asciiTheme="majorHAnsi" w:hAnsiTheme="majorHAnsi" w:cstheme="majorHAnsi"/>
          <w:sz w:val="22"/>
          <w:szCs w:val="22"/>
          <w:lang w:val="en-US"/>
        </w:rPr>
        <w:t>”</w:t>
      </w:r>
      <w:r w:rsidRPr="00C823D2">
        <w:rPr>
          <w:rFonts w:asciiTheme="majorHAnsi" w:hAnsiTheme="majorHAnsi" w:cstheme="majorHAnsi"/>
          <w:sz w:val="22"/>
          <w:szCs w:val="22"/>
          <w:lang w:val="en-US"/>
        </w:rPr>
        <w:t xml:space="preserve"> </w:t>
      </w:r>
    </w:p>
    <w:p w14:paraId="527D6F60" w14:textId="77777777" w:rsidR="000F59FC" w:rsidRPr="000F59FC" w:rsidRDefault="000F59FC" w:rsidP="000F59FC">
      <w:pPr>
        <w:pStyle w:val="Rientrocorpodeltesto"/>
        <w:numPr>
          <w:ilvl w:val="0"/>
          <w:numId w:val="3"/>
        </w:numPr>
        <w:jc w:val="both"/>
        <w:rPr>
          <w:rFonts w:asciiTheme="majorHAnsi" w:hAnsiTheme="majorHAnsi" w:cstheme="majorHAnsi"/>
          <w:sz w:val="22"/>
          <w:szCs w:val="22"/>
          <w:lang w:val="en-US"/>
        </w:rPr>
      </w:pPr>
      <w:r w:rsidRPr="000F59FC">
        <w:rPr>
          <w:rFonts w:asciiTheme="majorHAnsi" w:hAnsiTheme="majorHAnsi" w:cstheme="majorHAnsi"/>
          <w:sz w:val="22"/>
          <w:szCs w:val="22"/>
          <w:lang w:val="en-US"/>
        </w:rPr>
        <w:t>World Sports Tourism Congress 25-26 November 2021, Lloret de Mar, Spain</w:t>
      </w:r>
      <w:r>
        <w:rPr>
          <w:rFonts w:asciiTheme="majorHAnsi" w:hAnsiTheme="majorHAnsi" w:cstheme="majorHAnsi"/>
          <w:sz w:val="22"/>
          <w:szCs w:val="22"/>
          <w:lang w:val="en-US"/>
        </w:rPr>
        <w:t>. Paper presentato ““</w:t>
      </w:r>
      <w:r w:rsidRPr="00C823D2">
        <w:rPr>
          <w:rFonts w:asciiTheme="majorHAnsi" w:hAnsiTheme="majorHAnsi" w:cstheme="majorHAnsi"/>
          <w:sz w:val="22"/>
          <w:szCs w:val="22"/>
          <w:lang w:val="en-US"/>
        </w:rPr>
        <w:t>Wellness and quality of life as drivers</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for sustainable local development. Renewed perspectives on Tourism, sport and outdoor activities</w:t>
      </w:r>
      <w:r>
        <w:rPr>
          <w:rFonts w:asciiTheme="majorHAnsi" w:hAnsiTheme="majorHAnsi" w:cstheme="majorHAnsi"/>
          <w:sz w:val="22"/>
          <w:szCs w:val="22"/>
          <w:lang w:val="en-US"/>
        </w:rPr>
        <w:t>”.</w:t>
      </w:r>
    </w:p>
    <w:p w14:paraId="2821B1D0" w14:textId="74283F3C" w:rsidR="000953B7" w:rsidRPr="00C823D2" w:rsidRDefault="00C823D2" w:rsidP="00C823D2">
      <w:pPr>
        <w:pStyle w:val="Rientrocorpodeltesto"/>
        <w:numPr>
          <w:ilvl w:val="0"/>
          <w:numId w:val="3"/>
        </w:numPr>
        <w:jc w:val="both"/>
        <w:rPr>
          <w:rFonts w:asciiTheme="majorHAnsi" w:hAnsiTheme="majorHAnsi" w:cstheme="majorHAnsi"/>
          <w:sz w:val="22"/>
          <w:szCs w:val="22"/>
          <w:lang w:val="en-US"/>
        </w:rPr>
      </w:pPr>
      <w:r>
        <w:rPr>
          <w:rFonts w:asciiTheme="majorHAnsi" w:hAnsiTheme="majorHAnsi" w:cstheme="majorHAnsi"/>
          <w:sz w:val="22"/>
          <w:szCs w:val="22"/>
          <w:lang w:val="en-US"/>
        </w:rPr>
        <w:t>Relatore per la tavola rotonda tenuta al padiglione Italia di EXPO 2020 dal titolo “</w:t>
      </w:r>
      <w:r w:rsidRPr="00C823D2">
        <w:rPr>
          <w:rFonts w:asciiTheme="majorHAnsi" w:hAnsiTheme="majorHAnsi" w:cstheme="majorHAnsi"/>
          <w:sz w:val="22"/>
          <w:szCs w:val="22"/>
          <w:lang w:val="en-US"/>
        </w:rPr>
        <w:t>The Italian Wellness: re-considering life habits of global population</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Dubai October the 29th</w:t>
      </w:r>
      <w:r>
        <w:rPr>
          <w:rFonts w:asciiTheme="majorHAnsi" w:hAnsiTheme="majorHAnsi" w:cstheme="majorHAnsi"/>
          <w:sz w:val="22"/>
          <w:szCs w:val="22"/>
          <w:lang w:val="en-US"/>
        </w:rPr>
        <w:t xml:space="preserve">. Relazione presentata </w:t>
      </w:r>
      <w:r w:rsidR="00147AB4">
        <w:rPr>
          <w:rFonts w:asciiTheme="majorHAnsi" w:hAnsiTheme="majorHAnsi" w:cstheme="majorHAnsi"/>
          <w:sz w:val="22"/>
          <w:szCs w:val="22"/>
          <w:lang w:val="en-US"/>
        </w:rPr>
        <w:t>“</w:t>
      </w:r>
      <w:r w:rsidRPr="00C823D2">
        <w:rPr>
          <w:rFonts w:asciiTheme="majorHAnsi" w:hAnsiTheme="majorHAnsi" w:cstheme="majorHAnsi"/>
          <w:sz w:val="22"/>
          <w:szCs w:val="22"/>
          <w:lang w:val="en-US"/>
        </w:rPr>
        <w:t>Wellness and quality of life as drivers</w:t>
      </w:r>
      <w:r>
        <w:rPr>
          <w:rFonts w:asciiTheme="majorHAnsi" w:hAnsiTheme="majorHAnsi" w:cstheme="majorHAnsi"/>
          <w:sz w:val="22"/>
          <w:szCs w:val="22"/>
          <w:lang w:val="en-US"/>
        </w:rPr>
        <w:t xml:space="preserve"> </w:t>
      </w:r>
      <w:r w:rsidRPr="00C823D2">
        <w:rPr>
          <w:rFonts w:asciiTheme="majorHAnsi" w:hAnsiTheme="majorHAnsi" w:cstheme="majorHAnsi"/>
          <w:sz w:val="22"/>
          <w:szCs w:val="22"/>
          <w:lang w:val="en-US"/>
        </w:rPr>
        <w:t>for sustainable local development. Renewed perspectives on Tourism, sport and outdoor activities</w:t>
      </w:r>
      <w:r>
        <w:rPr>
          <w:rFonts w:asciiTheme="majorHAnsi" w:hAnsiTheme="majorHAnsi" w:cstheme="majorHAnsi"/>
          <w:sz w:val="22"/>
          <w:szCs w:val="22"/>
          <w:lang w:val="en-US"/>
        </w:rPr>
        <w:t>”.</w:t>
      </w:r>
    </w:p>
    <w:p w14:paraId="63C7C079" w14:textId="5D1A0FFB" w:rsidR="00F35BE4" w:rsidRPr="00963432" w:rsidRDefault="008D7DD1" w:rsidP="008D7DD1">
      <w:pPr>
        <w:pStyle w:val="Rientrocorpodeltesto"/>
        <w:numPr>
          <w:ilvl w:val="0"/>
          <w:numId w:val="3"/>
        </w:numPr>
        <w:jc w:val="both"/>
        <w:rPr>
          <w:rFonts w:asciiTheme="majorHAnsi" w:hAnsiTheme="majorHAnsi" w:cstheme="majorHAnsi"/>
          <w:sz w:val="22"/>
          <w:szCs w:val="22"/>
          <w:lang w:val="en-US"/>
        </w:rPr>
      </w:pPr>
      <w:r w:rsidRPr="000F59FC">
        <w:rPr>
          <w:rFonts w:asciiTheme="majorHAnsi" w:hAnsiTheme="majorHAnsi" w:cstheme="majorHAnsi"/>
          <w:sz w:val="22"/>
          <w:szCs w:val="22"/>
          <w:lang w:val="en-US"/>
        </w:rPr>
        <w:t>3rd ATLAS International Workshop, SIG Space, Place and Mobilities in Tourism, Social Mobility Goes on</w:t>
      </w:r>
      <w:r w:rsidRPr="00963432">
        <w:rPr>
          <w:rFonts w:asciiTheme="majorHAnsi" w:hAnsiTheme="majorHAnsi" w:cstheme="majorHAnsi"/>
          <w:sz w:val="22"/>
          <w:szCs w:val="22"/>
          <w:lang w:val="en-US"/>
        </w:rPr>
        <w:t xml:space="preserve"> Holiday, Tourist Im|mobilities, Conflicts and Empowerment, </w:t>
      </w:r>
      <w:r w:rsidR="00F6698E" w:rsidRPr="00963432">
        <w:rPr>
          <w:rFonts w:asciiTheme="majorHAnsi" w:hAnsiTheme="majorHAnsi" w:cstheme="majorHAnsi"/>
          <w:sz w:val="22"/>
          <w:szCs w:val="22"/>
          <w:lang w:val="en-US"/>
        </w:rPr>
        <w:t>Padova</w:t>
      </w:r>
      <w:r w:rsidRPr="00963432">
        <w:rPr>
          <w:rFonts w:asciiTheme="majorHAnsi" w:hAnsiTheme="majorHAnsi" w:cstheme="majorHAnsi"/>
          <w:sz w:val="22"/>
          <w:szCs w:val="22"/>
          <w:lang w:val="en-US"/>
        </w:rPr>
        <w:t xml:space="preserve"> 27-28 maggio 2021. Paper presentato: “Recovery or reform? Narratives and Policies shaping practices in tourism”.</w:t>
      </w:r>
    </w:p>
    <w:p w14:paraId="118522E1" w14:textId="0E8F8EC0" w:rsidR="00F6698E" w:rsidRPr="00963432" w:rsidRDefault="00F6698E" w:rsidP="009A25DE">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EUSAIR InnoXenia event, Rimini 18 e 19 settembre 2019. Presentazione dei risultati finali del progetto InnoXenia.</w:t>
      </w:r>
    </w:p>
    <w:p w14:paraId="34641FF0" w14:textId="08CE0345" w:rsidR="00F6698E" w:rsidRPr="00963432" w:rsidRDefault="00F6698E" w:rsidP="00F6698E">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Convegno “Between Overtourism and Undertourism: Implications and Crisis Management Strategies”, Lecce 27-28 giugno 2019. Paper presentato</w:t>
      </w:r>
      <w:r w:rsidR="008D7DD1" w:rsidRPr="00963432">
        <w:rPr>
          <w:rFonts w:asciiTheme="majorHAnsi" w:hAnsiTheme="majorHAnsi" w:cstheme="majorHAnsi"/>
          <w:sz w:val="22"/>
          <w:szCs w:val="22"/>
          <w:lang w:val="en-US"/>
        </w:rPr>
        <w:t xml:space="preserve"> con Cristina Bernini e Renato Medei</w:t>
      </w:r>
      <w:r w:rsidRPr="00963432">
        <w:rPr>
          <w:rFonts w:asciiTheme="majorHAnsi" w:hAnsiTheme="majorHAnsi" w:cstheme="majorHAnsi"/>
          <w:sz w:val="22"/>
          <w:szCs w:val="22"/>
          <w:lang w:val="en-US"/>
        </w:rPr>
        <w:t>: “From data to strategies: a Tourism Innovation Observatory (TIO) for the ADRION area”.</w:t>
      </w:r>
    </w:p>
    <w:p w14:paraId="699949F1" w14:textId="1F13877E" w:rsidR="00436153" w:rsidRPr="00963432" w:rsidRDefault="00436153" w:rsidP="00DB7B84">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ATLAS Barcelona</w:t>
      </w:r>
      <w:r w:rsidR="000953B7">
        <w:rPr>
          <w:rFonts w:asciiTheme="majorHAnsi" w:hAnsiTheme="majorHAnsi" w:cstheme="majorHAnsi"/>
          <w:sz w:val="22"/>
          <w:szCs w:val="22"/>
          <w:lang w:val="en-US"/>
        </w:rPr>
        <w:t xml:space="preserve"> Aprile 2018</w:t>
      </w:r>
      <w:r w:rsidR="003D1032" w:rsidRPr="00963432">
        <w:rPr>
          <w:rFonts w:asciiTheme="majorHAnsi" w:hAnsiTheme="majorHAnsi" w:cstheme="majorHAnsi"/>
          <w:sz w:val="22"/>
          <w:szCs w:val="22"/>
          <w:lang w:val="en-US"/>
        </w:rPr>
        <w:t xml:space="preserve"> </w:t>
      </w:r>
      <w:r w:rsidR="000953B7">
        <w:rPr>
          <w:rFonts w:asciiTheme="majorHAnsi" w:hAnsiTheme="majorHAnsi" w:cstheme="majorHAnsi"/>
          <w:sz w:val="22"/>
          <w:szCs w:val="22"/>
          <w:lang w:val="en-US"/>
        </w:rPr>
        <w:t>“</w:t>
      </w:r>
      <w:r w:rsidR="003D1032" w:rsidRPr="00963432">
        <w:rPr>
          <w:rFonts w:asciiTheme="majorHAnsi" w:hAnsiTheme="majorHAnsi" w:cstheme="majorHAnsi"/>
          <w:sz w:val="22"/>
          <w:szCs w:val="22"/>
          <w:lang w:val="en-US"/>
        </w:rPr>
        <w:t>Participatory culture and new challenges for tourism: Responses to the challenges of mass cultural tourism</w:t>
      </w:r>
      <w:r w:rsidR="000953B7">
        <w:rPr>
          <w:rFonts w:asciiTheme="majorHAnsi" w:hAnsiTheme="majorHAnsi" w:cstheme="majorHAnsi"/>
          <w:sz w:val="22"/>
          <w:szCs w:val="22"/>
          <w:lang w:val="en-US"/>
        </w:rPr>
        <w:t>”</w:t>
      </w:r>
      <w:r w:rsidR="00DB7B84" w:rsidRPr="00963432">
        <w:rPr>
          <w:rFonts w:asciiTheme="majorHAnsi" w:hAnsiTheme="majorHAnsi" w:cstheme="majorHAnsi"/>
          <w:sz w:val="22"/>
          <w:szCs w:val="22"/>
          <w:lang w:val="en-US"/>
        </w:rPr>
        <w:t>. Paper presentato con Chiara Rabbiosi: “Global Citizenship Education and tourism: Suggestions from ATRIUM Cultural Route of the Council of Europe</w:t>
      </w:r>
      <w:r w:rsidR="000953B7">
        <w:rPr>
          <w:rFonts w:asciiTheme="majorHAnsi" w:hAnsiTheme="majorHAnsi" w:cstheme="majorHAnsi"/>
          <w:sz w:val="22"/>
          <w:szCs w:val="22"/>
          <w:lang w:val="en-US"/>
        </w:rPr>
        <w:t>”</w:t>
      </w:r>
      <w:r w:rsidR="00DB7B84" w:rsidRPr="00963432">
        <w:rPr>
          <w:rFonts w:asciiTheme="majorHAnsi" w:hAnsiTheme="majorHAnsi" w:cstheme="majorHAnsi"/>
          <w:sz w:val="22"/>
          <w:szCs w:val="22"/>
          <w:lang w:val="en-US"/>
        </w:rPr>
        <w:t xml:space="preserve">. </w:t>
      </w:r>
    </w:p>
    <w:p w14:paraId="2ECE1C92" w14:textId="5898EA62" w:rsidR="00742D56" w:rsidRPr="00963432" w:rsidRDefault="00742D56" w:rsidP="00742D56">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UNESCO Venice Office workshop. “Walled Cities, Open Societies”, 2nd meeting of the Regional Network on the Management of Historic Walls and Fortifications in Urban World Heritage Properties in Europe Šibenik, Croatia 5-6 March 2018. Speech presented: Participatory approaches for heritage management.</w:t>
      </w:r>
    </w:p>
    <w:p w14:paraId="272A1BDE" w14:textId="28F6953C" w:rsidR="00316F43" w:rsidRPr="00963432" w:rsidRDefault="00316F43" w:rsidP="00316F43">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lang w:val="en-US"/>
        </w:rPr>
        <w:t xml:space="preserve">Consumer Behavior in Tourism Symposium 2017, A Decade of Research in Consumer Behavior in Tourism Bruneck / Brunico, Italy, December 13 - 16, 2017,  Mindfulness, Well-being and Happiness in Tourism Research From Definitions to Measurements. Paper presented (with Manuela Zambianchi) “Eudaimonic well-being and cultural tourism consumption in old age. </w:t>
      </w:r>
      <w:r w:rsidRPr="00963432">
        <w:rPr>
          <w:rFonts w:asciiTheme="majorHAnsi" w:hAnsiTheme="majorHAnsi" w:cstheme="majorHAnsi"/>
          <w:sz w:val="22"/>
          <w:szCs w:val="22"/>
        </w:rPr>
        <w:t>First results of an ongoing research in Ravenna”.</w:t>
      </w:r>
    </w:p>
    <w:p w14:paraId="2B725B58" w14:textId="77777777" w:rsidR="000F3AE2" w:rsidRPr="00963432" w:rsidRDefault="000F3AE2" w:rsidP="000F3AE2">
      <w:pPr>
        <w:pStyle w:val="Rientrocorpodeltesto"/>
        <w:numPr>
          <w:ilvl w:val="0"/>
          <w:numId w:val="3"/>
        </w:numPr>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Cultural Routes of the Council of Europe 7th Advisory Forum - 30 years of Cultural Routes of the Council of Europe: Building dialogue and sustainable development through European values and heritage, 27-29 September 2017, Lucca, Italy. Speaker.</w:t>
      </w:r>
    </w:p>
    <w:p w14:paraId="7661F14B" w14:textId="665AE150" w:rsidR="0088569B" w:rsidRPr="00963432" w:rsidRDefault="00E8117F" w:rsidP="00D42236">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Cultural Routes of the Council of Europe 6</w:t>
      </w:r>
      <w:r w:rsidRPr="00963432">
        <w:rPr>
          <w:rFonts w:asciiTheme="majorHAnsi" w:hAnsiTheme="majorHAnsi" w:cstheme="majorHAnsi"/>
          <w:sz w:val="22"/>
          <w:szCs w:val="22"/>
          <w:vertAlign w:val="superscript"/>
          <w:lang w:val="en-US"/>
        </w:rPr>
        <w:t>th</w:t>
      </w:r>
      <w:r w:rsidRPr="00963432">
        <w:rPr>
          <w:rFonts w:asciiTheme="majorHAnsi" w:hAnsiTheme="majorHAnsi" w:cstheme="majorHAnsi"/>
          <w:sz w:val="22"/>
          <w:szCs w:val="22"/>
          <w:lang w:val="en-US"/>
        </w:rPr>
        <w:t xml:space="preserve"> Advisory Forum - </w:t>
      </w:r>
      <w:r w:rsidRPr="00963432">
        <w:rPr>
          <w:rFonts w:asciiTheme="majorHAnsi" w:hAnsiTheme="majorHAnsi" w:cstheme="majorHAnsi"/>
          <w:sz w:val="22"/>
          <w:szCs w:val="22"/>
          <w:lang w:val="fr-FR"/>
        </w:rPr>
        <w:t>Expanding the Cultural Routes of the Council of Europe: challenges and opportunities, 26-27 October 2016, Vilnius, Lithuania Venue: Radisson Blu Hotel Lietuva. Session moderator.</w:t>
      </w:r>
    </w:p>
    <w:p w14:paraId="5097BD7A" w14:textId="0FED9C47" w:rsidR="004F69A3" w:rsidRPr="00963432" w:rsidRDefault="00BD0DC3"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 xml:space="preserve">Colloque “La gouvernance touristique des itinéraires cutlurels du conseil de l’Europe. Coopération Créativité et innovation des réseaux d’acteurs. Conférence finale du projet </w:t>
      </w:r>
      <w:r w:rsidR="004F69A3" w:rsidRPr="00963432">
        <w:rPr>
          <w:rFonts w:asciiTheme="majorHAnsi" w:hAnsiTheme="majorHAnsi" w:cstheme="majorHAnsi"/>
          <w:sz w:val="22"/>
          <w:szCs w:val="22"/>
          <w:lang w:val="en-US"/>
        </w:rPr>
        <w:t>HECTOR</w:t>
      </w:r>
      <w:r w:rsidRPr="00963432">
        <w:rPr>
          <w:rFonts w:asciiTheme="majorHAnsi" w:hAnsiTheme="majorHAnsi" w:cstheme="majorHAnsi"/>
          <w:sz w:val="22"/>
          <w:szCs w:val="22"/>
          <w:lang w:val="en-US"/>
        </w:rPr>
        <w:t xml:space="preserve">, Paris 29-30 Septembre 2016. </w:t>
      </w:r>
      <w:r w:rsidR="00D42236" w:rsidRPr="00963432">
        <w:rPr>
          <w:rFonts w:asciiTheme="majorHAnsi" w:hAnsiTheme="majorHAnsi" w:cstheme="majorHAnsi"/>
          <w:sz w:val="22"/>
          <w:szCs w:val="22"/>
          <w:lang w:val="en-US"/>
        </w:rPr>
        <w:t>Moderazione della seconda tavola rotonda e presentazione dell’itinerario ATRIUM.</w:t>
      </w:r>
    </w:p>
    <w:p w14:paraId="06D39ADF" w14:textId="77777777" w:rsidR="00B60B69" w:rsidRPr="00963432" w:rsidRDefault="00B755FE"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lang w:val="fr-FR"/>
        </w:rPr>
        <w:t>VI seminario</w:t>
      </w:r>
      <w:r w:rsidR="00B60B69" w:rsidRPr="00963432">
        <w:rPr>
          <w:rFonts w:asciiTheme="majorHAnsi" w:hAnsiTheme="majorHAnsi" w:cstheme="majorHAnsi"/>
          <w:sz w:val="22"/>
          <w:szCs w:val="22"/>
          <w:lang w:val="fr-FR"/>
        </w:rPr>
        <w:t xml:space="preserve"> </w:t>
      </w:r>
      <w:r w:rsidRPr="00963432">
        <w:rPr>
          <w:rFonts w:asciiTheme="majorHAnsi" w:hAnsiTheme="majorHAnsi" w:cstheme="majorHAnsi"/>
          <w:sz w:val="22"/>
          <w:szCs w:val="22"/>
          <w:lang w:val="fr-FR"/>
        </w:rPr>
        <w:t xml:space="preserve">dalla Cattedra UNESCO “Culture, Tourisme, Développement” organizzato dall’IREST dell’Università di Parigi 1-Panthéon Sorbonne dal titolo </w:t>
      </w:r>
      <w:r w:rsidR="00B60B69" w:rsidRPr="00963432">
        <w:rPr>
          <w:rFonts w:asciiTheme="majorHAnsi" w:hAnsiTheme="majorHAnsi" w:cstheme="majorHAnsi"/>
          <w:sz w:val="22"/>
          <w:szCs w:val="22"/>
          <w:lang w:val="fr-FR"/>
        </w:rPr>
        <w:t>“Les paysages culturels vivants au défi du tourisme”. Paper presentato : “</w:t>
      </w:r>
      <w:r w:rsidR="008A6057" w:rsidRPr="00963432">
        <w:rPr>
          <w:rFonts w:asciiTheme="majorHAnsi" w:hAnsiTheme="majorHAnsi" w:cstheme="majorHAnsi"/>
          <w:sz w:val="22"/>
          <w:szCs w:val="22"/>
          <w:lang w:val="fr-FR"/>
        </w:rPr>
        <w:t xml:space="preserve">Le paysage dans un verre. Tourisme, tradition viticole et règles de marché dans le site </w:t>
      </w:r>
      <w:r w:rsidR="008A6057" w:rsidRPr="00963432">
        <w:rPr>
          <w:rFonts w:asciiTheme="majorHAnsi" w:hAnsiTheme="majorHAnsi" w:cstheme="majorHAnsi"/>
          <w:sz w:val="22"/>
          <w:szCs w:val="22"/>
          <w:lang w:val="fr-FR"/>
        </w:rPr>
        <w:lastRenderedPageBreak/>
        <w:t>des Portovenere, le Cinque Terre, Tino, Tinetto et Palmaria”</w:t>
      </w:r>
      <w:r w:rsidR="00B60B69" w:rsidRPr="00963432">
        <w:rPr>
          <w:rFonts w:asciiTheme="majorHAnsi" w:hAnsiTheme="majorHAnsi" w:cstheme="majorHAnsi"/>
          <w:sz w:val="22"/>
          <w:szCs w:val="22"/>
          <w:lang w:val="fr-FR"/>
        </w:rPr>
        <w:t xml:space="preserve">, </w:t>
      </w:r>
      <w:r w:rsidRPr="00963432">
        <w:rPr>
          <w:rFonts w:asciiTheme="majorHAnsi" w:hAnsiTheme="majorHAnsi" w:cstheme="majorHAnsi"/>
          <w:sz w:val="22"/>
          <w:szCs w:val="22"/>
          <w:lang w:val="fr-FR"/>
        </w:rPr>
        <w:t xml:space="preserve">sede centrale dell’UNESCO </w:t>
      </w:r>
      <w:r w:rsidR="00B60B69" w:rsidRPr="00963432">
        <w:rPr>
          <w:rFonts w:asciiTheme="majorHAnsi" w:hAnsiTheme="majorHAnsi" w:cstheme="majorHAnsi"/>
          <w:sz w:val="22"/>
          <w:szCs w:val="22"/>
          <w:lang w:val="fr-FR"/>
        </w:rPr>
        <w:t>Parigi 15 dicembre 2015.</w:t>
      </w:r>
    </w:p>
    <w:p w14:paraId="5440B0EA" w14:textId="2B16CC2F" w:rsidR="00CB72A9" w:rsidRPr="00963432" w:rsidRDefault="00CB72A9"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Partecipazione all’Annual Steering Commette and Scientific Committee della Associazione ATRIUM, Iasi, Romania, 23-24 Maggio 2015</w:t>
      </w:r>
      <w:r w:rsidR="00457A70" w:rsidRPr="00963432">
        <w:rPr>
          <w:rFonts w:asciiTheme="majorHAnsi" w:hAnsiTheme="majorHAnsi" w:cstheme="majorHAnsi"/>
          <w:sz w:val="22"/>
          <w:szCs w:val="22"/>
        </w:rPr>
        <w:t>;</w:t>
      </w:r>
      <w:r w:rsidR="00E61363" w:rsidRPr="00963432">
        <w:rPr>
          <w:rFonts w:asciiTheme="majorHAnsi" w:hAnsiTheme="majorHAnsi" w:cstheme="majorHAnsi"/>
          <w:sz w:val="22"/>
          <w:szCs w:val="22"/>
        </w:rPr>
        <w:t xml:space="preserve"> 24 ottobre 2015 Forlì</w:t>
      </w:r>
      <w:r w:rsidR="00457A70" w:rsidRPr="00963432">
        <w:rPr>
          <w:rFonts w:asciiTheme="majorHAnsi" w:hAnsiTheme="majorHAnsi" w:cstheme="majorHAnsi"/>
          <w:sz w:val="22"/>
          <w:szCs w:val="22"/>
        </w:rPr>
        <w:t>; 22-23 Febbario 2018</w:t>
      </w:r>
      <w:r w:rsidRPr="00963432">
        <w:rPr>
          <w:rFonts w:asciiTheme="majorHAnsi" w:hAnsiTheme="majorHAnsi" w:cstheme="majorHAnsi"/>
          <w:sz w:val="22"/>
          <w:szCs w:val="22"/>
        </w:rPr>
        <w:t>.</w:t>
      </w:r>
    </w:p>
    <w:p w14:paraId="50CFE590" w14:textId="77777777" w:rsidR="00ED0688" w:rsidRPr="00963432" w:rsidRDefault="00CF4EA4"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 xml:space="preserve">Co-organizzatore e moderatore del workshop sugli </w:t>
      </w:r>
      <w:r w:rsidR="004E5502" w:rsidRPr="00963432">
        <w:rPr>
          <w:rFonts w:asciiTheme="majorHAnsi" w:hAnsiTheme="majorHAnsi" w:cstheme="majorHAnsi"/>
          <w:sz w:val="22"/>
          <w:szCs w:val="22"/>
        </w:rPr>
        <w:t>itinerari culturali dal titolo “Linking culture and regional development: Cultural Routes of the CoE an opportunity for the Adiatic Ionian Region”</w:t>
      </w:r>
      <w:r w:rsidRPr="00963432">
        <w:rPr>
          <w:rFonts w:asciiTheme="majorHAnsi" w:hAnsiTheme="majorHAnsi" w:cstheme="majorHAnsi"/>
          <w:sz w:val="22"/>
          <w:szCs w:val="22"/>
        </w:rPr>
        <w:t xml:space="preserve"> tentosi nel quadro del meeting di programma del progetto IPA Adriatic </w:t>
      </w:r>
      <w:r w:rsidR="00ED0688" w:rsidRPr="00963432">
        <w:rPr>
          <w:rFonts w:asciiTheme="majorHAnsi" w:hAnsiTheme="majorHAnsi" w:cstheme="majorHAnsi"/>
          <w:sz w:val="22"/>
          <w:szCs w:val="22"/>
        </w:rPr>
        <w:t>HERA</w:t>
      </w:r>
      <w:r w:rsidR="004E5502" w:rsidRPr="00963432">
        <w:rPr>
          <w:rFonts w:asciiTheme="majorHAnsi" w:hAnsiTheme="majorHAnsi" w:cstheme="majorHAnsi"/>
          <w:sz w:val="22"/>
          <w:szCs w:val="22"/>
        </w:rPr>
        <w:t>, Rimini 25</w:t>
      </w:r>
      <w:r w:rsidR="00ED0688" w:rsidRPr="00963432">
        <w:rPr>
          <w:rFonts w:asciiTheme="majorHAnsi" w:hAnsiTheme="majorHAnsi" w:cstheme="majorHAnsi"/>
          <w:sz w:val="22"/>
          <w:szCs w:val="22"/>
        </w:rPr>
        <w:t xml:space="preserve"> marzo 2015</w:t>
      </w:r>
      <w:r w:rsidR="004E5502" w:rsidRPr="00963432">
        <w:rPr>
          <w:rFonts w:asciiTheme="majorHAnsi" w:hAnsiTheme="majorHAnsi" w:cstheme="majorHAnsi"/>
          <w:sz w:val="22"/>
          <w:szCs w:val="22"/>
        </w:rPr>
        <w:t>.</w:t>
      </w:r>
    </w:p>
    <w:p w14:paraId="52A69602" w14:textId="77777777" w:rsidR="00C950B4" w:rsidRPr="00963432" w:rsidRDefault="007072DB"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 xml:space="preserve"> </w:t>
      </w:r>
      <w:r w:rsidR="008849C2" w:rsidRPr="00963432">
        <w:rPr>
          <w:rFonts w:asciiTheme="majorHAnsi" w:hAnsiTheme="majorHAnsi" w:cstheme="majorHAnsi"/>
          <w:sz w:val="22"/>
          <w:szCs w:val="22"/>
          <w:lang w:val="en-US"/>
        </w:rPr>
        <w:t xml:space="preserve">“LYNX </w:t>
      </w:r>
      <w:r w:rsidR="00BD5D74" w:rsidRPr="00963432">
        <w:rPr>
          <w:rFonts w:asciiTheme="majorHAnsi" w:hAnsiTheme="majorHAnsi" w:cstheme="majorHAnsi"/>
          <w:sz w:val="22"/>
          <w:szCs w:val="22"/>
          <w:lang w:val="en-US"/>
        </w:rPr>
        <w:t xml:space="preserve">Graduate </w:t>
      </w:r>
      <w:r w:rsidR="008849C2" w:rsidRPr="00963432">
        <w:rPr>
          <w:rFonts w:asciiTheme="majorHAnsi" w:hAnsiTheme="majorHAnsi" w:cstheme="majorHAnsi"/>
          <w:sz w:val="22"/>
          <w:szCs w:val="22"/>
          <w:lang w:val="en-US"/>
        </w:rPr>
        <w:t>Conference</w:t>
      </w:r>
      <w:r w:rsidR="00BD5D74" w:rsidRPr="00963432">
        <w:rPr>
          <w:rFonts w:asciiTheme="majorHAnsi" w:hAnsiTheme="majorHAnsi" w:cstheme="majorHAnsi"/>
          <w:sz w:val="22"/>
          <w:szCs w:val="22"/>
          <w:lang w:val="en-US"/>
        </w:rPr>
        <w:t>. Heritage. Images. Ideology”</w:t>
      </w:r>
      <w:r w:rsidR="008849C2" w:rsidRPr="00963432">
        <w:rPr>
          <w:rFonts w:asciiTheme="majorHAnsi" w:hAnsiTheme="majorHAnsi" w:cstheme="majorHAnsi"/>
          <w:sz w:val="22"/>
          <w:szCs w:val="22"/>
          <w:lang w:val="en-US"/>
        </w:rPr>
        <w:t xml:space="preserve"> - IMT Insti</w:t>
      </w:r>
      <w:r w:rsidR="00BD5D74" w:rsidRPr="00963432">
        <w:rPr>
          <w:rFonts w:asciiTheme="majorHAnsi" w:hAnsiTheme="majorHAnsi" w:cstheme="majorHAnsi"/>
          <w:sz w:val="22"/>
          <w:szCs w:val="22"/>
          <w:lang w:val="en-US"/>
        </w:rPr>
        <w:t>tute for Advanced Studies Lucca</w:t>
      </w:r>
      <w:r w:rsidR="008849C2" w:rsidRPr="00963432">
        <w:rPr>
          <w:rFonts w:asciiTheme="majorHAnsi" w:hAnsiTheme="majorHAnsi" w:cstheme="majorHAnsi"/>
          <w:sz w:val="22"/>
          <w:szCs w:val="22"/>
          <w:lang w:val="en-US"/>
        </w:rPr>
        <w:t xml:space="preserve">, 23 Gennaio 2015, Lucca. </w:t>
      </w:r>
      <w:r w:rsidR="008849C2" w:rsidRPr="00963432">
        <w:rPr>
          <w:rFonts w:asciiTheme="majorHAnsi" w:hAnsiTheme="majorHAnsi" w:cstheme="majorHAnsi"/>
          <w:sz w:val="22"/>
          <w:szCs w:val="22"/>
        </w:rPr>
        <w:t>Discussant per la tesi di PhD dal titolo “THE past as an obstacle for A Future?” presentata da Srdjan Milosevic</w:t>
      </w:r>
    </w:p>
    <w:p w14:paraId="31B1D6D6" w14:textId="77777777" w:rsidR="00B31D5D" w:rsidRPr="00963432" w:rsidRDefault="0074037C"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de-DE"/>
        </w:rPr>
        <w:t xml:space="preserve">Presentazione del </w:t>
      </w:r>
      <w:r w:rsidRPr="00963432">
        <w:rPr>
          <w:rFonts w:asciiTheme="majorHAnsi" w:hAnsiTheme="majorHAnsi" w:cstheme="majorHAnsi"/>
          <w:sz w:val="22"/>
          <w:szCs w:val="22"/>
          <w:lang w:val="en-US"/>
        </w:rPr>
        <w:t>“</w:t>
      </w:r>
      <w:r w:rsidR="00B31D5D" w:rsidRPr="00963432">
        <w:rPr>
          <w:rFonts w:asciiTheme="majorHAnsi" w:hAnsiTheme="majorHAnsi" w:cstheme="majorHAnsi"/>
          <w:sz w:val="22"/>
          <w:szCs w:val="22"/>
          <w:lang w:val="de-DE"/>
        </w:rPr>
        <w:t>Tourism Master Plan for Danube Limes Brand project: Tour</w:t>
      </w:r>
      <w:r w:rsidRPr="00963432">
        <w:rPr>
          <w:rFonts w:asciiTheme="majorHAnsi" w:hAnsiTheme="majorHAnsi" w:cstheme="majorHAnsi"/>
          <w:sz w:val="22"/>
          <w:szCs w:val="22"/>
          <w:lang w:val="de-DE"/>
        </w:rPr>
        <w:t>ism Strategy Action Plan (TSAP)</w:t>
      </w:r>
      <w:r w:rsidR="00BD5D74" w:rsidRPr="00963432">
        <w:rPr>
          <w:rFonts w:asciiTheme="majorHAnsi" w:hAnsiTheme="majorHAnsi" w:cstheme="majorHAnsi"/>
          <w:sz w:val="22"/>
          <w:szCs w:val="22"/>
          <w:lang w:val="en-US"/>
        </w:rPr>
        <w:t xml:space="preserve"> “</w:t>
      </w:r>
      <w:r w:rsidR="00B31D5D" w:rsidRPr="00963432">
        <w:rPr>
          <w:rFonts w:asciiTheme="majorHAnsi" w:hAnsiTheme="majorHAnsi" w:cstheme="majorHAnsi"/>
          <w:sz w:val="22"/>
          <w:szCs w:val="22"/>
          <w:lang w:val="de-DE"/>
        </w:rPr>
        <w:t xml:space="preserve"> per il Final meeting del progetto DLB, Bucharest – Romania</w:t>
      </w:r>
      <w:r w:rsidR="00C5536B" w:rsidRPr="00963432">
        <w:rPr>
          <w:rFonts w:asciiTheme="majorHAnsi" w:hAnsiTheme="majorHAnsi" w:cstheme="majorHAnsi"/>
          <w:sz w:val="22"/>
          <w:szCs w:val="22"/>
          <w:lang w:val="de-DE"/>
        </w:rPr>
        <w:t>,</w:t>
      </w:r>
      <w:r w:rsidR="00B31D5D" w:rsidRPr="00963432">
        <w:rPr>
          <w:rFonts w:asciiTheme="majorHAnsi" w:hAnsiTheme="majorHAnsi" w:cstheme="majorHAnsi"/>
          <w:sz w:val="22"/>
          <w:szCs w:val="22"/>
          <w:lang w:val="en-US"/>
        </w:rPr>
        <w:t xml:space="preserve"> </w:t>
      </w:r>
      <w:r w:rsidR="00C5536B" w:rsidRPr="00963432">
        <w:rPr>
          <w:rFonts w:asciiTheme="majorHAnsi" w:hAnsiTheme="majorHAnsi" w:cstheme="majorHAnsi"/>
          <w:sz w:val="22"/>
          <w:szCs w:val="22"/>
          <w:lang w:val="de-DE"/>
        </w:rPr>
        <w:t>26</w:t>
      </w:r>
      <w:r w:rsidR="00B31D5D" w:rsidRPr="00963432">
        <w:rPr>
          <w:rFonts w:asciiTheme="majorHAnsi" w:hAnsiTheme="majorHAnsi" w:cstheme="majorHAnsi"/>
          <w:sz w:val="22"/>
          <w:szCs w:val="22"/>
          <w:lang w:val="de-DE"/>
        </w:rPr>
        <w:t xml:space="preserve"> </w:t>
      </w:r>
      <w:r w:rsidR="00C5536B" w:rsidRPr="00963432">
        <w:rPr>
          <w:rFonts w:asciiTheme="majorHAnsi" w:hAnsiTheme="majorHAnsi" w:cstheme="majorHAnsi"/>
          <w:sz w:val="22"/>
          <w:szCs w:val="22"/>
          <w:lang w:val="de-DE"/>
        </w:rPr>
        <w:t>Settembre</w:t>
      </w:r>
      <w:r w:rsidR="00B31D5D" w:rsidRPr="00963432">
        <w:rPr>
          <w:rFonts w:asciiTheme="majorHAnsi" w:hAnsiTheme="majorHAnsi" w:cstheme="majorHAnsi"/>
          <w:sz w:val="22"/>
          <w:szCs w:val="22"/>
          <w:lang w:val="de-DE"/>
        </w:rPr>
        <w:t xml:space="preserve"> 2014</w:t>
      </w:r>
      <w:r w:rsidR="00C5536B" w:rsidRPr="00963432">
        <w:rPr>
          <w:rFonts w:asciiTheme="majorHAnsi" w:hAnsiTheme="majorHAnsi" w:cstheme="majorHAnsi"/>
          <w:sz w:val="22"/>
          <w:szCs w:val="22"/>
          <w:lang w:val="de-DE"/>
        </w:rPr>
        <w:t>.</w:t>
      </w:r>
    </w:p>
    <w:p w14:paraId="3AC7B036" w14:textId="77777777" w:rsidR="00DB665D" w:rsidRPr="00963432" w:rsidRDefault="00CD304F"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 xml:space="preserve">Partecipazione alla tavola rotonda Forum consultativo degli itinerari Culturali del Consiglio d’Europa, </w:t>
      </w:r>
      <w:r w:rsidR="00206AFF" w:rsidRPr="00963432">
        <w:rPr>
          <w:rFonts w:asciiTheme="majorHAnsi" w:hAnsiTheme="majorHAnsi" w:cstheme="majorHAnsi"/>
          <w:sz w:val="22"/>
          <w:szCs w:val="22"/>
        </w:rPr>
        <w:t xml:space="preserve">« Itinéraires culturels du Conseil de l’Europe 2014-2024 : Quo Vadis ? », </w:t>
      </w:r>
      <w:r w:rsidR="00DB665D" w:rsidRPr="00963432">
        <w:rPr>
          <w:rFonts w:asciiTheme="majorHAnsi" w:hAnsiTheme="majorHAnsi" w:cstheme="majorHAnsi"/>
          <w:sz w:val="22"/>
          <w:szCs w:val="22"/>
        </w:rPr>
        <w:t xml:space="preserve">Innsbruck </w:t>
      </w:r>
      <w:r w:rsidR="004C09EE" w:rsidRPr="00963432">
        <w:rPr>
          <w:rFonts w:asciiTheme="majorHAnsi" w:hAnsiTheme="majorHAnsi" w:cstheme="majorHAnsi"/>
          <w:sz w:val="22"/>
          <w:szCs w:val="22"/>
        </w:rPr>
        <w:t>21 novembre</w:t>
      </w:r>
      <w:r w:rsidR="00206AFF" w:rsidRPr="00963432">
        <w:rPr>
          <w:rFonts w:asciiTheme="majorHAnsi" w:hAnsiTheme="majorHAnsi" w:cstheme="majorHAnsi"/>
          <w:sz w:val="22"/>
          <w:szCs w:val="22"/>
        </w:rPr>
        <w:t xml:space="preserve"> 2013.</w:t>
      </w:r>
    </w:p>
    <w:p w14:paraId="19BFDBFD" w14:textId="77777777" w:rsidR="00BD5D74" w:rsidRPr="00963432" w:rsidRDefault="00BD5D74"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“Peaceconference 2013 - Unwanted Tourism : Post-Conflict, Cultural Heritage &amp; Regional Development” 9-11 ottobre 2013, Wageningen. Paper accepted: Y. Mansfeld and A. Mariotti “Shared Tourism Space and Conflicting Cultural Values:  Are We on the “Right” Route?”.</w:t>
      </w:r>
    </w:p>
    <w:p w14:paraId="7067409D" w14:textId="77777777" w:rsidR="00451F62" w:rsidRPr="00963432" w:rsidRDefault="00451F62"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 xml:space="preserve">Presentazione della ricerca dal titolo “Danube Limes Brand Vision” per la </w:t>
      </w:r>
      <w:r w:rsidRPr="00963432">
        <w:rPr>
          <w:rFonts w:asciiTheme="majorHAnsi" w:hAnsiTheme="majorHAnsi" w:cstheme="majorHAnsi"/>
          <w:sz w:val="22"/>
          <w:szCs w:val="22"/>
          <w:lang w:val="de-DE"/>
        </w:rPr>
        <w:t>1st Danube Limes Brand Strategy Conference Bratislava/SK</w:t>
      </w:r>
      <w:r w:rsidRPr="00963432">
        <w:rPr>
          <w:rFonts w:asciiTheme="majorHAnsi" w:hAnsiTheme="majorHAnsi" w:cstheme="majorHAnsi"/>
          <w:sz w:val="22"/>
          <w:szCs w:val="22"/>
        </w:rPr>
        <w:t xml:space="preserve"> </w:t>
      </w:r>
      <w:r w:rsidRPr="00963432">
        <w:rPr>
          <w:rFonts w:asciiTheme="majorHAnsi" w:hAnsiTheme="majorHAnsi" w:cstheme="majorHAnsi"/>
          <w:sz w:val="22"/>
          <w:szCs w:val="22"/>
          <w:lang w:val="de-DE"/>
        </w:rPr>
        <w:t>16-18 September 2013</w:t>
      </w:r>
    </w:p>
    <w:p w14:paraId="4426C0B8" w14:textId="77777777" w:rsidR="00A95B85" w:rsidRPr="00963432" w:rsidRDefault="00A95B85"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Chair per la panel session su “Economic recession: interpretations, performances and reifications in the tourism domain” Eugeo 2013, Roma 5-7 settembre 2013.</w:t>
      </w:r>
    </w:p>
    <w:p w14:paraId="1DBC2C16" w14:textId="77777777" w:rsidR="007A39E8" w:rsidRPr="00963432" w:rsidRDefault="007A39E8"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Presentazione della ricerca dal titolo “Cultural tourism and Danube Limes: Danube Limes Brand Concept” per il terzo meeting di progetto del progetto SEE Danube Limes Brand – DLB, Krems (Austria) 8-9 luglio 2013.</w:t>
      </w:r>
    </w:p>
    <w:p w14:paraId="5B9D5165" w14:textId="578DC6C8" w:rsidR="00A95B85" w:rsidRPr="00963432" w:rsidRDefault="00A95B85"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Partecipazione al “1st Meeting of the Council of Europe Cultural Routes Universities Network”, Luxembourg, 23-24 Maggio 2013.</w:t>
      </w:r>
    </w:p>
    <w:p w14:paraId="3D48779E" w14:textId="347CE530" w:rsidR="001B115F" w:rsidRPr="000953B7" w:rsidRDefault="005B7959"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w:t>
      </w:r>
      <w:r w:rsidR="00E9353A" w:rsidRPr="00963432">
        <w:rPr>
          <w:rFonts w:asciiTheme="majorHAnsi" w:hAnsiTheme="majorHAnsi" w:cstheme="majorHAnsi"/>
          <w:sz w:val="22"/>
          <w:szCs w:val="22"/>
          <w:lang w:val="en-US"/>
        </w:rPr>
        <w:t xml:space="preserve">Tourism and the Shifting Values of Cultural Heritage : Visiting Pasts, Developing Futures – International Conference, Taipei, Taiwan, April 5 – 9 2013. Oraganizzazione di una panel session su </w:t>
      </w:r>
      <w:r w:rsidR="00A94C37" w:rsidRPr="00963432">
        <w:rPr>
          <w:rFonts w:asciiTheme="majorHAnsi" w:hAnsiTheme="majorHAnsi" w:cstheme="majorHAnsi"/>
          <w:sz w:val="22"/>
          <w:szCs w:val="22"/>
          <w:lang w:val="en-US"/>
        </w:rPr>
        <w:t>“</w:t>
      </w:r>
      <w:r w:rsidR="00461533" w:rsidRPr="00963432">
        <w:rPr>
          <w:rFonts w:asciiTheme="majorHAnsi" w:hAnsiTheme="majorHAnsi" w:cstheme="majorHAnsi"/>
          <w:sz w:val="22"/>
          <w:szCs w:val="22"/>
          <w:lang w:val="en-US"/>
        </w:rPr>
        <w:t>Cultural Routes: Advancing Tourism in Times of Shifting Values of Cultural Heritage</w:t>
      </w:r>
      <w:r w:rsidR="00A94C37" w:rsidRPr="00963432">
        <w:rPr>
          <w:rFonts w:asciiTheme="majorHAnsi" w:hAnsiTheme="majorHAnsi" w:cstheme="majorHAnsi"/>
          <w:sz w:val="22"/>
          <w:szCs w:val="22"/>
          <w:lang w:val="en-US"/>
        </w:rPr>
        <w:t>”</w:t>
      </w:r>
      <w:r w:rsidR="0048558A" w:rsidRPr="00963432">
        <w:rPr>
          <w:rFonts w:asciiTheme="majorHAnsi" w:hAnsiTheme="majorHAnsi" w:cstheme="majorHAnsi"/>
          <w:sz w:val="22"/>
          <w:szCs w:val="22"/>
          <w:lang w:val="en-US"/>
        </w:rPr>
        <w:t xml:space="preserve"> </w:t>
      </w:r>
      <w:r w:rsidR="000953B7">
        <w:rPr>
          <w:rFonts w:asciiTheme="majorHAnsi" w:hAnsiTheme="majorHAnsi" w:cstheme="majorHAnsi"/>
          <w:sz w:val="22"/>
          <w:szCs w:val="22"/>
          <w:lang w:val="en-US"/>
        </w:rPr>
        <w:t>c</w:t>
      </w:r>
      <w:r w:rsidR="0048558A" w:rsidRPr="000953B7">
        <w:rPr>
          <w:rFonts w:asciiTheme="majorHAnsi" w:hAnsiTheme="majorHAnsi" w:cstheme="majorHAnsi"/>
          <w:sz w:val="22"/>
          <w:szCs w:val="22"/>
          <w:lang w:val="en-US"/>
        </w:rPr>
        <w:t>on Yoel Mansfeld.</w:t>
      </w:r>
    </w:p>
    <w:p w14:paraId="49C69419" w14:textId="284A0FF7" w:rsidR="00C5536B" w:rsidRPr="001D7869" w:rsidRDefault="00C5536B" w:rsidP="00BD2080">
      <w:pPr>
        <w:pStyle w:val="Rientrocorpodeltesto"/>
        <w:numPr>
          <w:ilvl w:val="0"/>
          <w:numId w:val="3"/>
        </w:numPr>
        <w:jc w:val="both"/>
        <w:rPr>
          <w:rFonts w:asciiTheme="majorHAnsi" w:hAnsiTheme="majorHAnsi" w:cstheme="majorHAnsi"/>
          <w:sz w:val="22"/>
          <w:szCs w:val="22"/>
          <w:lang w:val="en-US"/>
        </w:rPr>
      </w:pPr>
      <w:r w:rsidRPr="001D7869">
        <w:rPr>
          <w:rFonts w:asciiTheme="majorHAnsi" w:hAnsiTheme="majorHAnsi" w:cstheme="majorHAnsi"/>
          <w:sz w:val="22"/>
          <w:szCs w:val="22"/>
          <w:lang w:val="en-US"/>
        </w:rPr>
        <w:t xml:space="preserve">Workshop per il terzo meeting di progetto </w:t>
      </w:r>
      <w:r w:rsidR="00FE062F" w:rsidRPr="001D7869">
        <w:rPr>
          <w:rFonts w:asciiTheme="majorHAnsi" w:hAnsiTheme="majorHAnsi" w:cstheme="majorHAnsi"/>
          <w:sz w:val="22"/>
          <w:szCs w:val="22"/>
          <w:lang w:val="en-US"/>
        </w:rPr>
        <w:t xml:space="preserve">dal titolo “Planning a sustainable cultural tourism product for ATRIUM partners”, nel quadro del progetto ATRIUM, </w:t>
      </w:r>
      <w:r w:rsidRPr="001D7869">
        <w:rPr>
          <w:rFonts w:asciiTheme="majorHAnsi" w:hAnsiTheme="majorHAnsi" w:cstheme="majorHAnsi"/>
          <w:sz w:val="22"/>
          <w:szCs w:val="22"/>
          <w:lang w:val="en-US"/>
        </w:rPr>
        <w:t>Sofia, 26-28 novembre 2012</w:t>
      </w:r>
      <w:r w:rsidR="00FE062F" w:rsidRPr="001D7869">
        <w:rPr>
          <w:rFonts w:asciiTheme="majorHAnsi" w:hAnsiTheme="majorHAnsi" w:cstheme="majorHAnsi"/>
          <w:sz w:val="22"/>
          <w:szCs w:val="22"/>
          <w:lang w:val="en-US"/>
        </w:rPr>
        <w:t>.</w:t>
      </w:r>
    </w:p>
    <w:p w14:paraId="622C7160" w14:textId="77777777" w:rsidR="001E6B87" w:rsidRPr="00963432" w:rsidRDefault="00106233"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Membro del comitato scientifico della seconda conferenza internazionale dell</w:t>
      </w:r>
      <w:r w:rsidR="00C255AC" w:rsidRPr="00963432">
        <w:rPr>
          <w:rFonts w:asciiTheme="majorHAnsi" w:hAnsiTheme="majorHAnsi" w:cstheme="majorHAnsi"/>
          <w:sz w:val="22"/>
          <w:szCs w:val="22"/>
        </w:rPr>
        <w:t>a rete UNESCO/UNITWIN “Cultura,</w:t>
      </w:r>
      <w:r w:rsidRPr="00963432">
        <w:rPr>
          <w:rFonts w:asciiTheme="majorHAnsi" w:hAnsiTheme="majorHAnsi" w:cstheme="majorHAnsi"/>
          <w:sz w:val="22"/>
          <w:szCs w:val="22"/>
        </w:rPr>
        <w:t xml:space="preserve"> Turismo, Sviluppo” dal titolo “Tourism and Sustainable Development at World Heritage Sites: Contexts, Experiences and Frameworks of Assessment”, Libreville, Gabon, 1-8 giugno 2012. </w:t>
      </w:r>
      <w:r w:rsidRPr="00963432">
        <w:rPr>
          <w:rFonts w:asciiTheme="majorHAnsi" w:hAnsiTheme="majorHAnsi" w:cstheme="majorHAnsi"/>
          <w:sz w:val="22"/>
          <w:szCs w:val="22"/>
          <w:lang w:val="fr-FR"/>
        </w:rPr>
        <w:t xml:space="preserve">Paper presentato con Fiorella Dallari “Entre patrimoine culturel et naturel : des enjeux communs pour le développement touristique durable? </w:t>
      </w:r>
      <w:r w:rsidRPr="00963432">
        <w:rPr>
          <w:rFonts w:asciiTheme="majorHAnsi" w:hAnsiTheme="majorHAnsi" w:cstheme="majorHAnsi"/>
          <w:sz w:val="22"/>
          <w:szCs w:val="22"/>
        </w:rPr>
        <w:t>Le cas de Ferrara et du Delta du Pô”.</w:t>
      </w:r>
    </w:p>
    <w:p w14:paraId="5E065819" w14:textId="77777777" w:rsidR="001E6B87" w:rsidRPr="00963432" w:rsidRDefault="00106233" w:rsidP="00BD2080">
      <w:pPr>
        <w:pStyle w:val="Rientrocorpodeltesto"/>
        <w:numPr>
          <w:ilvl w:val="0"/>
          <w:numId w:val="3"/>
        </w:numPr>
        <w:jc w:val="both"/>
        <w:rPr>
          <w:rFonts w:asciiTheme="majorHAnsi" w:hAnsiTheme="majorHAnsi" w:cstheme="majorHAnsi"/>
          <w:sz w:val="22"/>
          <w:szCs w:val="22"/>
        </w:rPr>
      </w:pPr>
      <w:r w:rsidRPr="00963432">
        <w:rPr>
          <w:rFonts w:asciiTheme="majorHAnsi" w:hAnsiTheme="majorHAnsi" w:cstheme="majorHAnsi"/>
          <w:sz w:val="22"/>
          <w:szCs w:val="22"/>
        </w:rPr>
        <w:t>Membro del Comitato Scientifico della conferenza internazionale organizzata dall’Université Laval sotto glia uspici della rete UNESCO/UNITWIN « Cultura, Turismo, Sviluppo » dal titolo “Tourism, Roads and Cultural itineraries: meaning, memory and development”, Quebec,</w:t>
      </w:r>
      <w:r w:rsidR="001E6B87" w:rsidRPr="00963432">
        <w:rPr>
          <w:rFonts w:asciiTheme="majorHAnsi" w:hAnsiTheme="majorHAnsi" w:cstheme="majorHAnsi"/>
          <w:sz w:val="22"/>
          <w:szCs w:val="22"/>
        </w:rPr>
        <w:t xml:space="preserve"> Canada</w:t>
      </w:r>
      <w:r w:rsidRPr="00963432">
        <w:rPr>
          <w:rFonts w:asciiTheme="majorHAnsi" w:hAnsiTheme="majorHAnsi" w:cstheme="majorHAnsi"/>
          <w:sz w:val="22"/>
          <w:szCs w:val="22"/>
        </w:rPr>
        <w:t xml:space="preserve"> 13-15 giugno 2012.</w:t>
      </w:r>
    </w:p>
    <w:p w14:paraId="346EAA53" w14:textId="77777777" w:rsidR="009E61F4" w:rsidRPr="00963432" w:rsidRDefault="00467192" w:rsidP="00BD2080">
      <w:pPr>
        <w:pStyle w:val="Rientrocorpodeltesto"/>
        <w:numPr>
          <w:ilvl w:val="0"/>
          <w:numId w:val="3"/>
        </w:numPr>
        <w:jc w:val="both"/>
        <w:rPr>
          <w:rFonts w:asciiTheme="majorHAnsi" w:hAnsiTheme="majorHAnsi" w:cstheme="majorHAnsi"/>
          <w:sz w:val="22"/>
          <w:szCs w:val="22"/>
          <w:lang w:val="en-GB"/>
        </w:rPr>
      </w:pPr>
      <w:r w:rsidRPr="00963432">
        <w:rPr>
          <w:rFonts w:asciiTheme="majorHAnsi" w:hAnsiTheme="majorHAnsi" w:cstheme="majorHAnsi"/>
          <w:sz w:val="22"/>
          <w:szCs w:val="22"/>
        </w:rPr>
        <w:t xml:space="preserve">Partecipazione al </w:t>
      </w:r>
      <w:r w:rsidR="009E61F4" w:rsidRPr="00963432">
        <w:rPr>
          <w:rFonts w:asciiTheme="majorHAnsi" w:hAnsiTheme="majorHAnsi" w:cstheme="majorHAnsi"/>
          <w:sz w:val="22"/>
          <w:szCs w:val="22"/>
        </w:rPr>
        <w:t xml:space="preserve">Second International Workshop on UNESCO, World Heritage, Economic and Policy issues” organizzato dal Centro Studi Silvia Santagata – Ebla Center, Torino e Venaria Reale, 24-25 gennaio 2012. </w:t>
      </w:r>
      <w:r w:rsidR="009E61F4" w:rsidRPr="00963432">
        <w:rPr>
          <w:rFonts w:asciiTheme="majorHAnsi" w:hAnsiTheme="majorHAnsi" w:cstheme="majorHAnsi"/>
          <w:sz w:val="22"/>
          <w:szCs w:val="22"/>
          <w:lang w:val="en-GB"/>
        </w:rPr>
        <w:t xml:space="preserve">Presentazione del </w:t>
      </w:r>
      <w:r w:rsidR="001E6B87" w:rsidRPr="00963432">
        <w:rPr>
          <w:rFonts w:asciiTheme="majorHAnsi" w:hAnsiTheme="majorHAnsi" w:cstheme="majorHAnsi"/>
          <w:sz w:val="22"/>
          <w:szCs w:val="22"/>
          <w:lang w:val="en-GB"/>
        </w:rPr>
        <w:t xml:space="preserve">Poster </w:t>
      </w:r>
      <w:r w:rsidR="009E61F4" w:rsidRPr="00963432">
        <w:rPr>
          <w:rFonts w:asciiTheme="majorHAnsi" w:hAnsiTheme="majorHAnsi" w:cstheme="majorHAnsi"/>
          <w:sz w:val="22"/>
          <w:szCs w:val="22"/>
          <w:lang w:val="en-GB"/>
        </w:rPr>
        <w:t>“The UNESCO/UNITWIN Network on Culture, Tourism and Development”.</w:t>
      </w:r>
    </w:p>
    <w:p w14:paraId="1488F391" w14:textId="77777777" w:rsidR="001E6B87" w:rsidRPr="00963432" w:rsidRDefault="00A40D24" w:rsidP="00BD2080">
      <w:pPr>
        <w:pStyle w:val="Rientrocorpodeltesto"/>
        <w:numPr>
          <w:ilvl w:val="0"/>
          <w:numId w:val="3"/>
        </w:numPr>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 xml:space="preserve">Membro del panel di esperti su </w:t>
      </w:r>
      <w:r w:rsidR="000477B8" w:rsidRPr="00963432">
        <w:rPr>
          <w:rFonts w:asciiTheme="majorHAnsi" w:hAnsiTheme="majorHAnsi" w:cstheme="majorHAnsi"/>
          <w:sz w:val="22"/>
          <w:szCs w:val="22"/>
          <w:lang w:val="fr-FR"/>
        </w:rPr>
        <w:t>« </w:t>
      </w:r>
      <w:r w:rsidRPr="00963432">
        <w:rPr>
          <w:rFonts w:asciiTheme="majorHAnsi" w:hAnsiTheme="majorHAnsi" w:cstheme="majorHAnsi"/>
          <w:sz w:val="22"/>
          <w:szCs w:val="22"/>
          <w:lang w:val="fr-FR"/>
        </w:rPr>
        <w:t>Formation des opérateurs des Itinéraires Culturels</w:t>
      </w:r>
      <w:r w:rsidR="000477B8" w:rsidRPr="00963432">
        <w:rPr>
          <w:rFonts w:asciiTheme="majorHAnsi" w:hAnsiTheme="majorHAnsi" w:cstheme="majorHAnsi"/>
          <w:sz w:val="22"/>
          <w:szCs w:val="22"/>
          <w:lang w:val="fr-FR"/>
        </w:rPr>
        <w:t> »</w:t>
      </w:r>
      <w:r w:rsidRPr="00963432">
        <w:rPr>
          <w:rFonts w:asciiTheme="majorHAnsi" w:hAnsiTheme="majorHAnsi" w:cstheme="majorHAnsi"/>
          <w:sz w:val="22"/>
          <w:szCs w:val="22"/>
          <w:lang w:val="fr-FR"/>
        </w:rPr>
        <w:t xml:space="preserve">, </w:t>
      </w:r>
      <w:r w:rsidR="000477B8" w:rsidRPr="00963432">
        <w:rPr>
          <w:rFonts w:asciiTheme="majorHAnsi" w:hAnsiTheme="majorHAnsi" w:cstheme="majorHAnsi"/>
          <w:sz w:val="22"/>
          <w:szCs w:val="22"/>
          <w:lang w:val="fr-FR"/>
        </w:rPr>
        <w:t>Istituto Europeo degli Itinerari Culturali, Lussemburgo, 22 novembre 2011.</w:t>
      </w:r>
    </w:p>
    <w:p w14:paraId="64F4CB1B" w14:textId="77777777" w:rsidR="0090247A" w:rsidRPr="00963432" w:rsidRDefault="00FD234B" w:rsidP="00BD2080">
      <w:pPr>
        <w:pStyle w:val="Rientrocorpodeltesto"/>
        <w:numPr>
          <w:ilvl w:val="0"/>
          <w:numId w:val="3"/>
        </w:numPr>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 xml:space="preserve">Premières Doctoriales </w:t>
      </w:r>
      <w:r w:rsidR="00CA3C23" w:rsidRPr="00963432">
        <w:rPr>
          <w:rFonts w:asciiTheme="majorHAnsi" w:hAnsiTheme="majorHAnsi" w:cstheme="majorHAnsi"/>
          <w:sz w:val="22"/>
          <w:szCs w:val="22"/>
          <w:lang w:val="fr-FR"/>
        </w:rPr>
        <w:t xml:space="preserve">du Tourisme </w:t>
      </w:r>
      <w:r w:rsidRPr="00963432">
        <w:rPr>
          <w:rFonts w:asciiTheme="majorHAnsi" w:hAnsiTheme="majorHAnsi" w:cstheme="majorHAnsi"/>
          <w:sz w:val="22"/>
          <w:szCs w:val="22"/>
          <w:lang w:val="fr-FR"/>
        </w:rPr>
        <w:t>de la Chaire UNESCO « Culture, Tourisme, Développement »</w:t>
      </w:r>
      <w:r w:rsidR="00CA3C23" w:rsidRPr="00963432">
        <w:rPr>
          <w:rFonts w:asciiTheme="majorHAnsi" w:hAnsiTheme="majorHAnsi" w:cstheme="majorHAnsi"/>
          <w:sz w:val="22"/>
          <w:szCs w:val="22"/>
          <w:lang w:val="fr-FR"/>
        </w:rPr>
        <w:t>, « Concepts et Méthodes à la croisée des disciplines »</w:t>
      </w:r>
      <w:r w:rsidRPr="00963432">
        <w:rPr>
          <w:rFonts w:asciiTheme="majorHAnsi" w:hAnsiTheme="majorHAnsi" w:cstheme="majorHAnsi"/>
          <w:sz w:val="22"/>
          <w:szCs w:val="22"/>
          <w:lang w:val="fr-FR"/>
        </w:rPr>
        <w:t xml:space="preserve">, </w:t>
      </w:r>
      <w:r w:rsidR="00CA3C23" w:rsidRPr="00963432">
        <w:rPr>
          <w:rFonts w:asciiTheme="majorHAnsi" w:hAnsiTheme="majorHAnsi" w:cstheme="majorHAnsi"/>
          <w:sz w:val="22"/>
          <w:szCs w:val="22"/>
          <w:lang w:val="fr-FR"/>
        </w:rPr>
        <w:t>Parigi, 14-16 settembre 2011, presidente della sessione su « Lieux, territoires et espaces touristiques : échelles, production, appropriation ».</w:t>
      </w:r>
      <w:r w:rsidR="00934D92" w:rsidRPr="00963432">
        <w:rPr>
          <w:rFonts w:asciiTheme="majorHAnsi" w:hAnsiTheme="majorHAnsi" w:cstheme="majorHAnsi"/>
          <w:sz w:val="22"/>
          <w:szCs w:val="22"/>
          <w:lang w:val="fr-FR"/>
        </w:rPr>
        <w:t>, membro del comitato scientifico.</w:t>
      </w:r>
    </w:p>
    <w:p w14:paraId="1E20A4F3" w14:textId="77777777" w:rsidR="00E12871" w:rsidRPr="00963432" w:rsidRDefault="00432D1D" w:rsidP="00BD2080">
      <w:pPr>
        <w:pStyle w:val="Rientrocorpodeltesto"/>
        <w:numPr>
          <w:ilvl w:val="0"/>
          <w:numId w:val="3"/>
        </w:numPr>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 xml:space="preserve">Workshop “Mésure et évaluation du tourisme sur les sites du patrimoine mondial: questionnements et outils” organizzato dall’IREST dell’Università di Parigi 1-Panthéon Sorbonne e dalla Cattedra UNESCO “Culture, Tourisme, Développement” presso la sede centrale dell’UNESCO. Paper presentato : “La phase de monitorage (du tourisme) dans les plans de gestion des sites patrimoine de l’humanité”, </w:t>
      </w:r>
      <w:r w:rsidR="00E12871" w:rsidRPr="00963432">
        <w:rPr>
          <w:rFonts w:asciiTheme="majorHAnsi" w:hAnsiTheme="majorHAnsi" w:cstheme="majorHAnsi"/>
          <w:sz w:val="22"/>
          <w:szCs w:val="22"/>
          <w:lang w:val="fr-FR"/>
        </w:rPr>
        <w:t>Parigi 30 maggio</w:t>
      </w:r>
      <w:r w:rsidR="007D59BE" w:rsidRPr="00963432">
        <w:rPr>
          <w:rFonts w:asciiTheme="majorHAnsi" w:hAnsiTheme="majorHAnsi" w:cstheme="majorHAnsi"/>
          <w:sz w:val="22"/>
          <w:szCs w:val="22"/>
          <w:lang w:val="fr-FR"/>
        </w:rPr>
        <w:t xml:space="preserve"> 2011</w:t>
      </w:r>
      <w:r w:rsidRPr="00963432">
        <w:rPr>
          <w:rFonts w:asciiTheme="majorHAnsi" w:hAnsiTheme="majorHAnsi" w:cstheme="majorHAnsi"/>
          <w:sz w:val="22"/>
          <w:szCs w:val="22"/>
          <w:lang w:val="fr-FR"/>
        </w:rPr>
        <w:t>.</w:t>
      </w:r>
    </w:p>
    <w:p w14:paraId="65F808C5" w14:textId="77777777" w:rsidR="007D59BE" w:rsidRPr="00963432" w:rsidRDefault="007925EE" w:rsidP="00BD2080">
      <w:pPr>
        <w:pStyle w:val="Rientrocorpodeltesto"/>
        <w:numPr>
          <w:ilvl w:val="0"/>
          <w:numId w:val="3"/>
        </w:numPr>
        <w:jc w:val="both"/>
        <w:rPr>
          <w:rFonts w:asciiTheme="majorHAnsi" w:hAnsiTheme="majorHAnsi" w:cstheme="majorHAnsi"/>
          <w:sz w:val="22"/>
          <w:szCs w:val="22"/>
          <w:lang w:val="en-GB"/>
        </w:rPr>
      </w:pPr>
      <w:r w:rsidRPr="001D7869">
        <w:rPr>
          <w:rFonts w:asciiTheme="majorHAnsi" w:hAnsiTheme="majorHAnsi" w:cstheme="majorHAnsi"/>
          <w:sz w:val="22"/>
          <w:szCs w:val="22"/>
          <w:lang w:val="fr-FR"/>
        </w:rPr>
        <w:t xml:space="preserve">Workshop internazionale “European Regional Perspectives on Tourism Geographies – Contrasting Research Approaches and Linguistic Traditions” organizzato da </w:t>
      </w:r>
      <w:r w:rsidR="009A0243" w:rsidRPr="001D7869">
        <w:rPr>
          <w:rFonts w:asciiTheme="majorHAnsi" w:hAnsiTheme="majorHAnsi" w:cstheme="majorHAnsi"/>
          <w:sz w:val="22"/>
          <w:szCs w:val="22"/>
          <w:lang w:val="fr-FR"/>
        </w:rPr>
        <w:t xml:space="preserve">GRATET EUTO Univeristà di Tarragona in </w:t>
      </w:r>
      <w:r w:rsidR="009A0243" w:rsidRPr="001D7869">
        <w:rPr>
          <w:rFonts w:asciiTheme="majorHAnsi" w:hAnsiTheme="majorHAnsi" w:cstheme="majorHAnsi"/>
          <w:sz w:val="22"/>
          <w:szCs w:val="22"/>
          <w:lang w:val="fr-FR"/>
        </w:rPr>
        <w:lastRenderedPageBreak/>
        <w:t>collaborazione con IGU</w:t>
      </w:r>
      <w:r w:rsidR="00472262" w:rsidRPr="001D7869">
        <w:rPr>
          <w:rFonts w:asciiTheme="majorHAnsi" w:hAnsiTheme="majorHAnsi" w:cstheme="majorHAnsi"/>
          <w:sz w:val="22"/>
          <w:szCs w:val="22"/>
          <w:lang w:val="fr-FR"/>
        </w:rPr>
        <w:t xml:space="preserve"> e ATLAS. </w:t>
      </w:r>
      <w:r w:rsidR="00472262" w:rsidRPr="00963432">
        <w:rPr>
          <w:rFonts w:asciiTheme="majorHAnsi" w:hAnsiTheme="majorHAnsi" w:cstheme="majorHAnsi"/>
          <w:sz w:val="22"/>
          <w:szCs w:val="22"/>
          <w:lang w:val="en-GB"/>
        </w:rPr>
        <w:t>Paper presentato:</w:t>
      </w:r>
      <w:r w:rsidR="00B96F15" w:rsidRPr="00963432">
        <w:rPr>
          <w:rFonts w:asciiTheme="majorHAnsi" w:hAnsiTheme="majorHAnsi" w:cstheme="majorHAnsi"/>
          <w:sz w:val="22"/>
          <w:szCs w:val="22"/>
          <w:lang w:val="en-GB"/>
        </w:rPr>
        <w:t xml:space="preserve"> “Tourism Geography in Italy: the weight of the idiographic approach”, </w:t>
      </w:r>
      <w:r w:rsidR="007D59BE" w:rsidRPr="00963432">
        <w:rPr>
          <w:rFonts w:asciiTheme="majorHAnsi" w:hAnsiTheme="majorHAnsi" w:cstheme="majorHAnsi"/>
          <w:sz w:val="22"/>
          <w:szCs w:val="22"/>
          <w:lang w:val="en-GB"/>
        </w:rPr>
        <w:t>Tarragona 14 ottobre</w:t>
      </w:r>
      <w:r w:rsidR="00472262" w:rsidRPr="00963432">
        <w:rPr>
          <w:rFonts w:asciiTheme="majorHAnsi" w:hAnsiTheme="majorHAnsi" w:cstheme="majorHAnsi"/>
          <w:sz w:val="22"/>
          <w:szCs w:val="22"/>
          <w:lang w:val="en-GB"/>
        </w:rPr>
        <w:t xml:space="preserve"> 2010.</w:t>
      </w:r>
    </w:p>
    <w:p w14:paraId="777563A6" w14:textId="77777777" w:rsidR="001F5786" w:rsidRPr="00963432" w:rsidRDefault="00E40895" w:rsidP="00BD2080">
      <w:pPr>
        <w:pStyle w:val="Rientrocorpodeltesto"/>
        <w:numPr>
          <w:ilvl w:val="0"/>
          <w:numId w:val="3"/>
        </w:numPr>
        <w:jc w:val="both"/>
        <w:rPr>
          <w:rFonts w:asciiTheme="majorHAnsi" w:hAnsiTheme="majorHAnsi" w:cstheme="majorHAnsi"/>
          <w:sz w:val="22"/>
          <w:szCs w:val="22"/>
          <w:lang w:val="en-GB"/>
        </w:rPr>
      </w:pPr>
      <w:r w:rsidRPr="00963432">
        <w:rPr>
          <w:rFonts w:asciiTheme="majorHAnsi" w:hAnsiTheme="majorHAnsi" w:cstheme="majorHAnsi"/>
          <w:sz w:val="22"/>
          <w:szCs w:val="22"/>
          <w:lang w:val="en-US"/>
        </w:rPr>
        <w:t xml:space="preserve">Workshop “Tourism and Rural Destination management”, organizzato dalla Commissione Europea, strumento TAIEX. </w:t>
      </w:r>
      <w:r w:rsidRPr="00963432">
        <w:rPr>
          <w:rFonts w:asciiTheme="majorHAnsi" w:hAnsiTheme="majorHAnsi" w:cstheme="majorHAnsi"/>
          <w:sz w:val="22"/>
          <w:szCs w:val="22"/>
          <w:lang w:val="en-GB"/>
        </w:rPr>
        <w:t>Paper presentato: Managing and Marketing Rural Tourism Systems. Practical Tools for a Long Term Sustainable Tourism Development”, Skopje Macedonia 6</w:t>
      </w:r>
      <w:r w:rsidR="001F5786" w:rsidRPr="00963432">
        <w:rPr>
          <w:rFonts w:asciiTheme="majorHAnsi" w:hAnsiTheme="majorHAnsi" w:cstheme="majorHAnsi"/>
          <w:sz w:val="22"/>
          <w:szCs w:val="22"/>
          <w:lang w:val="en-GB"/>
        </w:rPr>
        <w:t xml:space="preserve"> settembre 2010</w:t>
      </w:r>
      <w:r w:rsidRPr="00963432">
        <w:rPr>
          <w:rFonts w:asciiTheme="majorHAnsi" w:hAnsiTheme="majorHAnsi" w:cstheme="majorHAnsi"/>
          <w:sz w:val="22"/>
          <w:szCs w:val="22"/>
          <w:lang w:val="en-GB"/>
        </w:rPr>
        <w:t>.</w:t>
      </w:r>
    </w:p>
    <w:p w14:paraId="6D7CE1B2" w14:textId="62A39A93" w:rsidR="00475EF5" w:rsidRPr="00963432" w:rsidRDefault="00C25A50" w:rsidP="00BD2080">
      <w:pPr>
        <w:pStyle w:val="Rientrocorpodeltesto"/>
        <w:numPr>
          <w:ilvl w:val="0"/>
          <w:numId w:val="3"/>
        </w:numPr>
        <w:jc w:val="both"/>
        <w:rPr>
          <w:rFonts w:asciiTheme="majorHAnsi" w:hAnsiTheme="majorHAnsi" w:cstheme="majorHAnsi"/>
          <w:sz w:val="22"/>
          <w:szCs w:val="22"/>
          <w:lang w:val="fr-FR"/>
        </w:rPr>
      </w:pPr>
      <w:r w:rsidRPr="00963432">
        <w:rPr>
          <w:rFonts w:asciiTheme="majorHAnsi" w:hAnsiTheme="majorHAnsi" w:cstheme="majorHAnsi"/>
          <w:sz w:val="22"/>
          <w:szCs w:val="22"/>
          <w:lang w:val="en-GB"/>
        </w:rPr>
        <w:t>“World Heritage and Tourism: managing for the Global and the Local”, organizzato dalla rete UNESCO/UNITWIN “Culture, Tourism, development”, 2 – 5 giugno</w:t>
      </w:r>
      <w:r w:rsidR="00F726EF" w:rsidRPr="00963432">
        <w:rPr>
          <w:rFonts w:asciiTheme="majorHAnsi" w:hAnsiTheme="majorHAnsi" w:cstheme="majorHAnsi"/>
          <w:sz w:val="22"/>
          <w:szCs w:val="22"/>
          <w:lang w:val="en-GB"/>
        </w:rPr>
        <w:t xml:space="preserve"> 2010</w:t>
      </w:r>
      <w:r w:rsidRPr="00963432">
        <w:rPr>
          <w:rFonts w:asciiTheme="majorHAnsi" w:hAnsiTheme="majorHAnsi" w:cstheme="majorHAnsi"/>
          <w:sz w:val="22"/>
          <w:szCs w:val="22"/>
          <w:lang w:val="en-GB"/>
        </w:rPr>
        <w:t xml:space="preserve"> </w:t>
      </w:r>
      <w:r w:rsidR="00475EF5" w:rsidRPr="00963432">
        <w:rPr>
          <w:rFonts w:asciiTheme="majorHAnsi" w:hAnsiTheme="majorHAnsi" w:cstheme="majorHAnsi"/>
          <w:sz w:val="22"/>
          <w:szCs w:val="22"/>
          <w:lang w:val="en-GB"/>
        </w:rPr>
        <w:t>Quebec</w:t>
      </w:r>
      <w:r w:rsidRPr="00963432">
        <w:rPr>
          <w:rFonts w:asciiTheme="majorHAnsi" w:hAnsiTheme="majorHAnsi" w:cstheme="majorHAnsi"/>
          <w:sz w:val="22"/>
          <w:szCs w:val="22"/>
          <w:lang w:val="en-GB"/>
        </w:rPr>
        <w:t xml:space="preserve"> (Canada). </w:t>
      </w:r>
      <w:r w:rsidRPr="00963432">
        <w:rPr>
          <w:rFonts w:asciiTheme="majorHAnsi" w:hAnsiTheme="majorHAnsi" w:cstheme="majorHAnsi"/>
          <w:sz w:val="22"/>
          <w:szCs w:val="22"/>
        </w:rPr>
        <w:t xml:space="preserve">Membro del comitato scientifico. </w:t>
      </w:r>
      <w:r w:rsidRPr="00963432">
        <w:rPr>
          <w:rFonts w:asciiTheme="majorHAnsi" w:hAnsiTheme="majorHAnsi" w:cstheme="majorHAnsi"/>
          <w:sz w:val="22"/>
          <w:szCs w:val="22"/>
          <w:lang w:val="fr-FR"/>
        </w:rPr>
        <w:t>Paper presentato: “Instruments de Monitorage des plans de gestion des sites du patrimoine mondial:</w:t>
      </w:r>
      <w:r w:rsidR="00083C77" w:rsidRPr="00963432">
        <w:rPr>
          <w:rFonts w:asciiTheme="majorHAnsi" w:hAnsiTheme="majorHAnsi" w:cstheme="majorHAnsi"/>
          <w:sz w:val="22"/>
          <w:szCs w:val="22"/>
          <w:lang w:val="fr-FR"/>
        </w:rPr>
        <w:t xml:space="preserve"> le volet tourisme du site de Gê</w:t>
      </w:r>
      <w:r w:rsidRPr="00963432">
        <w:rPr>
          <w:rFonts w:asciiTheme="majorHAnsi" w:hAnsiTheme="majorHAnsi" w:cstheme="majorHAnsi"/>
          <w:sz w:val="22"/>
          <w:szCs w:val="22"/>
          <w:lang w:val="fr-FR"/>
        </w:rPr>
        <w:t>nes (Italie)”.</w:t>
      </w:r>
    </w:p>
    <w:p w14:paraId="615DDD05" w14:textId="77777777" w:rsidR="0036783B" w:rsidRPr="00963432" w:rsidRDefault="006A386B" w:rsidP="00BD2080">
      <w:pPr>
        <w:pStyle w:val="Rientrocorpodeltesto"/>
        <w:numPr>
          <w:ilvl w:val="0"/>
          <w:numId w:val="3"/>
        </w:numPr>
        <w:jc w:val="both"/>
        <w:rPr>
          <w:rFonts w:asciiTheme="majorHAnsi" w:hAnsiTheme="majorHAnsi" w:cstheme="majorHAnsi"/>
          <w:sz w:val="22"/>
          <w:szCs w:val="22"/>
          <w:lang w:val="en-GB"/>
        </w:rPr>
      </w:pPr>
      <w:r w:rsidRPr="00963432">
        <w:rPr>
          <w:rFonts w:asciiTheme="majorHAnsi" w:hAnsiTheme="majorHAnsi" w:cstheme="majorHAnsi"/>
          <w:sz w:val="22"/>
          <w:szCs w:val="22"/>
        </w:rPr>
        <w:t xml:space="preserve">“Advances in Tourism Economics”, conferenza internazionale, 23-24 aprile 2009 Lisbona. </w:t>
      </w:r>
      <w:r w:rsidRPr="00963432">
        <w:rPr>
          <w:rFonts w:asciiTheme="majorHAnsi" w:hAnsiTheme="majorHAnsi" w:cstheme="majorHAnsi"/>
          <w:sz w:val="22"/>
          <w:szCs w:val="22"/>
          <w:lang w:val="en-US"/>
        </w:rPr>
        <w:t>Paper presentato con Lorenzo Zirulia: “</w:t>
      </w:r>
      <w:r w:rsidRPr="00963432">
        <w:rPr>
          <w:rFonts w:asciiTheme="majorHAnsi" w:hAnsiTheme="majorHAnsi" w:cstheme="majorHAnsi"/>
          <w:sz w:val="22"/>
          <w:szCs w:val="22"/>
          <w:lang w:val="en-GB"/>
        </w:rPr>
        <w:t>Hotel</w:t>
      </w:r>
      <w:r w:rsidRPr="00963432">
        <w:rPr>
          <w:rFonts w:asciiTheme="majorHAnsi" w:hAnsiTheme="majorHAnsi" w:cstheme="majorHAnsi"/>
          <w:sz w:val="22"/>
          <w:szCs w:val="22"/>
          <w:lang w:val="en"/>
        </w:rPr>
        <w:t xml:space="preserve"> </w:t>
      </w:r>
      <w:r w:rsidRPr="00963432">
        <w:rPr>
          <w:rFonts w:asciiTheme="majorHAnsi" w:hAnsiTheme="majorHAnsi" w:cstheme="majorHAnsi"/>
          <w:sz w:val="22"/>
          <w:szCs w:val="22"/>
          <w:lang w:val="en-GB"/>
        </w:rPr>
        <w:t>characteristics and prices in a mature tourist destination: the case of Rimini.”</w:t>
      </w:r>
    </w:p>
    <w:p w14:paraId="53160D18" w14:textId="4801B6DA" w:rsidR="00765189" w:rsidRPr="00963432" w:rsidRDefault="00765189" w:rsidP="00BD2080">
      <w:pPr>
        <w:pStyle w:val="Rientrocorpodeltesto"/>
        <w:numPr>
          <w:ilvl w:val="0"/>
          <w:numId w:val="3"/>
        </w:numPr>
        <w:jc w:val="both"/>
        <w:rPr>
          <w:rFonts w:asciiTheme="majorHAnsi" w:hAnsiTheme="majorHAnsi" w:cstheme="majorHAnsi"/>
          <w:sz w:val="22"/>
          <w:szCs w:val="22"/>
          <w:lang w:val="en-US"/>
        </w:rPr>
      </w:pPr>
      <w:r w:rsidRPr="00963432">
        <w:rPr>
          <w:rFonts w:asciiTheme="majorHAnsi" w:hAnsiTheme="majorHAnsi" w:cstheme="majorHAnsi"/>
          <w:sz w:val="22"/>
          <w:szCs w:val="22"/>
        </w:rPr>
        <w:t xml:space="preserve">“La Routa de los Fenicios y “El camino de Hanibal” estrategias para la valorisaciòn del patrimonio fencio y punico y el desarrollo del turismo arqueològico”, </w:t>
      </w:r>
      <w:r w:rsidR="003F22A9" w:rsidRPr="00963432">
        <w:rPr>
          <w:rFonts w:asciiTheme="majorHAnsi" w:hAnsiTheme="majorHAnsi" w:cstheme="majorHAnsi"/>
          <w:sz w:val="22"/>
          <w:szCs w:val="22"/>
        </w:rPr>
        <w:t>giornata di studi</w:t>
      </w:r>
      <w:r w:rsidRPr="00963432">
        <w:rPr>
          <w:rFonts w:asciiTheme="majorHAnsi" w:hAnsiTheme="majorHAnsi" w:cstheme="majorHAnsi"/>
          <w:sz w:val="22"/>
          <w:szCs w:val="22"/>
        </w:rPr>
        <w:t xml:space="preserve"> organiz</w:t>
      </w:r>
      <w:r w:rsidR="003F22A9" w:rsidRPr="00963432">
        <w:rPr>
          <w:rFonts w:asciiTheme="majorHAnsi" w:hAnsiTheme="majorHAnsi" w:cstheme="majorHAnsi"/>
          <w:sz w:val="22"/>
          <w:szCs w:val="22"/>
        </w:rPr>
        <w:t>zata dalla Univers</w:t>
      </w:r>
      <w:r w:rsidR="001D7869">
        <w:rPr>
          <w:rFonts w:asciiTheme="majorHAnsi" w:hAnsiTheme="majorHAnsi" w:cstheme="majorHAnsi"/>
          <w:sz w:val="22"/>
          <w:szCs w:val="22"/>
        </w:rPr>
        <w:t>i</w:t>
      </w:r>
      <w:r w:rsidR="003F22A9" w:rsidRPr="00963432">
        <w:rPr>
          <w:rFonts w:asciiTheme="majorHAnsi" w:hAnsiTheme="majorHAnsi" w:cstheme="majorHAnsi"/>
          <w:sz w:val="22"/>
          <w:szCs w:val="22"/>
        </w:rPr>
        <w:t>tà di</w:t>
      </w:r>
      <w:r w:rsidRPr="00963432">
        <w:rPr>
          <w:rFonts w:asciiTheme="majorHAnsi" w:hAnsiTheme="majorHAnsi" w:cstheme="majorHAnsi"/>
          <w:sz w:val="22"/>
          <w:szCs w:val="22"/>
        </w:rPr>
        <w:t xml:space="preserve"> Barcelona in coopera</w:t>
      </w:r>
      <w:r w:rsidR="003F22A9" w:rsidRPr="00963432">
        <w:rPr>
          <w:rFonts w:asciiTheme="majorHAnsi" w:hAnsiTheme="majorHAnsi" w:cstheme="majorHAnsi"/>
          <w:sz w:val="22"/>
          <w:szCs w:val="22"/>
        </w:rPr>
        <w:t>zione</w:t>
      </w:r>
      <w:r w:rsidRPr="00963432">
        <w:rPr>
          <w:rFonts w:asciiTheme="majorHAnsi" w:hAnsiTheme="majorHAnsi" w:cstheme="majorHAnsi"/>
          <w:sz w:val="22"/>
          <w:szCs w:val="22"/>
        </w:rPr>
        <w:t xml:space="preserve"> </w:t>
      </w:r>
      <w:r w:rsidR="003F22A9" w:rsidRPr="00963432">
        <w:rPr>
          <w:rFonts w:asciiTheme="majorHAnsi" w:hAnsiTheme="majorHAnsi" w:cstheme="majorHAnsi"/>
          <w:sz w:val="22"/>
          <w:szCs w:val="22"/>
        </w:rPr>
        <w:t>con la rete</w:t>
      </w:r>
      <w:r w:rsidRPr="00963432">
        <w:rPr>
          <w:rFonts w:asciiTheme="majorHAnsi" w:hAnsiTheme="majorHAnsi" w:cstheme="majorHAnsi"/>
          <w:sz w:val="22"/>
          <w:szCs w:val="22"/>
        </w:rPr>
        <w:t xml:space="preserve"> UNESCO/UNITWIN </w:t>
      </w:r>
      <w:r w:rsidR="003F22A9" w:rsidRPr="00963432">
        <w:rPr>
          <w:rFonts w:asciiTheme="majorHAnsi" w:hAnsiTheme="majorHAnsi" w:cstheme="majorHAnsi"/>
          <w:sz w:val="22"/>
          <w:szCs w:val="22"/>
        </w:rPr>
        <w:t>“Culture, T</w:t>
      </w:r>
      <w:r w:rsidRPr="00963432">
        <w:rPr>
          <w:rFonts w:asciiTheme="majorHAnsi" w:hAnsiTheme="majorHAnsi" w:cstheme="majorHAnsi"/>
          <w:sz w:val="22"/>
          <w:szCs w:val="22"/>
        </w:rPr>
        <w:t>ourism, Development”.</w:t>
      </w:r>
      <w:r w:rsidR="003F22A9" w:rsidRPr="00963432">
        <w:rPr>
          <w:rFonts w:asciiTheme="majorHAnsi" w:hAnsiTheme="majorHAnsi" w:cstheme="majorHAnsi"/>
          <w:sz w:val="22"/>
          <w:szCs w:val="22"/>
        </w:rPr>
        <w:t xml:space="preserve"> </w:t>
      </w:r>
      <w:r w:rsidR="003F22A9" w:rsidRPr="00963432">
        <w:rPr>
          <w:rFonts w:asciiTheme="majorHAnsi" w:hAnsiTheme="majorHAnsi" w:cstheme="majorHAnsi"/>
          <w:sz w:val="22"/>
          <w:szCs w:val="22"/>
          <w:lang w:val="en-US"/>
        </w:rPr>
        <w:t>14 luglio 2008.</w:t>
      </w:r>
      <w:r w:rsidRPr="00963432">
        <w:rPr>
          <w:rFonts w:asciiTheme="majorHAnsi" w:hAnsiTheme="majorHAnsi" w:cstheme="majorHAnsi"/>
          <w:sz w:val="22"/>
          <w:szCs w:val="22"/>
          <w:lang w:val="en-US"/>
        </w:rPr>
        <w:t xml:space="preserve"> Paper</w:t>
      </w:r>
      <w:r w:rsidR="003F22A9" w:rsidRPr="00963432">
        <w:rPr>
          <w:rFonts w:asciiTheme="majorHAnsi" w:hAnsiTheme="majorHAnsi" w:cstheme="majorHAnsi"/>
          <w:sz w:val="22"/>
          <w:szCs w:val="22"/>
          <w:lang w:val="en-US"/>
        </w:rPr>
        <w:t xml:space="preserve"> presentato</w:t>
      </w:r>
      <w:r w:rsidRPr="00963432">
        <w:rPr>
          <w:rFonts w:asciiTheme="majorHAnsi" w:hAnsiTheme="majorHAnsi" w:cstheme="majorHAnsi"/>
          <w:sz w:val="22"/>
          <w:szCs w:val="22"/>
          <w:lang w:val="en-US"/>
        </w:rPr>
        <w:t xml:space="preserve">: “The Euromed </w:t>
      </w:r>
      <w:r w:rsidR="003F22A9" w:rsidRPr="00963432">
        <w:rPr>
          <w:rFonts w:asciiTheme="majorHAnsi" w:hAnsiTheme="majorHAnsi" w:cstheme="majorHAnsi"/>
          <w:sz w:val="22"/>
          <w:szCs w:val="22"/>
          <w:lang w:val="en-US"/>
        </w:rPr>
        <w:t>H</w:t>
      </w:r>
      <w:r w:rsidRPr="00963432">
        <w:rPr>
          <w:rFonts w:asciiTheme="majorHAnsi" w:hAnsiTheme="majorHAnsi" w:cstheme="majorHAnsi"/>
          <w:sz w:val="22"/>
          <w:szCs w:val="22"/>
          <w:lang w:val="en-US"/>
        </w:rPr>
        <w:t>eritage program as a tool for development”.</w:t>
      </w:r>
    </w:p>
    <w:p w14:paraId="497AC1AC" w14:textId="77777777" w:rsidR="00A474D0" w:rsidRPr="00963432" w:rsidRDefault="00A474D0" w:rsidP="00BD2080">
      <w:pPr>
        <w:pStyle w:val="Rientrocorpodeltesto"/>
        <w:numPr>
          <w:ilvl w:val="0"/>
          <w:numId w:val="3"/>
        </w:numPr>
        <w:tabs>
          <w:tab w:val="num" w:pos="644"/>
        </w:tabs>
        <w:ind w:left="644"/>
        <w:jc w:val="both"/>
        <w:rPr>
          <w:rFonts w:asciiTheme="majorHAnsi" w:hAnsiTheme="majorHAnsi" w:cstheme="majorHAnsi"/>
          <w:bCs/>
          <w:sz w:val="22"/>
          <w:szCs w:val="22"/>
        </w:rPr>
      </w:pPr>
      <w:r w:rsidRPr="00963432">
        <w:rPr>
          <w:rFonts w:asciiTheme="majorHAnsi" w:hAnsiTheme="majorHAnsi" w:cstheme="majorHAnsi"/>
          <w:bCs/>
          <w:sz w:val="22"/>
          <w:szCs w:val="22"/>
        </w:rPr>
        <w:t>“Developing excellent cultural destinations – IV European Cultural Tourism Network Conference”, conferenza organizzata da ECTN, IBERTUR e dall’Università di Barcellona, Barcellona, 22 – 23 novembre 2007. Paper presentato “Innovation in Cultural Tourism in Emilia-Romagna”.</w:t>
      </w:r>
    </w:p>
    <w:p w14:paraId="0564B2B0" w14:textId="77777777" w:rsidR="008C19CF" w:rsidRPr="00963432" w:rsidRDefault="008C19CF" w:rsidP="00BD2080">
      <w:pPr>
        <w:pStyle w:val="Rientrocorpodeltesto"/>
        <w:numPr>
          <w:ilvl w:val="0"/>
          <w:numId w:val="3"/>
        </w:numPr>
        <w:tabs>
          <w:tab w:val="num" w:pos="644"/>
        </w:tabs>
        <w:ind w:left="644"/>
        <w:jc w:val="both"/>
        <w:rPr>
          <w:rFonts w:asciiTheme="majorHAnsi" w:hAnsiTheme="majorHAnsi" w:cstheme="majorHAnsi"/>
          <w:bCs/>
          <w:sz w:val="22"/>
          <w:szCs w:val="22"/>
          <w:lang w:val="fr-FR"/>
        </w:rPr>
      </w:pPr>
      <w:r w:rsidRPr="00963432">
        <w:rPr>
          <w:rFonts w:asciiTheme="majorHAnsi" w:hAnsiTheme="majorHAnsi" w:cstheme="majorHAnsi"/>
          <w:bCs/>
          <w:sz w:val="22"/>
          <w:szCs w:val="22"/>
        </w:rPr>
        <w:t xml:space="preserve">“XX Anniversario degli Itinerari Culturali del Consiglio d’Europa – Il Cammino di San Giacomo di Compostela e gli </w:t>
      </w:r>
      <w:r w:rsidR="00573248" w:rsidRPr="00963432">
        <w:rPr>
          <w:rFonts w:asciiTheme="majorHAnsi" w:hAnsiTheme="majorHAnsi" w:cstheme="majorHAnsi"/>
          <w:bCs/>
          <w:sz w:val="22"/>
          <w:szCs w:val="22"/>
        </w:rPr>
        <w:t xml:space="preserve">incontri dell’Hotel Dieu”, convegno organizzato dal Consiglio d’Europa, Puy en Velay (F), 27 – 30 settembre 2007. </w:t>
      </w:r>
      <w:r w:rsidR="00573248" w:rsidRPr="00963432">
        <w:rPr>
          <w:rFonts w:asciiTheme="majorHAnsi" w:hAnsiTheme="majorHAnsi" w:cstheme="majorHAnsi"/>
          <w:bCs/>
          <w:sz w:val="22"/>
          <w:szCs w:val="22"/>
          <w:lang w:val="fr-FR"/>
        </w:rPr>
        <w:t>Paper presentato “Mettre en réseau les sites et accompagner un développement durable des territoires par le tourisme culturel. La contribution du premier atelier de travail du réseau UNESCO/UNITWIN « Culture, Tourisme, Développement »</w:t>
      </w:r>
      <w:r w:rsidR="002E6CDF" w:rsidRPr="00963432">
        <w:rPr>
          <w:rFonts w:asciiTheme="majorHAnsi" w:hAnsiTheme="majorHAnsi" w:cstheme="majorHAnsi"/>
          <w:sz w:val="22"/>
          <w:szCs w:val="22"/>
          <w:lang w:val="fr-FR"/>
        </w:rPr>
        <w:t xml:space="preserve"> ”</w:t>
      </w:r>
      <w:r w:rsidR="00573248" w:rsidRPr="00963432">
        <w:rPr>
          <w:rFonts w:asciiTheme="majorHAnsi" w:hAnsiTheme="majorHAnsi" w:cstheme="majorHAnsi"/>
          <w:bCs/>
          <w:sz w:val="22"/>
          <w:szCs w:val="22"/>
          <w:lang w:val="fr-FR"/>
        </w:rPr>
        <w:t>.</w:t>
      </w:r>
    </w:p>
    <w:p w14:paraId="0327BD31" w14:textId="77777777" w:rsidR="00174377" w:rsidRPr="00963432" w:rsidRDefault="00174377" w:rsidP="00BD2080">
      <w:pPr>
        <w:pStyle w:val="Rientrocorpodeltesto"/>
        <w:numPr>
          <w:ilvl w:val="0"/>
          <w:numId w:val="3"/>
        </w:numPr>
        <w:tabs>
          <w:tab w:val="num" w:pos="644"/>
        </w:tabs>
        <w:ind w:left="644"/>
        <w:jc w:val="both"/>
        <w:rPr>
          <w:rFonts w:asciiTheme="majorHAnsi" w:hAnsiTheme="majorHAnsi" w:cstheme="majorHAnsi"/>
          <w:bCs/>
          <w:sz w:val="22"/>
          <w:szCs w:val="22"/>
          <w:lang w:val="fr-FR"/>
        </w:rPr>
      </w:pPr>
      <w:r w:rsidRPr="00963432">
        <w:rPr>
          <w:rFonts w:asciiTheme="majorHAnsi" w:hAnsiTheme="majorHAnsi" w:cstheme="majorHAnsi"/>
          <w:bCs/>
          <w:sz w:val="22"/>
          <w:szCs w:val="22"/>
          <w:lang w:val="fr-FR"/>
        </w:rPr>
        <w:t>“Mettre en Réseau les sites et accompagner un développement durable des territoires par le tourisme culturel : outils, enseignements, structuration des coopérations”, organizzazione e partecipazione al primo atelier della rete UNESCO/UNITWIN</w:t>
      </w:r>
      <w:r w:rsidRPr="00963432">
        <w:rPr>
          <w:rFonts w:asciiTheme="majorHAnsi" w:hAnsiTheme="majorHAnsi" w:cstheme="majorHAnsi"/>
          <w:sz w:val="22"/>
          <w:szCs w:val="22"/>
          <w:lang w:val="fr-FR"/>
        </w:rPr>
        <w:t xml:space="preserve"> “Cultura, turismo, sviluppo”, Rimini 21 – 23 settembre 2007.</w:t>
      </w:r>
    </w:p>
    <w:p w14:paraId="72CB8A6D" w14:textId="77777777" w:rsidR="002471EA" w:rsidRPr="00963432" w:rsidRDefault="002471EA" w:rsidP="00BD2080">
      <w:pPr>
        <w:pStyle w:val="Rientrocorpodeltesto"/>
        <w:numPr>
          <w:ilvl w:val="0"/>
          <w:numId w:val="3"/>
        </w:numPr>
        <w:tabs>
          <w:tab w:val="num" w:pos="644"/>
        </w:tabs>
        <w:ind w:left="644"/>
        <w:jc w:val="both"/>
        <w:rPr>
          <w:rFonts w:asciiTheme="majorHAnsi" w:hAnsiTheme="majorHAnsi" w:cstheme="majorHAnsi"/>
          <w:bCs/>
          <w:sz w:val="22"/>
          <w:szCs w:val="22"/>
          <w:lang w:val="fr-FR"/>
        </w:rPr>
      </w:pPr>
      <w:r w:rsidRPr="00963432">
        <w:rPr>
          <w:rFonts w:asciiTheme="majorHAnsi" w:hAnsiTheme="majorHAnsi" w:cstheme="majorHAnsi"/>
          <w:sz w:val="22"/>
          <w:szCs w:val="22"/>
          <w:lang w:val="fr-FR"/>
        </w:rPr>
        <w:t>“</w:t>
      </w:r>
      <w:r w:rsidRPr="00963432">
        <w:rPr>
          <w:rFonts w:asciiTheme="majorHAnsi" w:hAnsiTheme="majorHAnsi" w:cstheme="majorHAnsi"/>
          <w:bCs/>
          <w:sz w:val="22"/>
          <w:szCs w:val="22"/>
          <w:lang w:val="fr-FR"/>
        </w:rPr>
        <w:t>Comment mieux associer le tourisme culturel au développement durable des territoires : du terrain aux enseignements ?</w:t>
      </w:r>
      <w:r w:rsidRPr="00963432">
        <w:rPr>
          <w:rFonts w:asciiTheme="majorHAnsi" w:hAnsiTheme="majorHAnsi" w:cstheme="majorHAnsi"/>
          <w:sz w:val="22"/>
          <w:szCs w:val="22"/>
          <w:lang w:val="fr-FR"/>
        </w:rPr>
        <w:t>” convegno organizzato nel quadro dei secondi incontri della rete UNESCO/UNITWIN su “Cultura, turismo, sviluppo”, Gréoux les Bains 10-13 maggio 2006. Paper presentato: “Un projet de mise en valeur du tourisme culturel dans les sites du Patrimoine Mondial de la sous-région Afrique de l’Ouest”.</w:t>
      </w:r>
    </w:p>
    <w:p w14:paraId="27F57555" w14:textId="77777777" w:rsidR="002471EA" w:rsidRPr="00963432" w:rsidRDefault="002471EA" w:rsidP="00BD2080">
      <w:pPr>
        <w:pStyle w:val="Rientrocorpodeltesto"/>
        <w:numPr>
          <w:ilvl w:val="0"/>
          <w:numId w:val="3"/>
        </w:numPr>
        <w:tabs>
          <w:tab w:val="num" w:pos="644"/>
        </w:tabs>
        <w:ind w:left="644"/>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“Tourisme et durabilité en Afrique. Regards croisés entre scientifiques, professionnela et acteurs institutionnels</w:t>
      </w:r>
      <w:bookmarkStart w:id="1" w:name="OLE_LINK2"/>
      <w:r w:rsidRPr="00963432">
        <w:rPr>
          <w:rFonts w:asciiTheme="majorHAnsi" w:hAnsiTheme="majorHAnsi" w:cstheme="majorHAnsi"/>
          <w:sz w:val="22"/>
          <w:szCs w:val="22"/>
          <w:lang w:val="fr-FR"/>
        </w:rPr>
        <w:t>”</w:t>
      </w:r>
      <w:bookmarkEnd w:id="1"/>
      <w:r w:rsidRPr="00963432">
        <w:rPr>
          <w:rFonts w:asciiTheme="majorHAnsi" w:hAnsiTheme="majorHAnsi" w:cstheme="majorHAnsi"/>
          <w:sz w:val="22"/>
          <w:szCs w:val="22"/>
          <w:lang w:val="fr-FR"/>
        </w:rPr>
        <w:t xml:space="preserve"> convegno organizzato dall’Università di Genova, Cartagine 7 – 9 febbraio 2006. Paper presentato: “</w:t>
      </w:r>
      <w:r w:rsidRPr="00963432">
        <w:rPr>
          <w:rFonts w:asciiTheme="majorHAnsi" w:hAnsiTheme="majorHAnsi" w:cstheme="majorHAnsi"/>
          <w:color w:val="000000"/>
          <w:sz w:val="22"/>
          <w:szCs w:val="22"/>
          <w:lang w:val="fr-FR"/>
        </w:rPr>
        <w:t>Le rôle des sites patrimoine de l’humanité dans le développement touristique en Afrique de l’Ouest</w:t>
      </w:r>
      <w:r w:rsidRPr="00963432">
        <w:rPr>
          <w:rFonts w:asciiTheme="majorHAnsi" w:hAnsiTheme="majorHAnsi" w:cstheme="majorHAnsi"/>
          <w:sz w:val="22"/>
          <w:szCs w:val="22"/>
          <w:lang w:val="fr-FR"/>
        </w:rPr>
        <w:t>”.</w:t>
      </w:r>
    </w:p>
    <w:p w14:paraId="0EA2F661" w14:textId="77777777" w:rsidR="002471EA" w:rsidRPr="00963432" w:rsidRDefault="002471EA" w:rsidP="00BD2080">
      <w:pPr>
        <w:pStyle w:val="Rientrocorpodeltesto"/>
        <w:numPr>
          <w:ilvl w:val="0"/>
          <w:numId w:val="3"/>
        </w:numPr>
        <w:tabs>
          <w:tab w:val="num" w:pos="644"/>
        </w:tabs>
        <w:ind w:left="644"/>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“Systèmes locaux du travail et des activités en Italie :perspectives géographiques récentes”, giornata di studi organizzata dall’Università di Aix en Provence, Aix 20 gennaio 2006. Paper presentato: “Systèmes productifs locaux: problématiques de définition. Les districts de l’Émilie-Romagne”.</w:t>
      </w:r>
    </w:p>
    <w:bookmarkEnd w:id="0"/>
    <w:p w14:paraId="3F6F54B7" w14:textId="77777777" w:rsidR="002471EA" w:rsidRPr="00963432" w:rsidRDefault="002471EA" w:rsidP="00BD2080">
      <w:pPr>
        <w:pStyle w:val="Rientrocorpodeltesto"/>
        <w:numPr>
          <w:ilvl w:val="0"/>
          <w:numId w:val="3"/>
        </w:numPr>
        <w:tabs>
          <w:tab w:val="num" w:pos="644"/>
        </w:tabs>
        <w:ind w:left="644"/>
        <w:jc w:val="both"/>
        <w:rPr>
          <w:rFonts w:asciiTheme="majorHAnsi" w:hAnsiTheme="majorHAnsi" w:cstheme="majorHAnsi"/>
          <w:sz w:val="22"/>
          <w:szCs w:val="22"/>
          <w:lang w:val="fr-FR"/>
        </w:rPr>
      </w:pPr>
      <w:r w:rsidRPr="00963432">
        <w:rPr>
          <w:rFonts w:asciiTheme="majorHAnsi" w:hAnsiTheme="majorHAnsi" w:cstheme="majorHAnsi"/>
          <w:sz w:val="22"/>
          <w:szCs w:val="22"/>
        </w:rPr>
        <w:t xml:space="preserve">“Développement durable et valorisation de la diversité culturelle : comment l’enseignement du tourisme s’adapte-il à ces nouveaux enjeux ? ” convegno organizzato nel quadro dei primi incontri della rete UNESCO/UNITWIN su “Cultura, turismo, sviluppo”, Parigi, 18 e 19 marzo 2005. </w:t>
      </w:r>
      <w:r w:rsidRPr="00963432">
        <w:rPr>
          <w:rFonts w:asciiTheme="majorHAnsi" w:hAnsiTheme="majorHAnsi" w:cstheme="majorHAnsi"/>
          <w:sz w:val="22"/>
          <w:szCs w:val="22"/>
          <w:lang w:val="fr-FR"/>
        </w:rPr>
        <w:t>Paper presentato: “Coopération, recherche et enseignement du tourisme durable : l’expérience du Pôle Scientifique et didactique de Rimini (Italie)”.</w:t>
      </w:r>
    </w:p>
    <w:p w14:paraId="2D11BD22" w14:textId="77777777" w:rsidR="002471EA" w:rsidRPr="00963432" w:rsidRDefault="002471EA" w:rsidP="00BD2080">
      <w:pPr>
        <w:pStyle w:val="Rientrocorpodeltesto"/>
        <w:numPr>
          <w:ilvl w:val="0"/>
          <w:numId w:val="3"/>
        </w:numPr>
        <w:tabs>
          <w:tab w:val="num" w:pos="644"/>
        </w:tabs>
        <w:ind w:left="644"/>
        <w:jc w:val="both"/>
        <w:rPr>
          <w:rFonts w:asciiTheme="majorHAnsi" w:hAnsiTheme="majorHAnsi" w:cstheme="majorHAnsi"/>
          <w:sz w:val="22"/>
          <w:szCs w:val="22"/>
          <w:lang w:val="en-GB"/>
        </w:rPr>
      </w:pPr>
      <w:r w:rsidRPr="00963432">
        <w:rPr>
          <w:rFonts w:asciiTheme="majorHAnsi" w:hAnsiTheme="majorHAnsi" w:cstheme="majorHAnsi"/>
          <w:sz w:val="22"/>
          <w:szCs w:val="22"/>
          <w:lang w:val="en-GB"/>
        </w:rPr>
        <w:t>“Between Sustainable Tourism and Local Development: prospects and paradoxes” covegno organizzato da Cedla, Amsterdam 8-10 dicembre 2004. Paper presentato: “Local development and sustainable tourism in a fragile local system: the Gorée Project”.</w:t>
      </w:r>
    </w:p>
    <w:p w14:paraId="50E085C7" w14:textId="77777777" w:rsidR="002471EA" w:rsidRPr="00963432" w:rsidRDefault="002471EA" w:rsidP="00BD2080">
      <w:pPr>
        <w:pStyle w:val="Rientrocorpodeltesto"/>
        <w:numPr>
          <w:ilvl w:val="0"/>
          <w:numId w:val="4"/>
        </w:numPr>
        <w:tabs>
          <w:tab w:val="clear" w:pos="360"/>
          <w:tab w:val="num" w:pos="644"/>
        </w:tabs>
        <w:ind w:left="644"/>
        <w:jc w:val="both"/>
        <w:rPr>
          <w:rFonts w:asciiTheme="majorHAnsi" w:hAnsiTheme="majorHAnsi" w:cstheme="majorHAnsi"/>
          <w:sz w:val="22"/>
          <w:szCs w:val="22"/>
          <w:lang w:val="fr-FR"/>
        </w:rPr>
      </w:pPr>
      <w:r w:rsidRPr="00963432">
        <w:rPr>
          <w:rFonts w:asciiTheme="majorHAnsi" w:hAnsiTheme="majorHAnsi" w:cstheme="majorHAnsi"/>
          <w:sz w:val="22"/>
          <w:szCs w:val="22"/>
        </w:rPr>
        <w:t xml:space="preserve">"La gestion des marges urbaines" giornata di studi presso l'Institut de Gèographie Humaine dell'Università di Parigi 7 del 12/05/2001. </w:t>
      </w:r>
      <w:r w:rsidRPr="00963432">
        <w:rPr>
          <w:rFonts w:asciiTheme="majorHAnsi" w:hAnsiTheme="majorHAnsi" w:cstheme="majorHAnsi"/>
          <w:sz w:val="22"/>
          <w:szCs w:val="22"/>
          <w:lang w:val="fr-FR"/>
        </w:rPr>
        <w:t>Paper presentato: "Projet culturel et réhabilitation socio-spatiale, outils de régéneration d'une agglomeration industrielle menacée: le cas de Béthune et de la Chartreuse du Mont-Sainte-Marie".</w:t>
      </w:r>
    </w:p>
    <w:p w14:paraId="50791269" w14:textId="77777777" w:rsidR="00401F64" w:rsidRPr="00963432" w:rsidRDefault="00885CA9" w:rsidP="00BD2080">
      <w:pPr>
        <w:pStyle w:val="Rientrocorpodeltesto"/>
        <w:numPr>
          <w:ilvl w:val="0"/>
          <w:numId w:val="4"/>
        </w:numPr>
        <w:tabs>
          <w:tab w:val="clear" w:pos="360"/>
          <w:tab w:val="num" w:pos="644"/>
        </w:tabs>
        <w:ind w:left="644"/>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 xml:space="preserve">"Chartreuse du Mont-Sainte Marie de Gosnay. </w:t>
      </w:r>
      <w:r w:rsidRPr="00963432">
        <w:rPr>
          <w:rFonts w:asciiTheme="majorHAnsi" w:hAnsiTheme="majorHAnsi" w:cstheme="majorHAnsi"/>
          <w:sz w:val="22"/>
          <w:szCs w:val="22"/>
        </w:rPr>
        <w:t xml:space="preserve">Redécouverte historique et archéologique." Giornata di studi presso l'Università d'Artois Polo di Arras del 04/05/2001. </w:t>
      </w:r>
      <w:r w:rsidRPr="00963432">
        <w:rPr>
          <w:rFonts w:asciiTheme="majorHAnsi" w:hAnsiTheme="majorHAnsi" w:cstheme="majorHAnsi"/>
          <w:sz w:val="22"/>
          <w:szCs w:val="22"/>
          <w:lang w:val="fr-FR"/>
        </w:rPr>
        <w:t>Paper presentato: "Un example de développement local: la chartreuse du Mont-Sainte-Marie de Gosnay".</w:t>
      </w:r>
    </w:p>
    <w:p w14:paraId="4FC42E4B" w14:textId="77777777" w:rsidR="0036783B" w:rsidRPr="00963432" w:rsidRDefault="0036783B">
      <w:pPr>
        <w:pStyle w:val="Rientrocorpodeltesto"/>
        <w:ind w:left="0"/>
        <w:jc w:val="both"/>
        <w:rPr>
          <w:rFonts w:asciiTheme="majorHAnsi" w:hAnsiTheme="majorHAnsi" w:cstheme="majorHAnsi"/>
          <w:b/>
          <w:sz w:val="22"/>
          <w:szCs w:val="22"/>
        </w:rPr>
      </w:pPr>
    </w:p>
    <w:p w14:paraId="3430DF85" w14:textId="5F0D31C6" w:rsidR="00763F2D" w:rsidRPr="00963432" w:rsidRDefault="00763F2D">
      <w:pPr>
        <w:rPr>
          <w:rFonts w:asciiTheme="majorHAnsi" w:hAnsiTheme="majorHAnsi" w:cstheme="majorHAnsi"/>
          <w:b/>
          <w:noProof/>
          <w:sz w:val="22"/>
          <w:szCs w:val="22"/>
        </w:rPr>
      </w:pPr>
      <w:r w:rsidRPr="00963432">
        <w:rPr>
          <w:rFonts w:asciiTheme="majorHAnsi" w:hAnsiTheme="majorHAnsi" w:cstheme="majorHAnsi"/>
          <w:b/>
          <w:sz w:val="22"/>
          <w:szCs w:val="22"/>
        </w:rPr>
        <w:br w:type="page"/>
      </w:r>
    </w:p>
    <w:p w14:paraId="183B6B20" w14:textId="77777777" w:rsidR="0036783B" w:rsidRPr="00963432" w:rsidRDefault="0036783B">
      <w:pPr>
        <w:pStyle w:val="Rientrocorpodeltesto"/>
        <w:ind w:left="0"/>
        <w:jc w:val="both"/>
        <w:rPr>
          <w:rFonts w:asciiTheme="majorHAnsi" w:hAnsiTheme="majorHAnsi" w:cstheme="majorHAnsi"/>
          <w:b/>
          <w:sz w:val="22"/>
          <w:szCs w:val="22"/>
        </w:rPr>
      </w:pPr>
    </w:p>
    <w:p w14:paraId="51FBB6D9" w14:textId="77777777" w:rsidR="00E81EC3" w:rsidRPr="00963432" w:rsidRDefault="00E81EC3">
      <w:pPr>
        <w:pStyle w:val="Rientrocorpodeltesto"/>
        <w:ind w:left="0"/>
        <w:jc w:val="both"/>
        <w:rPr>
          <w:rFonts w:asciiTheme="majorHAnsi" w:hAnsiTheme="majorHAnsi" w:cstheme="majorHAnsi"/>
          <w:b/>
          <w:bCs/>
          <w:caps/>
          <w:smallCaps/>
          <w:sz w:val="22"/>
          <w:szCs w:val="22"/>
        </w:rPr>
      </w:pPr>
      <w:r w:rsidRPr="00963432">
        <w:rPr>
          <w:rFonts w:asciiTheme="majorHAnsi" w:hAnsiTheme="majorHAnsi" w:cstheme="majorHAnsi"/>
          <w:b/>
          <w:bCs/>
          <w:smallCaps/>
          <w:sz w:val="22"/>
          <w:szCs w:val="22"/>
        </w:rPr>
        <w:t>O</w:t>
      </w:r>
      <w:r w:rsidR="00706DCE" w:rsidRPr="00963432">
        <w:rPr>
          <w:rFonts w:asciiTheme="majorHAnsi" w:hAnsiTheme="majorHAnsi" w:cstheme="majorHAnsi"/>
          <w:b/>
          <w:bCs/>
          <w:smallCaps/>
          <w:sz w:val="22"/>
          <w:szCs w:val="22"/>
        </w:rPr>
        <w:t xml:space="preserve">rganizzazione di congressi, convegni ed eventi scientifici </w:t>
      </w:r>
    </w:p>
    <w:p w14:paraId="40A29240" w14:textId="77777777" w:rsidR="00E81EC3" w:rsidRDefault="00E81EC3" w:rsidP="00E81EC3">
      <w:pPr>
        <w:pStyle w:val="Rientrocorpodeltesto"/>
        <w:ind w:left="426" w:hanging="426"/>
        <w:jc w:val="both"/>
        <w:rPr>
          <w:rFonts w:asciiTheme="majorHAnsi" w:hAnsiTheme="majorHAnsi" w:cstheme="majorHAnsi"/>
          <w:b/>
          <w:caps/>
          <w:sz w:val="22"/>
          <w:szCs w:val="22"/>
        </w:rPr>
      </w:pPr>
    </w:p>
    <w:p w14:paraId="4611A19F" w14:textId="77777777" w:rsidR="00462D28" w:rsidRPr="00963432" w:rsidRDefault="00462D28" w:rsidP="00E81EC3">
      <w:pPr>
        <w:pStyle w:val="Rientrocorpodeltesto"/>
        <w:ind w:left="426" w:hanging="426"/>
        <w:jc w:val="both"/>
        <w:rPr>
          <w:rFonts w:asciiTheme="majorHAnsi" w:hAnsiTheme="majorHAnsi" w:cstheme="majorHAnsi"/>
          <w:b/>
          <w:caps/>
          <w:sz w:val="22"/>
          <w:szCs w:val="22"/>
        </w:rPr>
      </w:pPr>
    </w:p>
    <w:p w14:paraId="6B66C3A5" w14:textId="2E79DB56" w:rsidR="00585235" w:rsidRDefault="00585235" w:rsidP="00BD2080">
      <w:pPr>
        <w:pStyle w:val="Rientrocorpodeltesto"/>
        <w:numPr>
          <w:ilvl w:val="0"/>
          <w:numId w:val="18"/>
        </w:numPr>
        <w:ind w:left="426" w:hanging="426"/>
        <w:jc w:val="both"/>
        <w:rPr>
          <w:rFonts w:asciiTheme="majorHAnsi" w:hAnsiTheme="majorHAnsi" w:cstheme="majorHAnsi"/>
          <w:sz w:val="22"/>
          <w:szCs w:val="22"/>
        </w:rPr>
      </w:pPr>
      <w:r w:rsidRPr="00585235">
        <w:rPr>
          <w:rFonts w:asciiTheme="majorHAnsi" w:hAnsiTheme="majorHAnsi" w:cstheme="majorHAnsi"/>
          <w:sz w:val="22"/>
          <w:szCs w:val="22"/>
        </w:rPr>
        <w:t>Responsabilità scientifica e organizzativa del workshop</w:t>
      </w:r>
      <w:r>
        <w:rPr>
          <w:rFonts w:asciiTheme="majorHAnsi" w:hAnsiTheme="majorHAnsi" w:cstheme="majorHAnsi"/>
          <w:sz w:val="22"/>
          <w:szCs w:val="22"/>
        </w:rPr>
        <w:t xml:space="preserve"> internazionale</w:t>
      </w:r>
      <w:r w:rsidRPr="00585235">
        <w:rPr>
          <w:rFonts w:asciiTheme="majorHAnsi" w:hAnsiTheme="majorHAnsi" w:cstheme="majorHAnsi"/>
          <w:sz w:val="22"/>
          <w:szCs w:val="22"/>
        </w:rPr>
        <w:t xml:space="preserve"> “Ways to Rome – scaling up pilgrimage and slow tourism experiences across EU regions” organizzato nel quadro del </w:t>
      </w:r>
      <w:r>
        <w:rPr>
          <w:rFonts w:asciiTheme="majorHAnsi" w:hAnsiTheme="majorHAnsi" w:cstheme="majorHAnsi"/>
          <w:sz w:val="22"/>
          <w:szCs w:val="22"/>
        </w:rPr>
        <w:t>progetto H2020 rurAllure il 12 Ottobre 2023 presso il TTG di Rimini.</w:t>
      </w:r>
    </w:p>
    <w:p w14:paraId="1D5B043F" w14:textId="205E78F1" w:rsidR="00585235" w:rsidRPr="00585235" w:rsidRDefault="00585235" w:rsidP="00585235">
      <w:pPr>
        <w:pStyle w:val="Rientrocorpodeltesto"/>
        <w:numPr>
          <w:ilvl w:val="0"/>
          <w:numId w:val="18"/>
        </w:numPr>
        <w:ind w:left="426" w:hanging="426"/>
        <w:jc w:val="both"/>
        <w:rPr>
          <w:rFonts w:asciiTheme="majorHAnsi" w:hAnsiTheme="majorHAnsi" w:cstheme="majorHAnsi"/>
          <w:sz w:val="22"/>
          <w:szCs w:val="22"/>
        </w:rPr>
      </w:pPr>
      <w:r>
        <w:rPr>
          <w:rFonts w:asciiTheme="majorHAnsi" w:hAnsiTheme="majorHAnsi" w:cstheme="majorHAnsi"/>
          <w:sz w:val="22"/>
          <w:szCs w:val="22"/>
        </w:rPr>
        <w:t xml:space="preserve">Membro del comitato scientifico ed organizzativo del </w:t>
      </w:r>
      <w:r w:rsidRPr="00585235">
        <w:rPr>
          <w:rFonts w:asciiTheme="majorHAnsi" w:hAnsiTheme="majorHAnsi" w:cstheme="majorHAnsi"/>
          <w:sz w:val="22"/>
          <w:szCs w:val="22"/>
        </w:rPr>
        <w:t xml:space="preserve">convegno di studi su </w:t>
      </w:r>
      <w:r>
        <w:rPr>
          <w:rFonts w:asciiTheme="majorHAnsi" w:hAnsiTheme="majorHAnsi" w:cstheme="majorHAnsi"/>
          <w:sz w:val="22"/>
          <w:szCs w:val="22"/>
        </w:rPr>
        <w:t>“</w:t>
      </w:r>
      <w:r w:rsidRPr="00585235">
        <w:rPr>
          <w:rFonts w:asciiTheme="majorHAnsi" w:hAnsiTheme="majorHAnsi" w:cstheme="majorHAnsi"/>
          <w:sz w:val="22"/>
          <w:szCs w:val="22"/>
        </w:rPr>
        <w:t>Turismo sostenibile fra patrimonio locale e cittadinanza globale</w:t>
      </w:r>
      <w:r>
        <w:rPr>
          <w:rFonts w:asciiTheme="majorHAnsi" w:hAnsiTheme="majorHAnsi" w:cstheme="majorHAnsi"/>
          <w:sz w:val="22"/>
          <w:szCs w:val="22"/>
        </w:rPr>
        <w:t>”</w:t>
      </w:r>
      <w:r w:rsidRPr="00585235">
        <w:rPr>
          <w:rFonts w:asciiTheme="majorHAnsi" w:hAnsiTheme="majorHAnsi" w:cstheme="majorHAnsi"/>
          <w:sz w:val="22"/>
          <w:szCs w:val="22"/>
        </w:rPr>
        <w:t xml:space="preserve"> nel quadro dell’iniziativa UNIBO per UNESCO, tenutosi presso il Campus di Rimini, 10 novembre 2022</w:t>
      </w:r>
      <w:r>
        <w:rPr>
          <w:rFonts w:asciiTheme="majorHAnsi" w:hAnsiTheme="majorHAnsi" w:cstheme="majorHAnsi"/>
          <w:sz w:val="22"/>
          <w:szCs w:val="22"/>
        </w:rPr>
        <w:t>.</w:t>
      </w:r>
    </w:p>
    <w:p w14:paraId="7AC34616" w14:textId="214C46D5" w:rsidR="001E70DD" w:rsidRPr="00963432" w:rsidRDefault="001E70DD"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Membro del comitato scientifico e del comitato organizzativo del</w:t>
      </w:r>
      <w:r w:rsidR="00FE2DEE" w:rsidRPr="00963432">
        <w:rPr>
          <w:rFonts w:asciiTheme="majorHAnsi" w:hAnsiTheme="majorHAnsi" w:cstheme="majorHAnsi"/>
          <w:sz w:val="22"/>
          <w:szCs w:val="22"/>
        </w:rPr>
        <w:t xml:space="preserve"> 6th International Association of Tourism Economics International conference, Rimini 21-23 giugno 2017. http://www.turismo.unibo.it/it/eventi/iate-2017</w:t>
      </w:r>
      <w:r w:rsidR="008346A3">
        <w:rPr>
          <w:rFonts w:asciiTheme="majorHAnsi" w:hAnsiTheme="majorHAnsi" w:cstheme="majorHAnsi"/>
          <w:sz w:val="22"/>
          <w:szCs w:val="22"/>
        </w:rPr>
        <w:t>.</w:t>
      </w:r>
    </w:p>
    <w:p w14:paraId="15C05E1A" w14:textId="4C64F7C0" w:rsidR="00531010" w:rsidRPr="00963432" w:rsidRDefault="001E70DD"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Responsabile scintifica e coordinatrice delle edizioni riminesi del Festival del turismo responsabile ITACA’ migranti e viaggiatori, edizioni 2016 e 2017.</w:t>
      </w:r>
      <w:r w:rsidR="00FE2DEE" w:rsidRPr="00963432">
        <w:rPr>
          <w:rFonts w:asciiTheme="majorHAnsi" w:hAnsiTheme="majorHAnsi" w:cstheme="majorHAnsi"/>
          <w:sz w:val="22"/>
          <w:szCs w:val="22"/>
        </w:rPr>
        <w:t xml:space="preserve"> </w:t>
      </w:r>
      <w:r w:rsidR="00080ADF" w:rsidRPr="00963432">
        <w:rPr>
          <w:rFonts w:asciiTheme="majorHAnsi" w:hAnsiTheme="majorHAnsi" w:cstheme="majorHAnsi"/>
          <w:sz w:val="22"/>
          <w:szCs w:val="22"/>
        </w:rPr>
        <w:t>https://www.festivalitaca.net/portfolio-articoli/it-ca-rimini/</w:t>
      </w:r>
    </w:p>
    <w:p w14:paraId="37D17EE9" w14:textId="1FA53759" w:rsidR="00185805" w:rsidRPr="00963432" w:rsidRDefault="002D26F0" w:rsidP="00BD2080">
      <w:pPr>
        <w:pStyle w:val="Rientrocorpodeltesto"/>
        <w:numPr>
          <w:ilvl w:val="0"/>
          <w:numId w:val="18"/>
        </w:numPr>
        <w:ind w:left="426" w:hanging="426"/>
        <w:jc w:val="both"/>
        <w:rPr>
          <w:rFonts w:asciiTheme="majorHAnsi" w:hAnsiTheme="majorHAnsi" w:cstheme="majorHAnsi"/>
          <w:sz w:val="22"/>
          <w:szCs w:val="22"/>
          <w:lang w:val="en-US"/>
        </w:rPr>
      </w:pPr>
      <w:r w:rsidRPr="00963432">
        <w:rPr>
          <w:rFonts w:asciiTheme="majorHAnsi" w:hAnsiTheme="majorHAnsi" w:cstheme="majorHAnsi"/>
          <w:sz w:val="22"/>
          <w:szCs w:val="22"/>
        </w:rPr>
        <w:t xml:space="preserve">Organizzazione e membro del comitato organizzativo del workshop della </w:t>
      </w:r>
      <w:r w:rsidR="005B45B9" w:rsidRPr="00963432">
        <w:rPr>
          <w:rFonts w:asciiTheme="majorHAnsi" w:hAnsiTheme="majorHAnsi" w:cstheme="majorHAnsi"/>
          <w:sz w:val="22"/>
          <w:szCs w:val="22"/>
        </w:rPr>
        <w:t>International Regional Studies Association (</w:t>
      </w:r>
      <w:r w:rsidR="00A26B66" w:rsidRPr="00963432">
        <w:rPr>
          <w:rFonts w:asciiTheme="majorHAnsi" w:hAnsiTheme="majorHAnsi" w:cstheme="majorHAnsi"/>
          <w:sz w:val="22"/>
          <w:szCs w:val="22"/>
        </w:rPr>
        <w:t>RSA</w:t>
      </w:r>
      <w:r w:rsidR="005B45B9" w:rsidRPr="00963432">
        <w:rPr>
          <w:rFonts w:asciiTheme="majorHAnsi" w:hAnsiTheme="majorHAnsi" w:cstheme="majorHAnsi"/>
          <w:sz w:val="22"/>
          <w:szCs w:val="22"/>
        </w:rPr>
        <w:t xml:space="preserve"> – Tourism and Regional Development Research network) dal titolo “Beyond the Great Beauty. </w:t>
      </w:r>
      <w:r w:rsidR="005B45B9" w:rsidRPr="00963432">
        <w:rPr>
          <w:rFonts w:asciiTheme="majorHAnsi" w:hAnsiTheme="majorHAnsi" w:cstheme="majorHAnsi"/>
          <w:sz w:val="22"/>
          <w:szCs w:val="22"/>
          <w:lang w:val="en-US"/>
        </w:rPr>
        <w:t>Rescaling heritage and tourism”, Rimini 10-12 febbraio 2016.</w:t>
      </w:r>
      <w:r w:rsidR="00401714" w:rsidRPr="00963432">
        <w:rPr>
          <w:rFonts w:asciiTheme="majorHAnsi" w:hAnsiTheme="majorHAnsi" w:cstheme="majorHAnsi"/>
          <w:sz w:val="22"/>
          <w:szCs w:val="22"/>
          <w:lang w:val="en-US"/>
        </w:rPr>
        <w:t xml:space="preserve"> http://www.turismo.unibo.it/it/terza-missione/convegni/beyond-the-great-beauty.-rescaling-heritage-and-tourism</w:t>
      </w:r>
    </w:p>
    <w:p w14:paraId="7AFE8C6E" w14:textId="77777777" w:rsidR="00706392" w:rsidRPr="00963432" w:rsidRDefault="00706392"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Organizzazione del laboratorio itinerante per l’innovazione in campo turistico, coordinamento delle attività del CAST alla</w:t>
      </w:r>
      <w:r w:rsidR="00E57C36" w:rsidRPr="00963432">
        <w:rPr>
          <w:rFonts w:asciiTheme="majorHAnsi" w:hAnsiTheme="majorHAnsi" w:cstheme="majorHAnsi"/>
          <w:sz w:val="22"/>
          <w:szCs w:val="22"/>
        </w:rPr>
        <w:t xml:space="preserve"> Rimini Beach Mini Maker Faire, Fiera di Rimini, 14 e 15 novembre 2015</w:t>
      </w:r>
      <w:r w:rsidRPr="00963432">
        <w:rPr>
          <w:rFonts w:asciiTheme="majorHAnsi" w:hAnsiTheme="majorHAnsi" w:cstheme="majorHAnsi"/>
          <w:sz w:val="22"/>
          <w:szCs w:val="22"/>
        </w:rPr>
        <w:t xml:space="preserve">. </w:t>
      </w:r>
    </w:p>
    <w:p w14:paraId="125E455C" w14:textId="77777777" w:rsidR="00185805" w:rsidRPr="00963432" w:rsidRDefault="00185805" w:rsidP="00BD2080">
      <w:pPr>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Organizzazione del workshop di formazione sul tema “</w:t>
      </w:r>
      <w:r w:rsidR="002D26F0" w:rsidRPr="00963432">
        <w:rPr>
          <w:rFonts w:asciiTheme="majorHAnsi" w:hAnsiTheme="majorHAnsi" w:cstheme="majorHAnsi"/>
          <w:sz w:val="22"/>
          <w:szCs w:val="22"/>
        </w:rPr>
        <w:t xml:space="preserve">Bisogni e strumenti innovativi per la formazione nel turismo culturale. Service Design per gli Itinerari Culturali del </w:t>
      </w:r>
      <w:proofErr w:type="spellStart"/>
      <w:r w:rsidR="002D26F0" w:rsidRPr="00963432">
        <w:rPr>
          <w:rFonts w:asciiTheme="majorHAnsi" w:hAnsiTheme="majorHAnsi" w:cstheme="majorHAnsi"/>
          <w:sz w:val="22"/>
          <w:szCs w:val="22"/>
        </w:rPr>
        <w:t>CoE</w:t>
      </w:r>
      <w:proofErr w:type="spellEnd"/>
      <w:r w:rsidR="002D26F0" w:rsidRPr="00963432">
        <w:rPr>
          <w:rFonts w:asciiTheme="majorHAnsi" w:hAnsiTheme="majorHAnsi" w:cstheme="majorHAnsi"/>
          <w:sz w:val="22"/>
          <w:szCs w:val="22"/>
        </w:rPr>
        <w:t xml:space="preserve"> all’interno del progetto </w:t>
      </w:r>
      <w:r w:rsidR="00A26B66" w:rsidRPr="00963432">
        <w:rPr>
          <w:rFonts w:asciiTheme="majorHAnsi" w:hAnsiTheme="majorHAnsi" w:cstheme="majorHAnsi"/>
          <w:sz w:val="22"/>
          <w:szCs w:val="22"/>
        </w:rPr>
        <w:t>HECTOR Rimini</w:t>
      </w:r>
      <w:r w:rsidR="0086180E" w:rsidRPr="00963432">
        <w:rPr>
          <w:rFonts w:asciiTheme="majorHAnsi" w:hAnsiTheme="majorHAnsi" w:cstheme="majorHAnsi"/>
          <w:sz w:val="22"/>
          <w:szCs w:val="22"/>
        </w:rPr>
        <w:t xml:space="preserve">, </w:t>
      </w:r>
      <w:r w:rsidR="002D26F0" w:rsidRPr="00963432">
        <w:rPr>
          <w:rFonts w:asciiTheme="majorHAnsi" w:hAnsiTheme="majorHAnsi" w:cstheme="majorHAnsi"/>
          <w:sz w:val="22"/>
          <w:szCs w:val="22"/>
        </w:rPr>
        <w:t>24 marzo 2015.</w:t>
      </w:r>
    </w:p>
    <w:p w14:paraId="6AC4D43C" w14:textId="77777777" w:rsidR="009015D6" w:rsidRPr="00963432" w:rsidRDefault="00185805"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Organizzazione e moderazione della giornata di studio su “Chiacchiere e Pic-Nic in riva al mare. Nuovi orizzonti per il turismo responsabile a Rimini” organizzata presso il Bagno 59 (Rimini) nel quadro del Festival sul Turismo responsabile IT.A.CA. edizione 2015.</w:t>
      </w:r>
    </w:p>
    <w:p w14:paraId="45979564" w14:textId="1C0EE8D3" w:rsidR="009172AD" w:rsidRPr="00963432" w:rsidRDefault="009172AD"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Workshop</w:t>
      </w:r>
      <w:r w:rsidR="00D30420" w:rsidRPr="00963432">
        <w:rPr>
          <w:rFonts w:asciiTheme="majorHAnsi" w:hAnsiTheme="majorHAnsi" w:cstheme="majorHAnsi"/>
          <w:sz w:val="22"/>
          <w:szCs w:val="22"/>
        </w:rPr>
        <w:t xml:space="preserve"> di animazione degli operatori locali del turismo e della cultura nel quadro del progetto europeo ATRIUM, </w:t>
      </w:r>
      <w:r w:rsidRPr="00963432">
        <w:rPr>
          <w:rFonts w:asciiTheme="majorHAnsi" w:hAnsiTheme="majorHAnsi" w:cstheme="majorHAnsi"/>
          <w:sz w:val="22"/>
          <w:szCs w:val="22"/>
        </w:rPr>
        <w:t>Forlì</w:t>
      </w:r>
      <w:r w:rsidR="00EF2944" w:rsidRPr="00963432">
        <w:rPr>
          <w:rFonts w:asciiTheme="majorHAnsi" w:hAnsiTheme="majorHAnsi" w:cstheme="majorHAnsi"/>
          <w:sz w:val="22"/>
          <w:szCs w:val="22"/>
        </w:rPr>
        <w:t xml:space="preserve"> 23 aprile 2013</w:t>
      </w:r>
      <w:r w:rsidR="00D30420" w:rsidRPr="00963432">
        <w:rPr>
          <w:rFonts w:asciiTheme="majorHAnsi" w:hAnsiTheme="majorHAnsi" w:cstheme="majorHAnsi"/>
          <w:sz w:val="22"/>
          <w:szCs w:val="22"/>
        </w:rPr>
        <w:t>.</w:t>
      </w:r>
    </w:p>
    <w:p w14:paraId="634AF54B" w14:textId="77777777" w:rsidR="00027413" w:rsidRPr="00963432" w:rsidRDefault="009C2E6A"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bCs/>
          <w:sz w:val="22"/>
          <w:szCs w:val="22"/>
        </w:rPr>
        <w:t xml:space="preserve">Organizzazione e direzione scientifica del First </w:t>
      </w:r>
      <w:r w:rsidR="00027413" w:rsidRPr="00963432">
        <w:rPr>
          <w:rFonts w:asciiTheme="majorHAnsi" w:hAnsiTheme="majorHAnsi" w:cstheme="majorHAnsi"/>
          <w:bCs/>
          <w:sz w:val="22"/>
          <w:szCs w:val="22"/>
        </w:rPr>
        <w:t>Summer Workshop</w:t>
      </w:r>
      <w:r w:rsidRPr="00963432">
        <w:rPr>
          <w:rFonts w:asciiTheme="majorHAnsi" w:hAnsiTheme="majorHAnsi" w:cstheme="majorHAnsi"/>
          <w:bCs/>
          <w:sz w:val="22"/>
          <w:szCs w:val="22"/>
        </w:rPr>
        <w:t xml:space="preserve"> in Tourism Geography “Foodscapes, </w:t>
      </w:r>
      <w:r w:rsidRPr="00963432">
        <w:rPr>
          <w:rFonts w:asciiTheme="majorHAnsi" w:hAnsiTheme="majorHAnsi" w:cstheme="majorHAnsi"/>
          <w:sz w:val="22"/>
          <w:szCs w:val="22"/>
        </w:rPr>
        <w:t>Creativity, innovation and sustainability strategies in the food and wine tourism sector”, tenutosi a Rimini, Facoltà di Economia, 3-7 settembre 2012.</w:t>
      </w:r>
    </w:p>
    <w:p w14:paraId="4DB12187" w14:textId="77777777" w:rsidR="009C2E6A" w:rsidRPr="00963432" w:rsidRDefault="009C2E6A" w:rsidP="00BD2080">
      <w:pPr>
        <w:pStyle w:val="Rientrocorpodeltesto"/>
        <w:numPr>
          <w:ilvl w:val="0"/>
          <w:numId w:val="18"/>
        </w:numPr>
        <w:ind w:left="426" w:hanging="426"/>
        <w:jc w:val="both"/>
        <w:rPr>
          <w:rFonts w:asciiTheme="majorHAnsi" w:hAnsiTheme="majorHAnsi" w:cstheme="majorHAnsi"/>
          <w:bCs/>
          <w:sz w:val="22"/>
          <w:szCs w:val="22"/>
        </w:rPr>
      </w:pPr>
      <w:r w:rsidRPr="00963432">
        <w:rPr>
          <w:rFonts w:asciiTheme="majorHAnsi" w:hAnsiTheme="majorHAnsi" w:cstheme="majorHAnsi"/>
          <w:bCs/>
          <w:sz w:val="22"/>
          <w:szCs w:val="22"/>
        </w:rPr>
        <w:t xml:space="preserve">Organizzazione della riunione annuale della rete UNESCO/UNITWIN a Torino nel quadro del </w:t>
      </w:r>
      <w:r w:rsidRPr="00963432">
        <w:rPr>
          <w:rFonts w:asciiTheme="majorHAnsi" w:hAnsiTheme="majorHAnsi" w:cstheme="majorHAnsi"/>
          <w:sz w:val="22"/>
          <w:szCs w:val="22"/>
        </w:rPr>
        <w:t>Second International Workshop on UNESCO, World Heritage, Economic and Policy issues” organizzato dal Centro Studi Silvia Santagata – Ebla Center, Torino e Venaria Reale, 24-27 gennaio 2012</w:t>
      </w:r>
    </w:p>
    <w:p w14:paraId="1F60055F" w14:textId="77777777" w:rsidR="009C2E6A" w:rsidRPr="00963432" w:rsidRDefault="009C2E6A" w:rsidP="00BD2080">
      <w:pPr>
        <w:pStyle w:val="Rientrocorpodeltesto"/>
        <w:numPr>
          <w:ilvl w:val="0"/>
          <w:numId w:val="18"/>
        </w:numPr>
        <w:ind w:left="426" w:hanging="426"/>
        <w:jc w:val="both"/>
        <w:rPr>
          <w:rFonts w:asciiTheme="majorHAnsi" w:hAnsiTheme="majorHAnsi" w:cstheme="majorHAnsi"/>
          <w:sz w:val="22"/>
          <w:szCs w:val="22"/>
          <w:lang w:val="en-GB"/>
        </w:rPr>
      </w:pPr>
      <w:r w:rsidRPr="00963432">
        <w:rPr>
          <w:rFonts w:asciiTheme="majorHAnsi" w:hAnsiTheme="majorHAnsi" w:cstheme="majorHAnsi"/>
          <w:sz w:val="22"/>
          <w:szCs w:val="22"/>
          <w:lang w:val="en-US"/>
        </w:rPr>
        <w:t xml:space="preserve">Organizzazione della quarta edizione della </w:t>
      </w:r>
      <w:r w:rsidR="00027413" w:rsidRPr="00963432">
        <w:rPr>
          <w:rFonts w:asciiTheme="majorHAnsi" w:hAnsiTheme="majorHAnsi" w:cstheme="majorHAnsi"/>
          <w:sz w:val="22"/>
          <w:szCs w:val="22"/>
          <w:lang w:val="en-US"/>
        </w:rPr>
        <w:t>Summer School</w:t>
      </w:r>
      <w:r w:rsidRPr="00963432">
        <w:rPr>
          <w:rFonts w:asciiTheme="majorHAnsi" w:hAnsiTheme="majorHAnsi" w:cstheme="majorHAnsi"/>
          <w:sz w:val="22"/>
          <w:szCs w:val="22"/>
          <w:lang w:val="en-US"/>
        </w:rPr>
        <w:t xml:space="preserve"> in Geography of Tourism dal titolo Tourism between Green and Blue Economy. </w:t>
      </w:r>
      <w:r w:rsidRPr="00963432">
        <w:rPr>
          <w:rFonts w:asciiTheme="majorHAnsi" w:hAnsiTheme="majorHAnsi" w:cstheme="majorHAnsi"/>
          <w:sz w:val="22"/>
          <w:szCs w:val="22"/>
          <w:lang w:val="en-GB"/>
        </w:rPr>
        <w:t>The future of mass consumptionNew and innovative directions for Sustainable Tourism development” tenutasi a Rimini, Facoltà di Economia, 5-10 settembre 2011.</w:t>
      </w:r>
    </w:p>
    <w:p w14:paraId="41BAD25F" w14:textId="77777777" w:rsidR="00E81EC3" w:rsidRPr="00963432" w:rsidRDefault="00E81EC3" w:rsidP="00BD2080">
      <w:pPr>
        <w:pStyle w:val="Rientrocorpodeltesto"/>
        <w:numPr>
          <w:ilvl w:val="0"/>
          <w:numId w:val="18"/>
        </w:numPr>
        <w:ind w:left="426" w:hanging="426"/>
        <w:jc w:val="both"/>
        <w:rPr>
          <w:rFonts w:asciiTheme="majorHAnsi" w:hAnsiTheme="majorHAnsi" w:cstheme="majorHAnsi"/>
          <w:sz w:val="22"/>
          <w:szCs w:val="22"/>
        </w:rPr>
      </w:pPr>
      <w:r w:rsidRPr="00963432">
        <w:rPr>
          <w:rFonts w:asciiTheme="majorHAnsi" w:hAnsiTheme="majorHAnsi" w:cstheme="majorHAnsi"/>
          <w:sz w:val="22"/>
          <w:szCs w:val="22"/>
        </w:rPr>
        <w:t>“Mettre en Réseau les sites et accompagner un développement durable des territoires par le tourisme culturel : outils, enseignements, structuration des coopérations”, organizzazione e partecipazione al primo atelier della rete UNESCO/UNITWIN “Cultura, turismo, sviluppo”, Rimini 21 – 23 settembre 2007.</w:t>
      </w:r>
    </w:p>
    <w:p w14:paraId="37255D94" w14:textId="77777777" w:rsidR="00E81EC3" w:rsidRPr="00963432" w:rsidRDefault="00E81EC3" w:rsidP="00BD2080">
      <w:pPr>
        <w:pStyle w:val="Rientrocorpodeltesto"/>
        <w:numPr>
          <w:ilvl w:val="0"/>
          <w:numId w:val="3"/>
        </w:numPr>
        <w:tabs>
          <w:tab w:val="num" w:pos="-284"/>
        </w:tabs>
        <w:ind w:left="426" w:hanging="426"/>
        <w:jc w:val="both"/>
        <w:rPr>
          <w:rFonts w:asciiTheme="majorHAnsi" w:hAnsiTheme="majorHAnsi" w:cstheme="majorHAnsi"/>
          <w:b/>
          <w:caps/>
          <w:sz w:val="22"/>
          <w:szCs w:val="22"/>
        </w:rPr>
      </w:pPr>
      <w:r w:rsidRPr="00963432">
        <w:rPr>
          <w:rFonts w:asciiTheme="majorHAnsi" w:hAnsiTheme="majorHAnsi" w:cstheme="majorHAnsi"/>
          <w:sz w:val="22"/>
          <w:szCs w:val="22"/>
          <w:lang w:val="fr-FR"/>
        </w:rPr>
        <w:t xml:space="preserve"> </w:t>
      </w:r>
      <w:r w:rsidRPr="00963432">
        <w:rPr>
          <w:rFonts w:asciiTheme="majorHAnsi" w:hAnsiTheme="majorHAnsi" w:cstheme="majorHAnsi"/>
          <w:sz w:val="22"/>
          <w:szCs w:val="22"/>
        </w:rPr>
        <w:t xml:space="preserve">“Emilia-Romagna, regione della coesione e dell’accoglienza”, segreteria organizzativa del 49° Convegno Nazionale AIIG, 1° Convegno Nazionale AIIGiovani, 10° Corso Nazionale di aggiornamento e sperimentazione didattica, Rimini, 20 – 24 ottobre 2006. </w:t>
      </w:r>
    </w:p>
    <w:p w14:paraId="2F83D327" w14:textId="77777777" w:rsidR="00E81EC3" w:rsidRPr="00963432" w:rsidRDefault="00E81EC3" w:rsidP="00BD2080">
      <w:pPr>
        <w:pStyle w:val="Rientrocorpodeltesto"/>
        <w:numPr>
          <w:ilvl w:val="0"/>
          <w:numId w:val="3"/>
        </w:numPr>
        <w:tabs>
          <w:tab w:val="num" w:pos="-284"/>
        </w:tabs>
        <w:ind w:left="426" w:hanging="426"/>
        <w:jc w:val="both"/>
        <w:rPr>
          <w:rFonts w:asciiTheme="majorHAnsi" w:hAnsiTheme="majorHAnsi" w:cstheme="majorHAnsi"/>
          <w:b/>
          <w:caps/>
          <w:sz w:val="22"/>
          <w:szCs w:val="22"/>
        </w:rPr>
      </w:pPr>
      <w:r w:rsidRPr="00963432">
        <w:rPr>
          <w:rFonts w:asciiTheme="majorHAnsi" w:hAnsiTheme="majorHAnsi" w:cstheme="majorHAnsi"/>
          <w:color w:val="000000"/>
          <w:sz w:val="22"/>
          <w:szCs w:val="22"/>
        </w:rPr>
        <w:t xml:space="preserve">“I viaggi dell’anima. Cultura e territorio”, segreteria del convegno organizzato nel quadro del PRIN </w:t>
      </w:r>
      <w:r w:rsidRPr="00963432">
        <w:rPr>
          <w:rFonts w:asciiTheme="majorHAnsi" w:hAnsiTheme="majorHAnsi" w:cstheme="majorHAnsi"/>
          <w:sz w:val="22"/>
          <w:szCs w:val="22"/>
        </w:rPr>
        <w:t>“Accomodation territoriale e innovazione per una regionalizzazione sostenibile”, Vaste – Poggiardo 6 e 7 ottobre 2006.</w:t>
      </w:r>
    </w:p>
    <w:p w14:paraId="6F485795" w14:textId="77777777" w:rsidR="00E81EC3" w:rsidRPr="00963432" w:rsidRDefault="00E81EC3" w:rsidP="00BD2080">
      <w:pPr>
        <w:pStyle w:val="Rientrocorpodeltesto"/>
        <w:numPr>
          <w:ilvl w:val="0"/>
          <w:numId w:val="3"/>
        </w:numPr>
        <w:tabs>
          <w:tab w:val="num" w:pos="-284"/>
        </w:tabs>
        <w:ind w:left="426" w:hanging="426"/>
        <w:jc w:val="both"/>
        <w:rPr>
          <w:rFonts w:asciiTheme="majorHAnsi" w:hAnsiTheme="majorHAnsi" w:cstheme="majorHAnsi"/>
          <w:b/>
          <w:caps/>
          <w:sz w:val="22"/>
          <w:szCs w:val="22"/>
        </w:rPr>
      </w:pPr>
      <w:r w:rsidRPr="00963432">
        <w:rPr>
          <w:rFonts w:asciiTheme="majorHAnsi" w:hAnsiTheme="majorHAnsi" w:cstheme="majorHAnsi"/>
          <w:sz w:val="22"/>
          <w:szCs w:val="22"/>
        </w:rPr>
        <w:t xml:space="preserve"> “Turismo fra sviluppo locale e cooperazione interregionale” convegno organizzato dall’Unità di ricerca di Bologna (Responsabile Fiorella Dallari, segreteria del convegno A. Mariotti) nel quadro della ricerca nazionale MIUR "Turismo e Crescita Produttiva: Fattori Locali e Competitività del Territorio", Rimini, 28, 29 e 30 maggio 2004. </w:t>
      </w:r>
    </w:p>
    <w:p w14:paraId="4554D5DB" w14:textId="77777777" w:rsidR="00E81EC3" w:rsidRPr="00963432" w:rsidRDefault="00E81EC3">
      <w:pPr>
        <w:pStyle w:val="Rientrocorpodeltesto"/>
        <w:ind w:left="0"/>
        <w:jc w:val="both"/>
        <w:rPr>
          <w:rFonts w:asciiTheme="majorHAnsi" w:hAnsiTheme="majorHAnsi" w:cstheme="majorHAnsi"/>
          <w:b/>
          <w:sz w:val="22"/>
          <w:szCs w:val="22"/>
        </w:rPr>
      </w:pPr>
    </w:p>
    <w:p w14:paraId="629D0D98" w14:textId="77777777" w:rsidR="00401F64" w:rsidRPr="00963432" w:rsidRDefault="00401F64">
      <w:pPr>
        <w:pStyle w:val="Rientrocorpodeltesto"/>
        <w:ind w:left="0"/>
        <w:jc w:val="both"/>
        <w:rPr>
          <w:rFonts w:asciiTheme="majorHAnsi" w:hAnsiTheme="majorHAnsi" w:cstheme="majorHAnsi"/>
          <w:b/>
          <w:sz w:val="22"/>
          <w:szCs w:val="22"/>
        </w:rPr>
      </w:pPr>
    </w:p>
    <w:p w14:paraId="3E1F74A8" w14:textId="2EE99E43" w:rsidR="00963432" w:rsidRPr="00963432" w:rsidRDefault="0036783B" w:rsidP="00963432">
      <w:pPr>
        <w:pStyle w:val="Rientrocorpodeltesto"/>
        <w:ind w:left="0"/>
        <w:jc w:val="both"/>
        <w:rPr>
          <w:rFonts w:asciiTheme="majorHAnsi" w:hAnsiTheme="majorHAnsi" w:cstheme="majorHAnsi"/>
          <w:b/>
          <w:bCs/>
          <w:smallCaps/>
          <w:sz w:val="22"/>
          <w:szCs w:val="22"/>
        </w:rPr>
      </w:pPr>
      <w:r w:rsidRPr="00963432">
        <w:rPr>
          <w:rFonts w:asciiTheme="majorHAnsi" w:hAnsiTheme="majorHAnsi" w:cstheme="majorHAnsi"/>
          <w:b/>
          <w:sz w:val="22"/>
          <w:szCs w:val="22"/>
        </w:rPr>
        <w:br w:type="page"/>
      </w:r>
    </w:p>
    <w:p w14:paraId="008B21AC" w14:textId="3B894A1A" w:rsidR="00510FDF" w:rsidRDefault="00510FDF" w:rsidP="00166364">
      <w:pPr>
        <w:pStyle w:val="Rientrocorpodeltesto"/>
        <w:ind w:left="0"/>
        <w:jc w:val="both"/>
        <w:rPr>
          <w:rFonts w:asciiTheme="majorHAnsi" w:hAnsiTheme="majorHAnsi" w:cstheme="majorHAnsi"/>
          <w:b/>
          <w:bCs/>
          <w:smallCaps/>
          <w:sz w:val="22"/>
          <w:szCs w:val="22"/>
        </w:rPr>
      </w:pPr>
      <w:r>
        <w:rPr>
          <w:rFonts w:asciiTheme="majorHAnsi" w:hAnsiTheme="majorHAnsi" w:cstheme="majorHAnsi"/>
          <w:b/>
          <w:bCs/>
          <w:smallCaps/>
          <w:sz w:val="22"/>
          <w:szCs w:val="22"/>
        </w:rPr>
        <w:lastRenderedPageBreak/>
        <w:t>Produzione scientifica</w:t>
      </w:r>
    </w:p>
    <w:p w14:paraId="3F0BFB9E" w14:textId="77777777" w:rsidR="00284978" w:rsidRDefault="00284978" w:rsidP="00166364">
      <w:pPr>
        <w:pStyle w:val="Rientrocorpodeltesto"/>
        <w:ind w:left="0"/>
        <w:jc w:val="both"/>
        <w:rPr>
          <w:rFonts w:asciiTheme="majorHAnsi" w:hAnsiTheme="majorHAnsi" w:cstheme="majorHAnsi"/>
          <w:b/>
          <w:bCs/>
          <w:smallCaps/>
          <w:sz w:val="22"/>
          <w:szCs w:val="22"/>
        </w:rPr>
      </w:pPr>
    </w:p>
    <w:p w14:paraId="6F37AA02" w14:textId="5C20640F" w:rsidR="00510FDF" w:rsidRDefault="00284978" w:rsidP="00284978">
      <w:pPr>
        <w:pStyle w:val="Rientrocorpodeltesto"/>
        <w:ind w:left="0"/>
        <w:jc w:val="both"/>
        <w:rPr>
          <w:rFonts w:asciiTheme="majorHAnsi" w:hAnsiTheme="majorHAnsi" w:cs="Calibri (Titoli)"/>
          <w:sz w:val="22"/>
          <w:szCs w:val="22"/>
        </w:rPr>
      </w:pPr>
      <w:r w:rsidRPr="00284978">
        <w:rPr>
          <w:rFonts w:asciiTheme="majorHAnsi" w:hAnsiTheme="majorHAnsi" w:cs="Calibri (Titoli)"/>
          <w:sz w:val="22"/>
          <w:szCs w:val="22"/>
        </w:rPr>
        <w:t xml:space="preserve">La lista completa delle pubblicazioni può essere trovata al seguente link: </w:t>
      </w:r>
      <w:hyperlink r:id="rId12" w:history="1">
        <w:r w:rsidRPr="00F0358D">
          <w:rPr>
            <w:rStyle w:val="Collegamentoipertestuale"/>
            <w:rFonts w:asciiTheme="majorHAnsi" w:hAnsiTheme="majorHAnsi" w:cs="Calibri (Titoli)"/>
            <w:sz w:val="22"/>
            <w:szCs w:val="22"/>
          </w:rPr>
          <w:t>https://www.unibo.it/sitoweb/alessia.mariotti/pubblicazioni</w:t>
        </w:r>
      </w:hyperlink>
      <w:r>
        <w:rPr>
          <w:rFonts w:asciiTheme="majorHAnsi" w:hAnsiTheme="majorHAnsi" w:cs="Calibri (Titoli)"/>
          <w:sz w:val="22"/>
          <w:szCs w:val="22"/>
        </w:rPr>
        <w:t xml:space="preserve"> </w:t>
      </w:r>
    </w:p>
    <w:p w14:paraId="7F3649AF" w14:textId="77777777" w:rsidR="00284978" w:rsidRDefault="00284978" w:rsidP="00284978">
      <w:pPr>
        <w:pStyle w:val="Rientrocorpodeltesto"/>
        <w:ind w:left="0"/>
        <w:jc w:val="both"/>
        <w:rPr>
          <w:rFonts w:asciiTheme="majorHAnsi" w:hAnsiTheme="majorHAnsi" w:cs="Calibri (Titoli)"/>
          <w:sz w:val="22"/>
          <w:szCs w:val="22"/>
        </w:rPr>
      </w:pPr>
    </w:p>
    <w:p w14:paraId="6EB328F1" w14:textId="77777777" w:rsidR="000B7309" w:rsidRDefault="000B7309" w:rsidP="00284978">
      <w:pPr>
        <w:pStyle w:val="Rientrocorpodeltesto"/>
        <w:ind w:left="0"/>
        <w:jc w:val="both"/>
        <w:rPr>
          <w:rFonts w:asciiTheme="majorHAnsi" w:hAnsiTheme="majorHAnsi" w:cs="Calibri (Titoli)"/>
          <w:sz w:val="22"/>
          <w:szCs w:val="22"/>
        </w:rPr>
      </w:pPr>
    </w:p>
    <w:p w14:paraId="38368086" w14:textId="19D6A300" w:rsidR="00284978" w:rsidRPr="00284978" w:rsidRDefault="00284978" w:rsidP="00284978">
      <w:pPr>
        <w:pStyle w:val="Rientrocorpodeltesto"/>
        <w:ind w:left="0"/>
        <w:jc w:val="both"/>
        <w:rPr>
          <w:rFonts w:asciiTheme="majorHAnsi" w:hAnsiTheme="majorHAnsi" w:cs="Calibri (Titoli)"/>
          <w:i/>
          <w:iCs/>
          <w:sz w:val="22"/>
          <w:szCs w:val="22"/>
        </w:rPr>
      </w:pPr>
      <w:r w:rsidRPr="00284978">
        <w:rPr>
          <w:rFonts w:asciiTheme="majorHAnsi" w:hAnsiTheme="majorHAnsi" w:cs="Calibri (Titoli)"/>
          <w:i/>
          <w:iCs/>
          <w:sz w:val="22"/>
          <w:szCs w:val="22"/>
        </w:rPr>
        <w:t>In corso di pubblicazion</w:t>
      </w:r>
      <w:r w:rsidR="00A56D60">
        <w:rPr>
          <w:rFonts w:asciiTheme="majorHAnsi" w:hAnsiTheme="majorHAnsi" w:cs="Calibri (Titoli)"/>
          <w:i/>
          <w:iCs/>
          <w:sz w:val="22"/>
          <w:szCs w:val="22"/>
        </w:rPr>
        <w:t>e:</w:t>
      </w:r>
    </w:p>
    <w:p w14:paraId="73ECF30E" w14:textId="77777777" w:rsidR="000B7309" w:rsidRDefault="000B7309" w:rsidP="00284978">
      <w:pPr>
        <w:pStyle w:val="Rientrocorpodeltesto"/>
        <w:ind w:left="0"/>
        <w:jc w:val="both"/>
        <w:rPr>
          <w:rFonts w:asciiTheme="majorHAnsi" w:hAnsiTheme="majorHAnsi" w:cs="Calibri (Titoli)"/>
          <w:sz w:val="22"/>
          <w:szCs w:val="22"/>
        </w:rPr>
      </w:pPr>
    </w:p>
    <w:p w14:paraId="23973B96" w14:textId="79D46115" w:rsidR="00953094" w:rsidRPr="00953094" w:rsidRDefault="00953094" w:rsidP="00284978">
      <w:pPr>
        <w:pStyle w:val="Rientrocorpodeltesto"/>
        <w:ind w:left="0"/>
        <w:jc w:val="both"/>
        <w:rPr>
          <w:rFonts w:asciiTheme="majorHAnsi" w:hAnsiTheme="majorHAnsi" w:cs="Calibri (Titoli)"/>
          <w:sz w:val="22"/>
          <w:szCs w:val="22"/>
        </w:rPr>
      </w:pPr>
      <w:r w:rsidRPr="00953094">
        <w:rPr>
          <w:rFonts w:asciiTheme="majorHAnsi" w:hAnsiTheme="majorHAnsi" w:cstheme="majorHAnsi"/>
          <w:sz w:val="22"/>
          <w:szCs w:val="22"/>
        </w:rPr>
        <w:t xml:space="preserve">Spalazzi, A., &amp; Mariotti, A. (2024). </w:t>
      </w:r>
      <w:r w:rsidRPr="00953094">
        <w:rPr>
          <w:rFonts w:asciiTheme="majorHAnsi" w:hAnsiTheme="majorHAnsi" w:cstheme="majorHAnsi"/>
          <w:sz w:val="22"/>
          <w:szCs w:val="22"/>
          <w:lang w:val="en-US"/>
        </w:rPr>
        <w:t>Regenerative tourism as a post-disaster response: lessons from</w:t>
      </w:r>
      <w:r w:rsidRPr="00953094">
        <w:rPr>
          <w:rFonts w:asciiTheme="majorHAnsi" w:hAnsiTheme="majorHAnsi" w:cstheme="majorHAnsi"/>
          <w:sz w:val="22"/>
          <w:szCs w:val="22"/>
          <w:lang w:val="en-US"/>
        </w:rPr>
        <w:t xml:space="preserve"> </w:t>
      </w:r>
      <w:r w:rsidRPr="00953094">
        <w:rPr>
          <w:rFonts w:asciiTheme="majorHAnsi" w:hAnsiTheme="majorHAnsi" w:cstheme="majorHAnsi"/>
          <w:i/>
          <w:iCs/>
          <w:sz w:val="22"/>
          <w:szCs w:val="22"/>
          <w:lang w:val="en-US"/>
        </w:rPr>
        <w:t>Cammino nelle Terre Mutate</w:t>
      </w:r>
      <w:r w:rsidRPr="00953094">
        <w:rPr>
          <w:rFonts w:asciiTheme="majorHAnsi" w:hAnsiTheme="majorHAnsi" w:cstheme="majorHAnsi"/>
          <w:sz w:val="22"/>
          <w:szCs w:val="22"/>
          <w:lang w:val="en-US"/>
        </w:rPr>
        <w:t>.</w:t>
      </w:r>
      <w:r w:rsidRPr="00953094">
        <w:rPr>
          <w:rFonts w:asciiTheme="majorHAnsi" w:hAnsiTheme="majorHAnsi" w:cstheme="majorHAnsi"/>
          <w:sz w:val="22"/>
          <w:szCs w:val="22"/>
          <w:lang w:val="en-US"/>
        </w:rPr>
        <w:t xml:space="preserve"> </w:t>
      </w:r>
      <w:r w:rsidRPr="00953094">
        <w:rPr>
          <w:rFonts w:asciiTheme="majorHAnsi" w:hAnsiTheme="majorHAnsi" w:cstheme="majorHAnsi"/>
          <w:i/>
          <w:iCs/>
          <w:sz w:val="22"/>
          <w:szCs w:val="22"/>
        </w:rPr>
        <w:t>Tourism Geographies</w:t>
      </w:r>
      <w:r w:rsidRPr="00953094">
        <w:rPr>
          <w:rFonts w:asciiTheme="majorHAnsi" w:hAnsiTheme="majorHAnsi" w:cstheme="majorHAnsi"/>
          <w:sz w:val="22"/>
          <w:szCs w:val="22"/>
        </w:rPr>
        <w:t>, 1–20. https://doi.org/10.1080/14616688.2024.2381062</w:t>
      </w:r>
    </w:p>
    <w:p w14:paraId="72E5916B" w14:textId="77777777" w:rsidR="00953094" w:rsidRPr="00953094" w:rsidRDefault="00953094" w:rsidP="00953094">
      <w:pPr>
        <w:pStyle w:val="Rientrocorpodeltesto"/>
        <w:ind w:left="0"/>
        <w:jc w:val="both"/>
        <w:rPr>
          <w:rFonts w:asciiTheme="majorHAnsi" w:hAnsiTheme="majorHAnsi" w:cstheme="majorHAnsi"/>
          <w:sz w:val="22"/>
          <w:szCs w:val="22"/>
        </w:rPr>
      </w:pPr>
    </w:p>
    <w:p w14:paraId="2D76C87A" w14:textId="199E8F21" w:rsidR="00953094" w:rsidRPr="00A56D60" w:rsidRDefault="00953094" w:rsidP="00953094">
      <w:pPr>
        <w:pStyle w:val="Rientrocorpodeltesto"/>
        <w:ind w:left="0"/>
        <w:jc w:val="both"/>
        <w:rPr>
          <w:rFonts w:asciiTheme="majorHAnsi" w:hAnsiTheme="majorHAnsi" w:cstheme="majorHAnsi"/>
          <w:sz w:val="22"/>
          <w:szCs w:val="22"/>
        </w:rPr>
      </w:pPr>
      <w:r w:rsidRPr="00284978">
        <w:rPr>
          <w:rFonts w:asciiTheme="majorHAnsi" w:hAnsiTheme="majorHAnsi" w:cstheme="majorHAnsi"/>
          <w:sz w:val="22"/>
          <w:szCs w:val="22"/>
          <w:lang w:val="en-US"/>
        </w:rPr>
        <w:t>Gasparini, M.L. &amp; Mariotti, A. (20</w:t>
      </w:r>
      <w:r>
        <w:rPr>
          <w:rFonts w:asciiTheme="majorHAnsi" w:hAnsiTheme="majorHAnsi" w:cstheme="majorHAnsi"/>
          <w:sz w:val="22"/>
          <w:szCs w:val="22"/>
          <w:lang w:val="en-US"/>
        </w:rPr>
        <w:t>2</w:t>
      </w:r>
      <w:r w:rsidRPr="00284978">
        <w:rPr>
          <w:rFonts w:asciiTheme="majorHAnsi" w:hAnsiTheme="majorHAnsi" w:cstheme="majorHAnsi"/>
          <w:sz w:val="22"/>
          <w:szCs w:val="22"/>
          <w:lang w:val="en-US"/>
        </w:rPr>
        <w:t xml:space="preserve">4), </w:t>
      </w:r>
      <w:r w:rsidRPr="00284978">
        <w:rPr>
          <w:rFonts w:asciiTheme="majorHAnsi" w:hAnsiTheme="majorHAnsi" w:cstheme="majorHAnsi"/>
          <w:i/>
          <w:iCs/>
          <w:sz w:val="22"/>
          <w:szCs w:val="22"/>
          <w:lang w:val="en-GB"/>
        </w:rPr>
        <w:t>Negotiating between slow mobility and heritagisation: Multistakeholder’s perceptions, uses and perspective views over heritage landscape</w:t>
      </w:r>
      <w:r w:rsidRPr="00284978">
        <w:rPr>
          <w:rFonts w:asciiTheme="majorHAnsi" w:hAnsiTheme="majorHAnsi" w:cstheme="majorHAnsi"/>
          <w:sz w:val="22"/>
          <w:szCs w:val="22"/>
          <w:lang w:val="en-GB"/>
        </w:rPr>
        <w:t xml:space="preserve">. </w:t>
      </w:r>
      <w:r w:rsidRPr="00A56D60">
        <w:rPr>
          <w:rFonts w:asciiTheme="majorHAnsi" w:hAnsiTheme="majorHAnsi" w:cstheme="majorHAnsi"/>
          <w:sz w:val="22"/>
          <w:szCs w:val="22"/>
        </w:rPr>
        <w:t>“Bollettino della Società Geografica Italiana”, Special issue on Slow Mobilities and Heritage Landscapes. (abstract accettato).</w:t>
      </w:r>
    </w:p>
    <w:p w14:paraId="57A23525" w14:textId="77777777" w:rsidR="00284978" w:rsidRDefault="00284978" w:rsidP="00284978">
      <w:pPr>
        <w:pStyle w:val="Rientrocorpodeltesto"/>
        <w:ind w:left="0"/>
        <w:jc w:val="both"/>
        <w:rPr>
          <w:rFonts w:asciiTheme="majorHAnsi" w:hAnsiTheme="majorHAnsi" w:cs="Calibri (Titoli)"/>
          <w:sz w:val="22"/>
          <w:szCs w:val="22"/>
          <w:lang w:val="en-US"/>
        </w:rPr>
      </w:pPr>
    </w:p>
    <w:p w14:paraId="710CE329" w14:textId="77777777" w:rsidR="00EC0FF0" w:rsidRPr="00A56D60" w:rsidRDefault="00EC0FF0" w:rsidP="00284978">
      <w:pPr>
        <w:pStyle w:val="Rientrocorpodeltesto"/>
        <w:ind w:left="0"/>
        <w:jc w:val="both"/>
        <w:rPr>
          <w:rFonts w:asciiTheme="majorHAnsi" w:hAnsiTheme="majorHAnsi" w:cs="Calibri (Titoli)"/>
          <w:sz w:val="22"/>
          <w:szCs w:val="22"/>
          <w:lang w:val="en-US"/>
        </w:rPr>
      </w:pPr>
    </w:p>
    <w:p w14:paraId="4A4917E0" w14:textId="0347873E" w:rsidR="00284978" w:rsidRPr="00284978" w:rsidRDefault="00284978" w:rsidP="00284978">
      <w:pPr>
        <w:pStyle w:val="Rientrocorpodeltesto"/>
        <w:ind w:left="0"/>
        <w:jc w:val="both"/>
        <w:rPr>
          <w:rFonts w:asciiTheme="majorHAnsi" w:hAnsiTheme="majorHAnsi" w:cs="Calibri (Titoli)"/>
          <w:i/>
          <w:iCs/>
          <w:sz w:val="22"/>
          <w:szCs w:val="22"/>
          <w:lang w:val="en-US"/>
        </w:rPr>
      </w:pPr>
      <w:r w:rsidRPr="00284978">
        <w:rPr>
          <w:rFonts w:asciiTheme="majorHAnsi" w:hAnsiTheme="majorHAnsi" w:cs="Calibri (Titoli)"/>
          <w:i/>
          <w:iCs/>
          <w:sz w:val="22"/>
          <w:szCs w:val="22"/>
          <w:lang w:val="en-US"/>
        </w:rPr>
        <w:t>In referaggio</w:t>
      </w:r>
    </w:p>
    <w:p w14:paraId="2DF107EC" w14:textId="77777777" w:rsidR="00284978" w:rsidRDefault="00284978" w:rsidP="00284978">
      <w:pPr>
        <w:pStyle w:val="Rientrocorpodeltesto"/>
        <w:ind w:left="0"/>
        <w:jc w:val="both"/>
        <w:rPr>
          <w:rFonts w:asciiTheme="majorHAnsi" w:hAnsiTheme="majorHAnsi" w:cstheme="majorHAnsi"/>
          <w:sz w:val="22"/>
          <w:szCs w:val="22"/>
          <w:lang w:val="en-US"/>
        </w:rPr>
      </w:pPr>
    </w:p>
    <w:p w14:paraId="7EEBACD9" w14:textId="37767C99" w:rsidR="000B7309" w:rsidRPr="000B7309" w:rsidRDefault="00284978" w:rsidP="000B7309">
      <w:pPr>
        <w:pStyle w:val="Rientrocorpodeltesto"/>
        <w:ind w:left="0"/>
        <w:jc w:val="both"/>
        <w:rPr>
          <w:rFonts w:asciiTheme="majorHAnsi" w:hAnsiTheme="majorHAnsi" w:cstheme="majorHAnsi"/>
          <w:sz w:val="22"/>
          <w:szCs w:val="22"/>
          <w:lang w:val="en-GB"/>
        </w:rPr>
      </w:pPr>
      <w:r w:rsidRPr="000B7309">
        <w:rPr>
          <w:rFonts w:asciiTheme="majorHAnsi" w:hAnsiTheme="majorHAnsi" w:cstheme="majorHAnsi"/>
          <w:sz w:val="22"/>
          <w:szCs w:val="22"/>
          <w:lang w:val="en-GB"/>
        </w:rPr>
        <w:t xml:space="preserve">Forte A. &amp; Mariotti A. </w:t>
      </w:r>
      <w:r w:rsidR="00953094">
        <w:rPr>
          <w:rFonts w:asciiTheme="majorHAnsi" w:hAnsiTheme="majorHAnsi" w:cstheme="majorHAnsi"/>
          <w:i/>
          <w:iCs/>
          <w:sz w:val="22"/>
          <w:szCs w:val="22"/>
          <w:lang w:val="en-GB"/>
        </w:rPr>
        <w:t>Regenerative thinking in Yachting Tourism, Insights from the Northern Adriatic Sea</w:t>
      </w:r>
      <w:r w:rsidR="000B7309">
        <w:rPr>
          <w:rFonts w:asciiTheme="majorHAnsi" w:hAnsiTheme="majorHAnsi" w:cstheme="majorHAnsi"/>
          <w:sz w:val="22"/>
          <w:szCs w:val="22"/>
          <w:lang w:val="en-GB"/>
        </w:rPr>
        <w:t>, submitted to “Tourism Geographies” (</w:t>
      </w:r>
      <w:r w:rsidR="00953094">
        <w:rPr>
          <w:rFonts w:asciiTheme="majorHAnsi" w:hAnsiTheme="majorHAnsi" w:cstheme="majorHAnsi"/>
          <w:sz w:val="22"/>
          <w:szCs w:val="22"/>
          <w:lang w:val="en-GB"/>
        </w:rPr>
        <w:t>secondo</w:t>
      </w:r>
      <w:r w:rsidR="000B7309">
        <w:rPr>
          <w:rFonts w:asciiTheme="majorHAnsi" w:hAnsiTheme="majorHAnsi" w:cstheme="majorHAnsi"/>
          <w:sz w:val="22"/>
          <w:szCs w:val="22"/>
          <w:lang w:val="en-GB"/>
        </w:rPr>
        <w:t xml:space="preserve"> round di revisione).</w:t>
      </w:r>
    </w:p>
    <w:p w14:paraId="410A7B7A" w14:textId="77777777" w:rsidR="00284978" w:rsidRPr="00284978" w:rsidRDefault="00284978" w:rsidP="00284978">
      <w:pPr>
        <w:pStyle w:val="Rientrocorpodeltesto"/>
        <w:ind w:left="0"/>
        <w:jc w:val="both"/>
        <w:rPr>
          <w:rFonts w:asciiTheme="majorHAnsi" w:hAnsiTheme="majorHAnsi" w:cstheme="majorHAnsi"/>
          <w:sz w:val="22"/>
          <w:szCs w:val="22"/>
          <w:lang w:val="en-GB"/>
        </w:rPr>
      </w:pPr>
    </w:p>
    <w:p w14:paraId="0BF08B94" w14:textId="77777777" w:rsidR="00284978" w:rsidRPr="00284978" w:rsidRDefault="00284978" w:rsidP="00284978">
      <w:pPr>
        <w:pStyle w:val="Rientrocorpodeltesto"/>
        <w:ind w:left="0"/>
        <w:jc w:val="both"/>
        <w:rPr>
          <w:rFonts w:asciiTheme="majorHAnsi" w:hAnsiTheme="majorHAnsi" w:cstheme="majorHAnsi"/>
          <w:sz w:val="22"/>
          <w:szCs w:val="22"/>
          <w:lang w:val="en-GB"/>
        </w:rPr>
      </w:pPr>
    </w:p>
    <w:p w14:paraId="127B8300" w14:textId="77777777" w:rsidR="00284978" w:rsidRPr="00953094" w:rsidRDefault="00284978" w:rsidP="00284978">
      <w:pPr>
        <w:pStyle w:val="Rientrocorpodeltesto"/>
        <w:ind w:left="0"/>
        <w:jc w:val="both"/>
        <w:rPr>
          <w:rFonts w:asciiTheme="majorHAnsi" w:hAnsiTheme="majorHAnsi" w:cs="Calibri (Titoli)"/>
          <w:sz w:val="22"/>
          <w:szCs w:val="22"/>
          <w:lang w:val="en-US"/>
        </w:rPr>
      </w:pPr>
    </w:p>
    <w:p w14:paraId="6AD9DCD2" w14:textId="1CECA4F5" w:rsidR="00510FDF" w:rsidRPr="00953094" w:rsidRDefault="00510FDF">
      <w:pPr>
        <w:rPr>
          <w:rFonts w:asciiTheme="majorHAnsi" w:hAnsiTheme="majorHAnsi" w:cstheme="majorHAnsi"/>
          <w:b/>
          <w:bCs/>
          <w:smallCaps/>
          <w:noProof/>
          <w:sz w:val="22"/>
          <w:szCs w:val="22"/>
          <w:lang w:val="en-US" w:eastAsia="fr-FR"/>
        </w:rPr>
      </w:pPr>
      <w:r w:rsidRPr="00953094">
        <w:rPr>
          <w:rFonts w:asciiTheme="majorHAnsi" w:hAnsiTheme="majorHAnsi" w:cstheme="majorHAnsi"/>
          <w:b/>
          <w:bCs/>
          <w:smallCaps/>
          <w:sz w:val="22"/>
          <w:szCs w:val="22"/>
          <w:lang w:val="en-US"/>
        </w:rPr>
        <w:br w:type="page"/>
      </w:r>
    </w:p>
    <w:p w14:paraId="3D8118DB" w14:textId="77777777" w:rsidR="00510FDF" w:rsidRPr="00953094" w:rsidRDefault="00510FDF" w:rsidP="00166364">
      <w:pPr>
        <w:pStyle w:val="Rientrocorpodeltesto"/>
        <w:ind w:left="0"/>
        <w:jc w:val="both"/>
        <w:rPr>
          <w:rFonts w:asciiTheme="majorHAnsi" w:hAnsiTheme="majorHAnsi" w:cstheme="majorHAnsi"/>
          <w:b/>
          <w:bCs/>
          <w:smallCaps/>
          <w:sz w:val="22"/>
          <w:szCs w:val="22"/>
          <w:lang w:val="en-US"/>
        </w:rPr>
      </w:pPr>
    </w:p>
    <w:p w14:paraId="25E9B98A" w14:textId="2536DCF7" w:rsidR="002471EA" w:rsidRPr="00963432" w:rsidRDefault="00EE0FA5" w:rsidP="00166364">
      <w:pPr>
        <w:pStyle w:val="Rientrocorpodeltesto"/>
        <w:ind w:left="0"/>
        <w:jc w:val="both"/>
        <w:rPr>
          <w:rFonts w:asciiTheme="majorHAnsi" w:hAnsiTheme="majorHAnsi" w:cstheme="majorHAnsi"/>
          <w:sz w:val="22"/>
          <w:szCs w:val="22"/>
        </w:rPr>
      </w:pPr>
      <w:r>
        <w:rPr>
          <w:rFonts w:asciiTheme="majorHAnsi" w:hAnsiTheme="majorHAnsi" w:cstheme="majorHAnsi"/>
          <w:b/>
          <w:bCs/>
          <w:smallCaps/>
          <w:sz w:val="22"/>
          <w:szCs w:val="22"/>
        </w:rPr>
        <w:t>Attività</w:t>
      </w:r>
      <w:r w:rsidR="00BB3EF0" w:rsidRPr="00963432">
        <w:rPr>
          <w:rFonts w:asciiTheme="majorHAnsi" w:hAnsiTheme="majorHAnsi" w:cstheme="majorHAnsi"/>
          <w:b/>
          <w:bCs/>
          <w:smallCaps/>
          <w:sz w:val="22"/>
          <w:szCs w:val="22"/>
        </w:rPr>
        <w:t xml:space="preserve"> </w:t>
      </w:r>
      <w:r w:rsidR="00C36B6A">
        <w:rPr>
          <w:rFonts w:asciiTheme="majorHAnsi" w:hAnsiTheme="majorHAnsi" w:cstheme="majorHAnsi"/>
          <w:b/>
          <w:bCs/>
          <w:smallCaps/>
          <w:sz w:val="22"/>
          <w:szCs w:val="22"/>
        </w:rPr>
        <w:t>i</w:t>
      </w:r>
      <w:r w:rsidR="00986F68" w:rsidRPr="00963432">
        <w:rPr>
          <w:rFonts w:asciiTheme="majorHAnsi" w:hAnsiTheme="majorHAnsi" w:cstheme="majorHAnsi"/>
          <w:b/>
          <w:bCs/>
          <w:smallCaps/>
          <w:sz w:val="22"/>
          <w:szCs w:val="22"/>
        </w:rPr>
        <w:t>stituzionali</w:t>
      </w:r>
    </w:p>
    <w:p w14:paraId="127FA29A" w14:textId="77777777" w:rsidR="001D670E" w:rsidRPr="00963432" w:rsidRDefault="001D670E" w:rsidP="007B36FB">
      <w:pPr>
        <w:spacing w:after="120"/>
        <w:jc w:val="both"/>
        <w:rPr>
          <w:rFonts w:asciiTheme="majorHAnsi" w:hAnsiTheme="majorHAnsi" w:cstheme="majorHAnsi"/>
          <w:sz w:val="22"/>
          <w:szCs w:val="22"/>
        </w:rPr>
      </w:pPr>
    </w:p>
    <w:p w14:paraId="4FA13E19" w14:textId="1E52E98B" w:rsidR="00963432" w:rsidRDefault="00963432" w:rsidP="00963432">
      <w:pPr>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Dal 4 febbraio 2022 Presidente del Consiglio di Campus di Rimini,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w:t>
      </w:r>
      <w:r w:rsidR="00EE0FA5">
        <w:rPr>
          <w:rFonts w:asciiTheme="majorHAnsi" w:hAnsiTheme="majorHAnsi" w:cstheme="majorHAnsi"/>
          <w:sz w:val="22"/>
          <w:szCs w:val="22"/>
        </w:rPr>
        <w:t xml:space="preserve"> Carica elettiva di durata triennale di coordinamento e rappresentanza verso le parti sociali per la sede di Rimini del </w:t>
      </w:r>
      <w:proofErr w:type="spellStart"/>
      <w:r w:rsidR="00EE0FA5">
        <w:rPr>
          <w:rFonts w:asciiTheme="majorHAnsi" w:hAnsiTheme="majorHAnsi" w:cstheme="majorHAnsi"/>
          <w:sz w:val="22"/>
          <w:szCs w:val="22"/>
        </w:rPr>
        <w:t>multicampus</w:t>
      </w:r>
      <w:proofErr w:type="spellEnd"/>
      <w:r w:rsidR="00EE0FA5">
        <w:rPr>
          <w:rFonts w:asciiTheme="majorHAnsi" w:hAnsiTheme="majorHAnsi" w:cstheme="majorHAnsi"/>
          <w:sz w:val="22"/>
          <w:szCs w:val="22"/>
        </w:rPr>
        <w:t xml:space="preserve"> dell’Alma Mater </w:t>
      </w:r>
      <w:proofErr w:type="spellStart"/>
      <w:r w:rsidR="00EE0FA5">
        <w:rPr>
          <w:rFonts w:asciiTheme="majorHAnsi" w:hAnsiTheme="majorHAnsi" w:cstheme="majorHAnsi"/>
          <w:sz w:val="22"/>
          <w:szCs w:val="22"/>
        </w:rPr>
        <w:t>Studiorum</w:t>
      </w:r>
      <w:proofErr w:type="spellEnd"/>
      <w:r w:rsidR="00EE0FA5">
        <w:rPr>
          <w:rFonts w:asciiTheme="majorHAnsi" w:hAnsiTheme="majorHAnsi" w:cstheme="majorHAnsi"/>
          <w:sz w:val="22"/>
          <w:szCs w:val="22"/>
        </w:rPr>
        <w:t xml:space="preserve"> Università di Bologna.</w:t>
      </w:r>
    </w:p>
    <w:p w14:paraId="4193C3F6" w14:textId="3B2714F2" w:rsidR="00510FDF" w:rsidRPr="00C4536B" w:rsidRDefault="00C4536B" w:rsidP="00963432">
      <w:pPr>
        <w:numPr>
          <w:ilvl w:val="0"/>
          <w:numId w:val="17"/>
        </w:numPr>
        <w:jc w:val="both"/>
        <w:rPr>
          <w:rFonts w:asciiTheme="majorHAnsi" w:hAnsiTheme="majorHAnsi" w:cstheme="majorHAnsi"/>
          <w:sz w:val="22"/>
          <w:szCs w:val="22"/>
        </w:rPr>
      </w:pPr>
      <w:r w:rsidRPr="00C4536B">
        <w:rPr>
          <w:rFonts w:asciiTheme="majorHAnsi" w:hAnsiTheme="majorHAnsi" w:cstheme="majorHAnsi"/>
          <w:sz w:val="22"/>
          <w:szCs w:val="22"/>
        </w:rPr>
        <w:t xml:space="preserve">Da marzo 2022 membro del </w:t>
      </w:r>
      <w:proofErr w:type="spellStart"/>
      <w:r w:rsidR="00510FDF" w:rsidRPr="00C4536B">
        <w:rPr>
          <w:rFonts w:asciiTheme="majorHAnsi" w:hAnsiTheme="majorHAnsi" w:cstheme="majorHAnsi"/>
          <w:sz w:val="22"/>
          <w:szCs w:val="22"/>
        </w:rPr>
        <w:t>CdA</w:t>
      </w:r>
      <w:proofErr w:type="spellEnd"/>
      <w:r w:rsidRPr="00C4536B">
        <w:rPr>
          <w:rFonts w:asciiTheme="majorHAnsi" w:hAnsiTheme="majorHAnsi" w:cstheme="majorHAnsi"/>
          <w:sz w:val="22"/>
          <w:szCs w:val="22"/>
        </w:rPr>
        <w:t xml:space="preserve"> di</w:t>
      </w:r>
      <w:r w:rsidR="00510FDF" w:rsidRPr="00C4536B">
        <w:rPr>
          <w:rFonts w:asciiTheme="majorHAnsi" w:hAnsiTheme="majorHAnsi" w:cstheme="majorHAnsi"/>
          <w:sz w:val="22"/>
          <w:szCs w:val="22"/>
        </w:rPr>
        <w:t xml:space="preserve"> </w:t>
      </w:r>
      <w:proofErr w:type="spellStart"/>
      <w:r w:rsidR="00510FDF" w:rsidRPr="00C4536B">
        <w:rPr>
          <w:rFonts w:asciiTheme="majorHAnsi" w:hAnsiTheme="majorHAnsi" w:cstheme="majorHAnsi"/>
          <w:sz w:val="22"/>
          <w:szCs w:val="22"/>
        </w:rPr>
        <w:t>Uni.Rimini</w:t>
      </w:r>
      <w:proofErr w:type="spellEnd"/>
      <w:r w:rsidR="00510FDF" w:rsidRPr="00C4536B">
        <w:rPr>
          <w:rFonts w:asciiTheme="majorHAnsi" w:hAnsiTheme="majorHAnsi" w:cstheme="majorHAnsi"/>
          <w:sz w:val="22"/>
          <w:szCs w:val="22"/>
        </w:rPr>
        <w:t xml:space="preserve"> Spa</w:t>
      </w:r>
      <w:r w:rsidRPr="00C4536B">
        <w:rPr>
          <w:rFonts w:asciiTheme="majorHAnsi" w:hAnsiTheme="majorHAnsi" w:cstheme="majorHAnsi"/>
          <w:sz w:val="22"/>
          <w:szCs w:val="22"/>
        </w:rPr>
        <w:t>, società consortile per l’Università in Romagna.</w:t>
      </w:r>
    </w:p>
    <w:p w14:paraId="77D81879" w14:textId="77777777" w:rsidR="00963432" w:rsidRPr="00963432" w:rsidRDefault="00963432" w:rsidP="00963432">
      <w:pPr>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Dal 15 giugno 2021 al 3 febbraio 2022 coordinatore del Corso di Laurea Magistrale in Wellness culture: sport, health and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Campus di Rimini.</w:t>
      </w:r>
    </w:p>
    <w:p w14:paraId="766F44C5" w14:textId="14FB14E5" w:rsidR="00963432" w:rsidRPr="00963432" w:rsidRDefault="00963432" w:rsidP="00963432">
      <w:pPr>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Dal 3 febbraio 2014 al 2 luglio 2018 Direttore del Centro di Studi Avanzati sul Turismo – CAST, Università di Bologna, Campus di Rimin</w:t>
      </w:r>
      <w:r w:rsidR="00C4536B">
        <w:rPr>
          <w:rFonts w:asciiTheme="majorHAnsi" w:hAnsiTheme="majorHAnsi" w:cstheme="majorHAnsi"/>
          <w:sz w:val="22"/>
          <w:szCs w:val="22"/>
        </w:rPr>
        <w:t>i</w:t>
      </w:r>
      <w:r w:rsidRPr="00C4536B">
        <w:rPr>
          <w:rFonts w:asciiTheme="majorHAnsi" w:hAnsiTheme="majorHAnsi" w:cstheme="majorHAnsi"/>
          <w:sz w:val="22"/>
          <w:szCs w:val="22"/>
        </w:rPr>
        <w:t>.</w:t>
      </w:r>
    </w:p>
    <w:p w14:paraId="762DA1B3" w14:textId="043FA65C" w:rsidR="00963432" w:rsidRPr="00CA5889" w:rsidRDefault="00CA5889" w:rsidP="004A5736">
      <w:pPr>
        <w:pStyle w:val="Paragrafoelenco"/>
        <w:numPr>
          <w:ilvl w:val="0"/>
          <w:numId w:val="17"/>
        </w:numPr>
        <w:jc w:val="both"/>
        <w:rPr>
          <w:rFonts w:asciiTheme="majorHAnsi" w:hAnsiTheme="majorHAnsi" w:cstheme="majorHAnsi"/>
          <w:sz w:val="22"/>
          <w:szCs w:val="22"/>
        </w:rPr>
      </w:pPr>
      <w:r w:rsidRPr="00CA5889">
        <w:rPr>
          <w:rFonts w:asciiTheme="majorHAnsi" w:hAnsiTheme="majorHAnsi" w:cstheme="majorHAnsi"/>
          <w:sz w:val="22"/>
          <w:szCs w:val="22"/>
        </w:rPr>
        <w:t xml:space="preserve">Da settembre 2022 membro del </w:t>
      </w:r>
      <w:proofErr w:type="spellStart"/>
      <w:r w:rsidRPr="00CA5889">
        <w:rPr>
          <w:rFonts w:asciiTheme="majorHAnsi" w:hAnsiTheme="majorHAnsi" w:cstheme="majorHAnsi"/>
          <w:sz w:val="22"/>
          <w:szCs w:val="22"/>
        </w:rPr>
        <w:t>Programme</w:t>
      </w:r>
      <w:proofErr w:type="spellEnd"/>
      <w:r w:rsidRPr="00CA5889">
        <w:rPr>
          <w:rFonts w:asciiTheme="majorHAnsi" w:hAnsiTheme="majorHAnsi" w:cstheme="majorHAnsi"/>
          <w:sz w:val="22"/>
          <w:szCs w:val="22"/>
        </w:rPr>
        <w:t xml:space="preserve"> Committee del UN </w:t>
      </w:r>
      <w:r w:rsidR="00C36B6A" w:rsidRPr="00CA5889">
        <w:rPr>
          <w:rFonts w:asciiTheme="majorHAnsi" w:hAnsiTheme="majorHAnsi" w:cstheme="majorHAnsi"/>
          <w:sz w:val="22"/>
          <w:szCs w:val="22"/>
        </w:rPr>
        <w:t>D</w:t>
      </w:r>
      <w:r w:rsidRPr="00CA5889">
        <w:rPr>
          <w:rFonts w:asciiTheme="majorHAnsi" w:hAnsiTheme="majorHAnsi" w:cstheme="majorHAnsi"/>
          <w:sz w:val="22"/>
          <w:szCs w:val="22"/>
        </w:rPr>
        <w:t xml:space="preserve">ecade </w:t>
      </w:r>
      <w:r w:rsidR="00C36B6A" w:rsidRPr="00CA5889">
        <w:rPr>
          <w:rFonts w:asciiTheme="majorHAnsi" w:hAnsiTheme="majorHAnsi" w:cstheme="majorHAnsi"/>
          <w:sz w:val="22"/>
          <w:szCs w:val="22"/>
        </w:rPr>
        <w:t>C</w:t>
      </w:r>
      <w:r w:rsidRPr="00CA5889">
        <w:rPr>
          <w:rFonts w:asciiTheme="majorHAnsi" w:hAnsiTheme="majorHAnsi" w:cstheme="majorHAnsi"/>
          <w:sz w:val="22"/>
          <w:szCs w:val="22"/>
        </w:rPr>
        <w:t xml:space="preserve">ollaborative </w:t>
      </w:r>
      <w:r w:rsidR="00C36B6A" w:rsidRPr="00CA5889">
        <w:rPr>
          <w:rFonts w:asciiTheme="majorHAnsi" w:hAnsiTheme="majorHAnsi" w:cstheme="majorHAnsi"/>
          <w:sz w:val="22"/>
          <w:szCs w:val="22"/>
        </w:rPr>
        <w:t>C</w:t>
      </w:r>
      <w:r w:rsidRPr="00CA5889">
        <w:rPr>
          <w:rFonts w:asciiTheme="majorHAnsi" w:hAnsiTheme="majorHAnsi" w:cstheme="majorHAnsi"/>
          <w:sz w:val="22"/>
          <w:szCs w:val="22"/>
        </w:rPr>
        <w:t xml:space="preserve">entre for </w:t>
      </w:r>
      <w:proofErr w:type="spellStart"/>
      <w:r w:rsidRPr="00CA5889">
        <w:rPr>
          <w:rFonts w:asciiTheme="majorHAnsi" w:hAnsiTheme="majorHAnsi" w:cstheme="majorHAnsi"/>
          <w:sz w:val="22"/>
          <w:szCs w:val="22"/>
        </w:rPr>
        <w:t>Coastal</w:t>
      </w:r>
      <w:proofErr w:type="spellEnd"/>
      <w:r w:rsidRPr="00CA5889">
        <w:rPr>
          <w:rFonts w:asciiTheme="majorHAnsi" w:hAnsiTheme="majorHAnsi" w:cstheme="majorHAnsi"/>
          <w:sz w:val="22"/>
          <w:szCs w:val="22"/>
        </w:rPr>
        <w:t xml:space="preserve"> </w:t>
      </w:r>
      <w:proofErr w:type="spellStart"/>
      <w:r w:rsidRPr="00CA5889">
        <w:rPr>
          <w:rFonts w:asciiTheme="majorHAnsi" w:hAnsiTheme="majorHAnsi" w:cstheme="majorHAnsi"/>
          <w:sz w:val="22"/>
          <w:szCs w:val="22"/>
        </w:rPr>
        <w:t>Resilience</w:t>
      </w:r>
      <w:proofErr w:type="spellEnd"/>
      <w:r w:rsidRPr="00CA5889">
        <w:rPr>
          <w:rFonts w:asciiTheme="majorHAnsi" w:hAnsiTheme="majorHAnsi" w:cstheme="majorHAnsi"/>
          <w:sz w:val="22"/>
          <w:szCs w:val="22"/>
        </w:rPr>
        <w:t xml:space="preserve"> </w:t>
      </w:r>
      <w:hyperlink r:id="rId13" w:history="1">
        <w:r w:rsidRPr="00F0358D">
          <w:rPr>
            <w:rStyle w:val="Collegamentoipertestuale"/>
            <w:rFonts w:asciiTheme="majorHAnsi" w:hAnsiTheme="majorHAnsi" w:cstheme="majorHAnsi"/>
            <w:sz w:val="22"/>
            <w:szCs w:val="22"/>
          </w:rPr>
          <w:t>https://centri.unibo.it/dcc-cr/en</w:t>
        </w:r>
      </w:hyperlink>
      <w:r>
        <w:rPr>
          <w:rFonts w:asciiTheme="majorHAnsi" w:hAnsiTheme="majorHAnsi" w:cstheme="majorHAnsi"/>
          <w:sz w:val="22"/>
          <w:szCs w:val="22"/>
        </w:rPr>
        <w:t xml:space="preserve"> </w:t>
      </w:r>
    </w:p>
    <w:p w14:paraId="529716D7" w14:textId="3DB845E9" w:rsidR="00CA5889" w:rsidRPr="00CA5889" w:rsidRDefault="00CA5889" w:rsidP="00CA5889">
      <w:pPr>
        <w:numPr>
          <w:ilvl w:val="0"/>
          <w:numId w:val="17"/>
        </w:numPr>
        <w:jc w:val="both"/>
        <w:rPr>
          <w:rFonts w:asciiTheme="majorHAnsi" w:hAnsiTheme="majorHAnsi" w:cstheme="majorHAnsi"/>
          <w:sz w:val="22"/>
          <w:szCs w:val="22"/>
        </w:rPr>
      </w:pPr>
      <w:r w:rsidRPr="00CA5889">
        <w:rPr>
          <w:rFonts w:asciiTheme="majorHAnsi" w:hAnsiTheme="majorHAnsi" w:cstheme="majorHAnsi"/>
          <w:sz w:val="22"/>
          <w:szCs w:val="22"/>
        </w:rPr>
        <w:t xml:space="preserve">Da marzo 2023 Componente del gruppo di lavoro </w:t>
      </w:r>
      <w:r>
        <w:rPr>
          <w:rFonts w:asciiTheme="majorHAnsi" w:hAnsiTheme="majorHAnsi" w:cstheme="majorHAnsi"/>
          <w:sz w:val="22"/>
          <w:szCs w:val="22"/>
        </w:rPr>
        <w:t>“Marchio CAI per località a dimensione di escursionisti e alpinisti”.</w:t>
      </w:r>
    </w:p>
    <w:p w14:paraId="40ED941B" w14:textId="703789A1" w:rsidR="00C36B6A" w:rsidRPr="00CA5889" w:rsidRDefault="00CA5889" w:rsidP="004A5736">
      <w:pPr>
        <w:pStyle w:val="Paragrafoelenco"/>
        <w:numPr>
          <w:ilvl w:val="0"/>
          <w:numId w:val="17"/>
        </w:numPr>
        <w:jc w:val="both"/>
        <w:rPr>
          <w:rFonts w:asciiTheme="majorHAnsi" w:hAnsiTheme="majorHAnsi" w:cstheme="majorHAnsi"/>
          <w:sz w:val="22"/>
          <w:szCs w:val="22"/>
        </w:rPr>
      </w:pPr>
      <w:r w:rsidRPr="00CA5889">
        <w:rPr>
          <w:rFonts w:asciiTheme="majorHAnsi" w:hAnsiTheme="majorHAnsi" w:cstheme="majorHAnsi"/>
          <w:sz w:val="22"/>
          <w:szCs w:val="22"/>
        </w:rPr>
        <w:t xml:space="preserve">Dal 2023 membro del </w:t>
      </w:r>
      <w:r w:rsidR="00C36B6A" w:rsidRPr="00CA5889">
        <w:rPr>
          <w:rFonts w:asciiTheme="majorHAnsi" w:hAnsiTheme="majorHAnsi" w:cstheme="majorHAnsi"/>
          <w:sz w:val="22"/>
          <w:szCs w:val="22"/>
        </w:rPr>
        <w:t xml:space="preserve">Gruppo di </w:t>
      </w:r>
      <w:r w:rsidRPr="00CA5889">
        <w:rPr>
          <w:rFonts w:asciiTheme="majorHAnsi" w:hAnsiTheme="majorHAnsi" w:cstheme="majorHAnsi"/>
          <w:sz w:val="22"/>
          <w:szCs w:val="22"/>
        </w:rPr>
        <w:t>supporto Blue Economy (ex Tavolo Mare di ateneo).</w:t>
      </w:r>
    </w:p>
    <w:p w14:paraId="0CDA25BD" w14:textId="263B5FF6" w:rsidR="00C4536B" w:rsidRPr="00C4536B" w:rsidRDefault="00C4536B" w:rsidP="004A5736">
      <w:pPr>
        <w:pStyle w:val="Paragrafoelenco"/>
        <w:numPr>
          <w:ilvl w:val="0"/>
          <w:numId w:val="17"/>
        </w:numPr>
        <w:jc w:val="both"/>
        <w:rPr>
          <w:rFonts w:asciiTheme="majorHAnsi" w:hAnsiTheme="majorHAnsi" w:cstheme="majorHAnsi"/>
          <w:sz w:val="22"/>
          <w:szCs w:val="22"/>
        </w:rPr>
      </w:pPr>
      <w:r w:rsidRPr="00C4536B">
        <w:rPr>
          <w:rFonts w:asciiTheme="majorHAnsi" w:hAnsiTheme="majorHAnsi" w:cstheme="majorHAnsi"/>
          <w:sz w:val="22"/>
          <w:szCs w:val="22"/>
        </w:rPr>
        <w:t>Referente per il Campus di Rimini all’interno dell’iniziativa Rimini Blue Lab</w:t>
      </w:r>
      <w:r>
        <w:rPr>
          <w:rFonts w:asciiTheme="majorHAnsi" w:hAnsiTheme="majorHAnsi" w:cstheme="majorHAnsi"/>
          <w:sz w:val="22"/>
          <w:szCs w:val="22"/>
        </w:rPr>
        <w:t>, laboratorio aperto per la riqualificazione urbana costiera della città di Rimini.</w:t>
      </w:r>
    </w:p>
    <w:p w14:paraId="326A46A7" w14:textId="213A7558" w:rsidR="002F25CC" w:rsidRPr="00963432" w:rsidRDefault="004A5736"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Referente di ateneo all’interno della Cabina di regia del protocollo di intesa fra Università, Agenzia del Piano Strategico e portatori di interesse della città di Rimini per attività legate al progetto Parco del Mare e gestione dello spazio Rimini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Innovation </w:t>
      </w:r>
      <w:proofErr w:type="spellStart"/>
      <w:r w:rsidRPr="00963432">
        <w:rPr>
          <w:rFonts w:asciiTheme="majorHAnsi" w:hAnsiTheme="majorHAnsi" w:cstheme="majorHAnsi"/>
          <w:sz w:val="22"/>
          <w:szCs w:val="22"/>
        </w:rPr>
        <w:t>Square</w:t>
      </w:r>
      <w:proofErr w:type="spellEnd"/>
      <w:r w:rsidRPr="00963432">
        <w:rPr>
          <w:rFonts w:asciiTheme="majorHAnsi" w:hAnsiTheme="majorHAnsi" w:cstheme="majorHAnsi"/>
          <w:sz w:val="22"/>
          <w:szCs w:val="22"/>
        </w:rPr>
        <w:t>.</w:t>
      </w:r>
      <w:r w:rsidR="00C4536B">
        <w:rPr>
          <w:rFonts w:asciiTheme="majorHAnsi" w:hAnsiTheme="majorHAnsi" w:cstheme="majorHAnsi"/>
          <w:sz w:val="22"/>
          <w:szCs w:val="22"/>
        </w:rPr>
        <w:t xml:space="preserve"> (2016 – 2020)</w:t>
      </w:r>
    </w:p>
    <w:p w14:paraId="3D125F75" w14:textId="77777777" w:rsidR="004A5736" w:rsidRPr="00963432" w:rsidRDefault="0089364A"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 Gruppo Tematico di Ateneo</w:t>
      </w:r>
      <w:r w:rsidR="0086711A" w:rsidRPr="00963432">
        <w:rPr>
          <w:rFonts w:asciiTheme="majorHAnsi" w:hAnsiTheme="majorHAnsi" w:cstheme="majorHAnsi"/>
          <w:sz w:val="22"/>
          <w:szCs w:val="22"/>
        </w:rPr>
        <w:t xml:space="preserve"> Social Sciences and </w:t>
      </w:r>
      <w:proofErr w:type="spellStart"/>
      <w:r w:rsidR="0086711A" w:rsidRPr="00963432">
        <w:rPr>
          <w:rFonts w:asciiTheme="majorHAnsi" w:hAnsiTheme="majorHAnsi" w:cstheme="majorHAnsi"/>
          <w:sz w:val="22"/>
          <w:szCs w:val="22"/>
        </w:rPr>
        <w:t>Humanities</w:t>
      </w:r>
      <w:proofErr w:type="spellEnd"/>
      <w:r w:rsidR="004A5736" w:rsidRPr="00963432">
        <w:rPr>
          <w:rFonts w:asciiTheme="majorHAnsi" w:hAnsiTheme="majorHAnsi" w:cstheme="majorHAnsi"/>
          <w:sz w:val="22"/>
          <w:szCs w:val="22"/>
        </w:rPr>
        <w:t xml:space="preserve"> (nomina rettorale)</w:t>
      </w:r>
    </w:p>
    <w:p w14:paraId="2702CFC4" w14:textId="685E31C4" w:rsidR="00DA1B68" w:rsidRPr="00963432" w:rsidRDefault="004A5736"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Responsabile dell’Asse Turismo per il Tavolo Mare di ateneo</w:t>
      </w:r>
      <w:r w:rsidR="00C4536B">
        <w:rPr>
          <w:rFonts w:asciiTheme="majorHAnsi" w:hAnsiTheme="majorHAnsi" w:cstheme="majorHAnsi"/>
          <w:sz w:val="22"/>
          <w:szCs w:val="22"/>
        </w:rPr>
        <w:t xml:space="preserve"> (dal 2016 al 2021)</w:t>
      </w:r>
      <w:r w:rsidRPr="00963432">
        <w:rPr>
          <w:rFonts w:asciiTheme="majorHAnsi" w:hAnsiTheme="majorHAnsi" w:cstheme="majorHAnsi"/>
          <w:sz w:val="22"/>
          <w:szCs w:val="22"/>
        </w:rPr>
        <w:t>.</w:t>
      </w:r>
    </w:p>
    <w:p w14:paraId="4C3AC366" w14:textId="5E235E4F" w:rsidR="00531010" w:rsidRPr="00963432" w:rsidRDefault="004A5736"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Da settembre 2016 r</w:t>
      </w:r>
      <w:r w:rsidR="00531010" w:rsidRPr="00963432">
        <w:rPr>
          <w:rFonts w:asciiTheme="majorHAnsi" w:hAnsiTheme="majorHAnsi" w:cstheme="majorHAnsi"/>
          <w:sz w:val="22"/>
          <w:szCs w:val="22"/>
        </w:rPr>
        <w:t xml:space="preserve">eferente di ateneo per </w:t>
      </w:r>
      <w:r w:rsidRPr="00963432">
        <w:rPr>
          <w:rFonts w:asciiTheme="majorHAnsi" w:hAnsiTheme="majorHAnsi" w:cstheme="majorHAnsi"/>
          <w:sz w:val="22"/>
          <w:szCs w:val="22"/>
        </w:rPr>
        <w:t xml:space="preserve">la rete UNITWIN “Cultura, Turismo, Sviluppo” legata all’omonima cattedra UNESCO dell’Université de Paris1 </w:t>
      </w:r>
      <w:proofErr w:type="spellStart"/>
      <w:r w:rsidRPr="00963432">
        <w:rPr>
          <w:rFonts w:asciiTheme="majorHAnsi" w:hAnsiTheme="majorHAnsi" w:cstheme="majorHAnsi"/>
          <w:sz w:val="22"/>
          <w:szCs w:val="22"/>
        </w:rPr>
        <w:t>Panthéon-Sorbonne</w:t>
      </w:r>
      <w:proofErr w:type="spellEnd"/>
    </w:p>
    <w:p w14:paraId="0566FBD9" w14:textId="355A3F99" w:rsidR="00531010" w:rsidRPr="00963432" w:rsidRDefault="004A5736"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Dal 2018 </w:t>
      </w:r>
      <w:r w:rsidR="00986F68" w:rsidRPr="00963432">
        <w:rPr>
          <w:rFonts w:asciiTheme="majorHAnsi" w:hAnsiTheme="majorHAnsi" w:cstheme="majorHAnsi"/>
          <w:sz w:val="22"/>
          <w:szCs w:val="22"/>
        </w:rPr>
        <w:t xml:space="preserve">al 2020 </w:t>
      </w:r>
      <w:r w:rsidRPr="00963432">
        <w:rPr>
          <w:rFonts w:asciiTheme="majorHAnsi" w:hAnsiTheme="majorHAnsi" w:cstheme="majorHAnsi"/>
          <w:sz w:val="22"/>
          <w:szCs w:val="22"/>
        </w:rPr>
        <w:t>r</w:t>
      </w:r>
      <w:r w:rsidR="00531010" w:rsidRPr="00963432">
        <w:rPr>
          <w:rFonts w:asciiTheme="majorHAnsi" w:hAnsiTheme="majorHAnsi" w:cstheme="majorHAnsi"/>
          <w:sz w:val="22"/>
          <w:szCs w:val="22"/>
        </w:rPr>
        <w:t xml:space="preserve">eferente di ateneo per </w:t>
      </w:r>
      <w:r w:rsidRPr="00963432">
        <w:rPr>
          <w:rFonts w:asciiTheme="majorHAnsi" w:hAnsiTheme="majorHAnsi" w:cstheme="majorHAnsi"/>
          <w:sz w:val="22"/>
          <w:szCs w:val="22"/>
        </w:rPr>
        <w:t xml:space="preserve">la rete internazionale </w:t>
      </w:r>
      <w:proofErr w:type="spellStart"/>
      <w:r w:rsidRPr="00963432">
        <w:rPr>
          <w:rFonts w:asciiTheme="majorHAnsi" w:hAnsiTheme="majorHAnsi" w:cstheme="majorHAnsi"/>
          <w:sz w:val="22"/>
          <w:szCs w:val="22"/>
        </w:rPr>
        <w:t>NECSTour</w:t>
      </w:r>
      <w:proofErr w:type="spellEnd"/>
      <w:r w:rsidRPr="00963432">
        <w:rPr>
          <w:rFonts w:asciiTheme="majorHAnsi" w:hAnsiTheme="majorHAnsi" w:cstheme="majorHAnsi"/>
          <w:sz w:val="22"/>
          <w:szCs w:val="22"/>
        </w:rPr>
        <w:t xml:space="preserve"> – Network of </w:t>
      </w:r>
      <w:proofErr w:type="spellStart"/>
      <w:r w:rsidRPr="00963432">
        <w:rPr>
          <w:rFonts w:asciiTheme="majorHAnsi" w:hAnsiTheme="majorHAnsi" w:cstheme="majorHAnsi"/>
          <w:sz w:val="22"/>
          <w:szCs w:val="22"/>
        </w:rPr>
        <w:t>European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Regions</w:t>
      </w:r>
      <w:proofErr w:type="spellEnd"/>
      <w:r w:rsidRPr="00963432">
        <w:rPr>
          <w:rFonts w:asciiTheme="majorHAnsi" w:hAnsiTheme="majorHAnsi" w:cstheme="majorHAnsi"/>
          <w:sz w:val="22"/>
          <w:szCs w:val="22"/>
        </w:rPr>
        <w:t xml:space="preserve"> for </w:t>
      </w:r>
      <w:proofErr w:type="spellStart"/>
      <w:r w:rsidRPr="00963432">
        <w:rPr>
          <w:rFonts w:asciiTheme="majorHAnsi" w:hAnsiTheme="majorHAnsi" w:cstheme="majorHAnsi"/>
          <w:sz w:val="22"/>
          <w:szCs w:val="22"/>
        </w:rPr>
        <w:t>Sustainable</w:t>
      </w:r>
      <w:proofErr w:type="spellEnd"/>
      <w:r w:rsidRPr="00963432">
        <w:rPr>
          <w:rFonts w:asciiTheme="majorHAnsi" w:hAnsiTheme="majorHAnsi" w:cstheme="majorHAnsi"/>
          <w:sz w:val="22"/>
          <w:szCs w:val="22"/>
        </w:rPr>
        <w:t xml:space="preserve"> and Competitive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w:t>
      </w:r>
    </w:p>
    <w:p w14:paraId="24A3F753" w14:textId="5A58A027" w:rsidR="00457A70" w:rsidRPr="00963432" w:rsidRDefault="004A5736"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comitato scientifico per lo svolgimento di attività relative al progetto di realizzazione di un laboratorio urbano nei locali dell’ex asilo </w:t>
      </w:r>
      <w:r w:rsidR="00457A70" w:rsidRPr="00963432">
        <w:rPr>
          <w:rFonts w:asciiTheme="majorHAnsi" w:hAnsiTheme="majorHAnsi" w:cstheme="majorHAnsi"/>
          <w:sz w:val="22"/>
          <w:szCs w:val="22"/>
        </w:rPr>
        <w:t>Santarelli</w:t>
      </w:r>
      <w:r w:rsidRPr="00963432">
        <w:rPr>
          <w:rFonts w:asciiTheme="majorHAnsi" w:hAnsiTheme="majorHAnsi" w:cstheme="majorHAnsi"/>
          <w:sz w:val="22"/>
          <w:szCs w:val="22"/>
        </w:rPr>
        <w:t xml:space="preserve"> di Forlì.</w:t>
      </w:r>
      <w:r w:rsidR="00C4536B">
        <w:rPr>
          <w:rFonts w:asciiTheme="majorHAnsi" w:hAnsiTheme="majorHAnsi" w:cstheme="majorHAnsi"/>
          <w:sz w:val="22"/>
          <w:szCs w:val="22"/>
        </w:rPr>
        <w:t xml:space="preserve"> (2016 – 2018)</w:t>
      </w:r>
    </w:p>
    <w:p w14:paraId="458D9BA7" w14:textId="52ED51DB" w:rsidR="00113D8B" w:rsidRPr="00963432" w:rsidRDefault="00113D8B"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Collegio di Disciplina dell’Alma Mater </w:t>
      </w:r>
      <w:proofErr w:type="spellStart"/>
      <w:r w:rsidRPr="00963432">
        <w:rPr>
          <w:rFonts w:asciiTheme="majorHAnsi" w:hAnsiTheme="majorHAnsi" w:cstheme="majorHAnsi"/>
          <w:sz w:val="22"/>
          <w:szCs w:val="22"/>
        </w:rPr>
        <w:t>Stud</w:t>
      </w:r>
      <w:r w:rsidR="00857FA0" w:rsidRPr="00963432">
        <w:rPr>
          <w:rFonts w:asciiTheme="majorHAnsi" w:hAnsiTheme="majorHAnsi" w:cstheme="majorHAnsi"/>
          <w:sz w:val="22"/>
          <w:szCs w:val="22"/>
        </w:rPr>
        <w:t>iorum</w:t>
      </w:r>
      <w:proofErr w:type="spellEnd"/>
      <w:r w:rsidR="00857FA0" w:rsidRPr="00963432">
        <w:rPr>
          <w:rFonts w:asciiTheme="majorHAnsi" w:hAnsiTheme="majorHAnsi" w:cstheme="majorHAnsi"/>
          <w:sz w:val="22"/>
          <w:szCs w:val="22"/>
        </w:rPr>
        <w:t>, Università di Bologna per la fascia dei ricercatori (</w:t>
      </w:r>
      <w:r w:rsidR="00C4536B">
        <w:rPr>
          <w:rFonts w:asciiTheme="majorHAnsi" w:hAnsiTheme="majorHAnsi" w:cstheme="majorHAnsi"/>
          <w:sz w:val="22"/>
          <w:szCs w:val="22"/>
        </w:rPr>
        <w:t xml:space="preserve">dal 2012 e </w:t>
      </w:r>
      <w:r w:rsidR="00857FA0" w:rsidRPr="00963432">
        <w:rPr>
          <w:rFonts w:asciiTheme="majorHAnsi" w:hAnsiTheme="majorHAnsi" w:cstheme="majorHAnsi"/>
          <w:sz w:val="22"/>
          <w:szCs w:val="22"/>
        </w:rPr>
        <w:t>fino al 31 ottobre 2015).</w:t>
      </w:r>
    </w:p>
    <w:p w14:paraId="649927DD" w14:textId="26B5574F" w:rsidR="00857FA0" w:rsidRPr="00963432" w:rsidRDefault="00857FA0"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Rappresentante dei ricercatori in Consiglio di Polo (carica elettiva) dell’Alma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Università di Bologna</w:t>
      </w:r>
      <w:r w:rsidR="00A77ACB" w:rsidRPr="00963432">
        <w:rPr>
          <w:rFonts w:asciiTheme="majorHAnsi" w:hAnsiTheme="majorHAnsi" w:cstheme="majorHAnsi"/>
          <w:sz w:val="22"/>
          <w:szCs w:val="22"/>
        </w:rPr>
        <w:t xml:space="preserve"> sede di Rimini</w:t>
      </w:r>
      <w:r w:rsidR="0047145F" w:rsidRPr="00963432">
        <w:rPr>
          <w:rFonts w:asciiTheme="majorHAnsi" w:hAnsiTheme="majorHAnsi" w:cstheme="majorHAnsi"/>
          <w:sz w:val="22"/>
          <w:szCs w:val="22"/>
        </w:rPr>
        <w:t xml:space="preserve"> 201</w:t>
      </w:r>
      <w:r w:rsidR="00C4536B">
        <w:rPr>
          <w:rFonts w:asciiTheme="majorHAnsi" w:hAnsiTheme="majorHAnsi" w:cstheme="majorHAnsi"/>
          <w:sz w:val="22"/>
          <w:szCs w:val="22"/>
        </w:rPr>
        <w:t>0 – 2012</w:t>
      </w:r>
      <w:r w:rsidR="0047145F" w:rsidRPr="00963432">
        <w:rPr>
          <w:rFonts w:asciiTheme="majorHAnsi" w:hAnsiTheme="majorHAnsi" w:cstheme="majorHAnsi"/>
          <w:sz w:val="22"/>
          <w:szCs w:val="22"/>
        </w:rPr>
        <w:t>.</w:t>
      </w:r>
    </w:p>
    <w:p w14:paraId="17C48171" w14:textId="5398B55A" w:rsidR="00986F68" w:rsidRPr="00963432" w:rsidRDefault="000D6859" w:rsidP="00986F68">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Membro del Comitato Scientifico di </w:t>
      </w:r>
      <w:r w:rsidR="00995AB6" w:rsidRPr="00963432">
        <w:rPr>
          <w:rFonts w:asciiTheme="majorHAnsi" w:hAnsiTheme="majorHAnsi" w:cstheme="majorHAnsi"/>
          <w:sz w:val="22"/>
          <w:szCs w:val="22"/>
        </w:rPr>
        <w:t>AITR</w:t>
      </w:r>
      <w:r w:rsidRPr="00963432">
        <w:rPr>
          <w:rFonts w:asciiTheme="majorHAnsi" w:hAnsiTheme="majorHAnsi" w:cstheme="majorHAnsi"/>
          <w:sz w:val="22"/>
          <w:szCs w:val="22"/>
        </w:rPr>
        <w:t xml:space="preserve"> – Associazione Italiana Turismo Responsabile</w:t>
      </w:r>
      <w:r w:rsidR="00C4536B">
        <w:rPr>
          <w:rFonts w:asciiTheme="majorHAnsi" w:hAnsiTheme="majorHAnsi" w:cstheme="majorHAnsi"/>
          <w:sz w:val="22"/>
          <w:szCs w:val="22"/>
        </w:rPr>
        <w:t xml:space="preserve"> dal 2015</w:t>
      </w:r>
      <w:r w:rsidRPr="00963432">
        <w:rPr>
          <w:rFonts w:asciiTheme="majorHAnsi" w:hAnsiTheme="majorHAnsi" w:cstheme="majorHAnsi"/>
          <w:sz w:val="22"/>
          <w:szCs w:val="22"/>
        </w:rPr>
        <w:t>.</w:t>
      </w:r>
    </w:p>
    <w:p w14:paraId="761DA318" w14:textId="5FFCF7E0" w:rsidR="00995AB6" w:rsidRPr="00963432" w:rsidRDefault="00986F68"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Presidente</w:t>
      </w:r>
      <w:r w:rsidR="00C4536B">
        <w:rPr>
          <w:rFonts w:asciiTheme="majorHAnsi" w:hAnsiTheme="majorHAnsi" w:cstheme="majorHAnsi"/>
          <w:sz w:val="22"/>
          <w:szCs w:val="22"/>
        </w:rPr>
        <w:t xml:space="preserve"> (dal 2023)</w:t>
      </w:r>
      <w:r w:rsidR="000D6859" w:rsidRPr="00963432">
        <w:rPr>
          <w:rFonts w:asciiTheme="majorHAnsi" w:hAnsiTheme="majorHAnsi" w:cstheme="majorHAnsi"/>
          <w:sz w:val="22"/>
          <w:szCs w:val="22"/>
        </w:rPr>
        <w:t xml:space="preserve"> del Comitato Scientifico dell’Itinerario riconosciuto dal Consiglio d’Europa “</w:t>
      </w:r>
      <w:r w:rsidR="00B3122A" w:rsidRPr="00963432">
        <w:rPr>
          <w:rFonts w:asciiTheme="majorHAnsi" w:hAnsiTheme="majorHAnsi" w:cstheme="majorHAnsi"/>
          <w:sz w:val="22"/>
          <w:szCs w:val="22"/>
        </w:rPr>
        <w:t>ATRIUM</w:t>
      </w:r>
      <w:r w:rsidR="000D6859" w:rsidRPr="00963432">
        <w:rPr>
          <w:rFonts w:asciiTheme="majorHAnsi" w:hAnsiTheme="majorHAnsi" w:cstheme="majorHAnsi"/>
          <w:sz w:val="22"/>
          <w:szCs w:val="22"/>
        </w:rPr>
        <w:t xml:space="preserve"> – Architecture of </w:t>
      </w:r>
      <w:proofErr w:type="spellStart"/>
      <w:r w:rsidR="000D6859" w:rsidRPr="00963432">
        <w:rPr>
          <w:rFonts w:asciiTheme="majorHAnsi" w:hAnsiTheme="majorHAnsi" w:cstheme="majorHAnsi"/>
          <w:sz w:val="22"/>
          <w:szCs w:val="22"/>
        </w:rPr>
        <w:t>Totalitarian</w:t>
      </w:r>
      <w:proofErr w:type="spellEnd"/>
      <w:r w:rsidR="000D6859" w:rsidRPr="00963432">
        <w:rPr>
          <w:rFonts w:asciiTheme="majorHAnsi" w:hAnsiTheme="majorHAnsi" w:cstheme="majorHAnsi"/>
          <w:sz w:val="22"/>
          <w:szCs w:val="22"/>
        </w:rPr>
        <w:t xml:space="preserve"> </w:t>
      </w:r>
      <w:proofErr w:type="spellStart"/>
      <w:r w:rsidR="000D6859" w:rsidRPr="00963432">
        <w:rPr>
          <w:rFonts w:asciiTheme="majorHAnsi" w:hAnsiTheme="majorHAnsi" w:cstheme="majorHAnsi"/>
          <w:sz w:val="22"/>
          <w:szCs w:val="22"/>
        </w:rPr>
        <w:t>Regimes</w:t>
      </w:r>
      <w:proofErr w:type="spellEnd"/>
      <w:r w:rsidR="000D6859" w:rsidRPr="00963432">
        <w:rPr>
          <w:rFonts w:asciiTheme="majorHAnsi" w:hAnsiTheme="majorHAnsi" w:cstheme="majorHAnsi"/>
          <w:sz w:val="22"/>
          <w:szCs w:val="22"/>
        </w:rPr>
        <w:t xml:space="preserve"> of </w:t>
      </w:r>
      <w:proofErr w:type="gramStart"/>
      <w:r w:rsidR="000D6859" w:rsidRPr="00963432">
        <w:rPr>
          <w:rFonts w:asciiTheme="majorHAnsi" w:hAnsiTheme="majorHAnsi" w:cstheme="majorHAnsi"/>
          <w:sz w:val="22"/>
          <w:szCs w:val="22"/>
        </w:rPr>
        <w:t>XX°</w:t>
      </w:r>
      <w:proofErr w:type="gramEnd"/>
      <w:r w:rsidR="000D6859" w:rsidRPr="00963432">
        <w:rPr>
          <w:rFonts w:asciiTheme="majorHAnsi" w:hAnsiTheme="majorHAnsi" w:cstheme="majorHAnsi"/>
          <w:sz w:val="22"/>
          <w:szCs w:val="22"/>
        </w:rPr>
        <w:t xml:space="preserve"> Century in </w:t>
      </w:r>
      <w:proofErr w:type="spellStart"/>
      <w:r w:rsidR="000D6859" w:rsidRPr="00963432">
        <w:rPr>
          <w:rFonts w:asciiTheme="majorHAnsi" w:hAnsiTheme="majorHAnsi" w:cstheme="majorHAnsi"/>
          <w:sz w:val="22"/>
          <w:szCs w:val="22"/>
        </w:rPr>
        <w:t>European</w:t>
      </w:r>
      <w:proofErr w:type="spellEnd"/>
      <w:r w:rsidR="000D6859" w:rsidRPr="00963432">
        <w:rPr>
          <w:rFonts w:asciiTheme="majorHAnsi" w:hAnsiTheme="majorHAnsi" w:cstheme="majorHAnsi"/>
          <w:sz w:val="22"/>
          <w:szCs w:val="22"/>
        </w:rPr>
        <w:t xml:space="preserve"> Urban Memory”.</w:t>
      </w:r>
    </w:p>
    <w:p w14:paraId="6A06C474" w14:textId="26F67904" w:rsidR="001D670E" w:rsidRDefault="001D670E"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 Comitato scientifico e coordinatore della rete delle università dell’Itinerario riconosciuto dal Consiglio d’Europa “La Rotta dei Fenici”</w:t>
      </w:r>
      <w:r w:rsidR="00BB75BE" w:rsidRPr="00963432">
        <w:rPr>
          <w:rFonts w:asciiTheme="majorHAnsi" w:hAnsiTheme="majorHAnsi" w:cstheme="majorHAnsi"/>
          <w:sz w:val="22"/>
          <w:szCs w:val="22"/>
        </w:rPr>
        <w:t xml:space="preserve"> (fino al 2020)</w:t>
      </w:r>
      <w:r w:rsidRPr="00963432">
        <w:rPr>
          <w:rFonts w:asciiTheme="majorHAnsi" w:hAnsiTheme="majorHAnsi" w:cstheme="majorHAnsi"/>
          <w:sz w:val="22"/>
          <w:szCs w:val="22"/>
        </w:rPr>
        <w:t>.</w:t>
      </w:r>
    </w:p>
    <w:p w14:paraId="48AFF36F" w14:textId="16203DB2" w:rsidR="00C4536B" w:rsidRPr="00963432" w:rsidRDefault="00C4536B"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 Comitato scientifico e coordinatore della rete delle università dell’Itinerario riconosciuto dal Consiglio d’Europa</w:t>
      </w:r>
      <w:r>
        <w:rPr>
          <w:rFonts w:asciiTheme="majorHAnsi" w:hAnsiTheme="majorHAnsi" w:cstheme="majorHAnsi"/>
          <w:sz w:val="22"/>
          <w:szCs w:val="22"/>
        </w:rPr>
        <w:t xml:space="preserve"> “</w:t>
      </w:r>
      <w:proofErr w:type="spellStart"/>
      <w:r>
        <w:rPr>
          <w:rFonts w:asciiTheme="majorHAnsi" w:hAnsiTheme="majorHAnsi" w:cstheme="majorHAnsi"/>
          <w:sz w:val="22"/>
          <w:szCs w:val="22"/>
        </w:rPr>
        <w:t>Déstination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Napoléon</w:t>
      </w:r>
      <w:proofErr w:type="spellEnd"/>
      <w:r>
        <w:rPr>
          <w:rFonts w:asciiTheme="majorHAnsi" w:hAnsiTheme="majorHAnsi" w:cstheme="majorHAnsi"/>
          <w:sz w:val="22"/>
          <w:szCs w:val="22"/>
        </w:rPr>
        <w:t>” (dal 2022).</w:t>
      </w:r>
    </w:p>
    <w:p w14:paraId="20AB9658" w14:textId="798A9513" w:rsidR="001D670E" w:rsidRPr="00C4536B" w:rsidRDefault="00AA07B5" w:rsidP="004A5736">
      <w:pPr>
        <w:pStyle w:val="Paragrafoelenco"/>
        <w:numPr>
          <w:ilvl w:val="0"/>
          <w:numId w:val="17"/>
        </w:numPr>
        <w:jc w:val="both"/>
        <w:rPr>
          <w:rFonts w:asciiTheme="majorHAnsi" w:hAnsiTheme="majorHAnsi" w:cstheme="majorHAnsi"/>
          <w:sz w:val="22"/>
          <w:szCs w:val="22"/>
          <w:lang w:val="en-US"/>
        </w:rPr>
      </w:pPr>
      <w:proofErr w:type="spellStart"/>
      <w:r w:rsidRPr="00C4536B">
        <w:rPr>
          <w:rFonts w:asciiTheme="majorHAnsi" w:hAnsiTheme="majorHAnsi" w:cstheme="majorHAnsi"/>
          <w:sz w:val="22"/>
          <w:szCs w:val="22"/>
          <w:lang w:val="en-US"/>
        </w:rPr>
        <w:t>Referente</w:t>
      </w:r>
      <w:proofErr w:type="spellEnd"/>
      <w:r w:rsidR="00F27083" w:rsidRPr="00C4536B">
        <w:rPr>
          <w:rFonts w:asciiTheme="majorHAnsi" w:hAnsiTheme="majorHAnsi" w:cstheme="majorHAnsi"/>
          <w:sz w:val="22"/>
          <w:szCs w:val="22"/>
          <w:lang w:val="en-US"/>
        </w:rPr>
        <w:t xml:space="preserve"> per </w:t>
      </w:r>
      <w:proofErr w:type="spellStart"/>
      <w:r w:rsidR="00F27083" w:rsidRPr="00C4536B">
        <w:rPr>
          <w:rFonts w:asciiTheme="majorHAnsi" w:hAnsiTheme="majorHAnsi" w:cstheme="majorHAnsi"/>
          <w:sz w:val="22"/>
          <w:szCs w:val="22"/>
          <w:lang w:val="en-US"/>
        </w:rPr>
        <w:t>Unibo</w:t>
      </w:r>
      <w:proofErr w:type="spellEnd"/>
      <w:r w:rsidRPr="00C4536B">
        <w:rPr>
          <w:rFonts w:asciiTheme="majorHAnsi" w:hAnsiTheme="majorHAnsi" w:cstheme="majorHAnsi"/>
          <w:sz w:val="22"/>
          <w:szCs w:val="22"/>
          <w:lang w:val="en-US"/>
        </w:rPr>
        <w:t xml:space="preserve"> </w:t>
      </w:r>
      <w:r w:rsidR="00C4536B" w:rsidRPr="00C4536B">
        <w:rPr>
          <w:rFonts w:asciiTheme="majorHAnsi" w:hAnsiTheme="majorHAnsi" w:cstheme="majorHAnsi"/>
          <w:sz w:val="22"/>
          <w:szCs w:val="22"/>
          <w:lang w:val="en-US"/>
        </w:rPr>
        <w:t>dal 2</w:t>
      </w:r>
      <w:r w:rsidR="00C4536B">
        <w:rPr>
          <w:rFonts w:asciiTheme="majorHAnsi" w:hAnsiTheme="majorHAnsi" w:cstheme="majorHAnsi"/>
          <w:sz w:val="22"/>
          <w:szCs w:val="22"/>
          <w:lang w:val="en-US"/>
        </w:rPr>
        <w:t xml:space="preserve">015 </w:t>
      </w:r>
      <w:proofErr w:type="spellStart"/>
      <w:r w:rsidRPr="00C4536B">
        <w:rPr>
          <w:rFonts w:asciiTheme="majorHAnsi" w:hAnsiTheme="majorHAnsi" w:cstheme="majorHAnsi"/>
          <w:sz w:val="22"/>
          <w:szCs w:val="22"/>
          <w:lang w:val="en-US"/>
        </w:rPr>
        <w:t>della</w:t>
      </w:r>
      <w:proofErr w:type="spellEnd"/>
      <w:r w:rsidRPr="00C4536B">
        <w:rPr>
          <w:rFonts w:asciiTheme="majorHAnsi" w:hAnsiTheme="majorHAnsi" w:cstheme="majorHAnsi"/>
          <w:sz w:val="22"/>
          <w:szCs w:val="22"/>
          <w:lang w:val="en-US"/>
        </w:rPr>
        <w:t xml:space="preserve"> </w:t>
      </w:r>
      <w:r w:rsidR="00C4536B" w:rsidRPr="00C4536B">
        <w:rPr>
          <w:rFonts w:asciiTheme="majorHAnsi" w:hAnsiTheme="majorHAnsi" w:cstheme="majorHAnsi"/>
          <w:sz w:val="22"/>
          <w:szCs w:val="22"/>
          <w:lang w:val="en-US"/>
        </w:rPr>
        <w:t xml:space="preserve">University </w:t>
      </w:r>
      <w:proofErr w:type="spellStart"/>
      <w:r w:rsidR="00C4536B" w:rsidRPr="00C4536B">
        <w:rPr>
          <w:rFonts w:asciiTheme="majorHAnsi" w:hAnsiTheme="majorHAnsi" w:cstheme="majorHAnsi"/>
          <w:sz w:val="22"/>
          <w:szCs w:val="22"/>
          <w:lang w:val="en-US"/>
        </w:rPr>
        <w:t>Nework</w:t>
      </w:r>
      <w:proofErr w:type="spellEnd"/>
      <w:r w:rsidR="00C4536B" w:rsidRPr="00C4536B">
        <w:rPr>
          <w:rFonts w:asciiTheme="majorHAnsi" w:hAnsiTheme="majorHAnsi" w:cstheme="majorHAnsi"/>
          <w:sz w:val="22"/>
          <w:szCs w:val="22"/>
          <w:lang w:val="en-US"/>
        </w:rPr>
        <w:t xml:space="preserve"> for Cultural Routes of the Council of Europe Studies. </w:t>
      </w:r>
    </w:p>
    <w:p w14:paraId="0E348FF9" w14:textId="63155AE1" w:rsidR="0097476F" w:rsidRPr="00963432" w:rsidRDefault="0097476F"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Responsabile per la Scuola Superiore di Scienze Turistiche dell’Università di Bologna dei progetti di ricerca e delle relazioni internazionali.</w:t>
      </w:r>
      <w:r w:rsidR="00C4536B">
        <w:rPr>
          <w:rFonts w:asciiTheme="majorHAnsi" w:hAnsiTheme="majorHAnsi" w:cstheme="majorHAnsi"/>
          <w:sz w:val="22"/>
          <w:szCs w:val="22"/>
        </w:rPr>
        <w:t xml:space="preserve"> Dal 2010 al 2013.</w:t>
      </w:r>
    </w:p>
    <w:p w14:paraId="1183EB66" w14:textId="04DCE6EF" w:rsidR="00B02030" w:rsidRPr="00963432" w:rsidRDefault="00B02030"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 comitato scientifico del Centro Studi Silvia Santagata – Ebla Center</w:t>
      </w:r>
      <w:r w:rsidR="00C4536B">
        <w:rPr>
          <w:rFonts w:asciiTheme="majorHAnsi" w:hAnsiTheme="majorHAnsi" w:cstheme="majorHAnsi"/>
          <w:sz w:val="22"/>
          <w:szCs w:val="22"/>
        </w:rPr>
        <w:t xml:space="preserve"> fino alla sua trasformazione in Fondazione Santagata</w:t>
      </w:r>
      <w:r w:rsidRPr="00963432">
        <w:rPr>
          <w:rFonts w:asciiTheme="majorHAnsi" w:hAnsiTheme="majorHAnsi" w:cstheme="majorHAnsi"/>
          <w:sz w:val="22"/>
          <w:szCs w:val="22"/>
        </w:rPr>
        <w:t>.</w:t>
      </w:r>
    </w:p>
    <w:p w14:paraId="460981FE" w14:textId="77777777" w:rsidR="00083C77" w:rsidRPr="00963432" w:rsidRDefault="00083C77"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Dal 2008 membro dell’</w:t>
      </w:r>
      <w:proofErr w:type="spellStart"/>
      <w:r w:rsidRPr="00963432">
        <w:rPr>
          <w:rFonts w:asciiTheme="majorHAnsi" w:hAnsiTheme="majorHAnsi" w:cstheme="majorHAnsi"/>
          <w:sz w:val="22"/>
          <w:szCs w:val="22"/>
        </w:rPr>
        <w:t>Integrated</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Research</w:t>
      </w:r>
      <w:proofErr w:type="spellEnd"/>
      <w:r w:rsidRPr="00963432">
        <w:rPr>
          <w:rFonts w:asciiTheme="majorHAnsi" w:hAnsiTheme="majorHAnsi" w:cstheme="majorHAnsi"/>
          <w:sz w:val="22"/>
          <w:szCs w:val="22"/>
        </w:rPr>
        <w:t xml:space="preserve"> Team </w:t>
      </w:r>
      <w:proofErr w:type="spellStart"/>
      <w:r w:rsidRPr="00963432">
        <w:rPr>
          <w:rFonts w:asciiTheme="majorHAnsi" w:hAnsiTheme="majorHAnsi" w:cstheme="majorHAnsi"/>
          <w:sz w:val="22"/>
          <w:szCs w:val="22"/>
        </w:rPr>
        <w:t>AlmaHeritageScience</w:t>
      </w:r>
      <w:proofErr w:type="spellEnd"/>
      <w:r w:rsidRPr="00963432">
        <w:rPr>
          <w:rFonts w:asciiTheme="majorHAnsi" w:hAnsiTheme="majorHAnsi" w:cstheme="majorHAnsi"/>
          <w:sz w:val="22"/>
          <w:szCs w:val="22"/>
        </w:rPr>
        <w:t xml:space="preserve"> e responsabile dei contenuti della sezione “Aspetti territoriali” del sito web dell’IRT.</w:t>
      </w:r>
    </w:p>
    <w:p w14:paraId="75CCD4AC" w14:textId="5F5C1C46" w:rsidR="0029128A" w:rsidRPr="00963432" w:rsidRDefault="0029128A"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Dal maggio 2005</w:t>
      </w:r>
      <w:r w:rsidR="00DA1B68" w:rsidRPr="00963432">
        <w:rPr>
          <w:rFonts w:asciiTheme="majorHAnsi" w:hAnsiTheme="majorHAnsi" w:cstheme="majorHAnsi"/>
          <w:sz w:val="22"/>
          <w:szCs w:val="22"/>
        </w:rPr>
        <w:t xml:space="preserve"> al settembre 2016</w:t>
      </w:r>
      <w:r w:rsidRPr="00963432">
        <w:rPr>
          <w:rFonts w:asciiTheme="majorHAnsi" w:hAnsiTheme="majorHAnsi" w:cstheme="majorHAnsi"/>
          <w:sz w:val="22"/>
          <w:szCs w:val="22"/>
        </w:rPr>
        <w:t xml:space="preserve"> tutor per l’ateneo bolognese della rete UNITWIN “Cultura, Turismo, Sviluppo” legata all’omonima cattedra UNESCO dell’Université de Paris1 </w:t>
      </w:r>
      <w:proofErr w:type="spellStart"/>
      <w:r w:rsidRPr="00963432">
        <w:rPr>
          <w:rFonts w:asciiTheme="majorHAnsi" w:hAnsiTheme="majorHAnsi" w:cstheme="majorHAnsi"/>
          <w:sz w:val="22"/>
          <w:szCs w:val="22"/>
        </w:rPr>
        <w:t>Panthéon-Sorbonne</w:t>
      </w:r>
      <w:proofErr w:type="spellEnd"/>
      <w:r w:rsidRPr="00963432">
        <w:rPr>
          <w:rFonts w:asciiTheme="majorHAnsi" w:hAnsiTheme="majorHAnsi" w:cstheme="majorHAnsi"/>
          <w:sz w:val="22"/>
          <w:szCs w:val="22"/>
        </w:rPr>
        <w:t>.</w:t>
      </w:r>
    </w:p>
    <w:p w14:paraId="1A0929EE" w14:textId="77777777" w:rsidR="003C4ED8" w:rsidRPr="00963432" w:rsidRDefault="003C4ED8" w:rsidP="004A5736">
      <w:pPr>
        <w:pStyle w:val="Paragrafoelenc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 xml:space="preserve">Dal 2006 attiva partecipazione alle attività della Scuola Superiore di Scienze Turistiche dell’Università di Bologna (autore per il sito web) e coordinamento del laboratorio di ricerca </w:t>
      </w:r>
      <w:proofErr w:type="spellStart"/>
      <w:r w:rsidRPr="00963432">
        <w:rPr>
          <w:rFonts w:asciiTheme="majorHAnsi" w:hAnsiTheme="majorHAnsi" w:cstheme="majorHAnsi"/>
          <w:sz w:val="22"/>
          <w:szCs w:val="22"/>
        </w:rPr>
        <w:t>TourTLES</w:t>
      </w:r>
      <w:proofErr w:type="spellEnd"/>
      <w:r w:rsidRPr="00963432">
        <w:rPr>
          <w:rFonts w:asciiTheme="majorHAnsi" w:hAnsiTheme="majorHAnsi" w:cstheme="majorHAnsi"/>
          <w:sz w:val="22"/>
          <w:szCs w:val="22"/>
        </w:rPr>
        <w:t>.</w:t>
      </w:r>
    </w:p>
    <w:p w14:paraId="6B16569B" w14:textId="77777777" w:rsidR="00986F68" w:rsidRDefault="00986F68" w:rsidP="00986F68">
      <w:pPr>
        <w:jc w:val="both"/>
        <w:rPr>
          <w:rFonts w:asciiTheme="majorHAnsi" w:hAnsiTheme="majorHAnsi" w:cstheme="majorHAnsi"/>
          <w:b/>
          <w:bCs/>
          <w:smallCaps/>
          <w:sz w:val="22"/>
          <w:szCs w:val="22"/>
        </w:rPr>
      </w:pPr>
    </w:p>
    <w:p w14:paraId="48A5BCC7" w14:textId="77777777" w:rsidR="00CA5889" w:rsidRDefault="00CA5889" w:rsidP="00986F68">
      <w:pPr>
        <w:jc w:val="both"/>
        <w:rPr>
          <w:rFonts w:asciiTheme="majorHAnsi" w:hAnsiTheme="majorHAnsi" w:cstheme="majorHAnsi"/>
          <w:b/>
          <w:bCs/>
          <w:smallCaps/>
          <w:sz w:val="22"/>
          <w:szCs w:val="22"/>
        </w:rPr>
      </w:pPr>
    </w:p>
    <w:p w14:paraId="79D318D7" w14:textId="77777777" w:rsidR="00CA5889" w:rsidRPr="00963432" w:rsidRDefault="00CA5889" w:rsidP="00986F68">
      <w:pPr>
        <w:jc w:val="both"/>
        <w:rPr>
          <w:rFonts w:asciiTheme="majorHAnsi" w:hAnsiTheme="majorHAnsi" w:cstheme="majorHAnsi"/>
          <w:b/>
          <w:bCs/>
          <w:smallCaps/>
          <w:sz w:val="22"/>
          <w:szCs w:val="22"/>
        </w:rPr>
      </w:pPr>
    </w:p>
    <w:p w14:paraId="4A52B66F" w14:textId="49700FAE" w:rsidR="00986F68" w:rsidRPr="00963432" w:rsidRDefault="00986F68" w:rsidP="00986F68">
      <w:pPr>
        <w:jc w:val="both"/>
        <w:rPr>
          <w:rFonts w:asciiTheme="majorHAnsi" w:hAnsiTheme="majorHAnsi" w:cstheme="majorHAnsi"/>
          <w:b/>
          <w:bCs/>
          <w:smallCaps/>
          <w:sz w:val="22"/>
          <w:szCs w:val="22"/>
        </w:rPr>
      </w:pPr>
      <w:r w:rsidRPr="00963432">
        <w:rPr>
          <w:rFonts w:asciiTheme="majorHAnsi" w:hAnsiTheme="majorHAnsi" w:cstheme="majorHAnsi"/>
          <w:b/>
          <w:bCs/>
          <w:smallCaps/>
          <w:sz w:val="22"/>
          <w:szCs w:val="22"/>
        </w:rPr>
        <w:lastRenderedPageBreak/>
        <w:t>Affiliazioni</w:t>
      </w:r>
    </w:p>
    <w:p w14:paraId="2A334F20" w14:textId="77777777" w:rsidR="00963432" w:rsidRPr="00963432" w:rsidRDefault="00963432" w:rsidP="00986F68">
      <w:pPr>
        <w:jc w:val="both"/>
        <w:rPr>
          <w:rFonts w:asciiTheme="majorHAnsi" w:hAnsiTheme="majorHAnsi" w:cstheme="majorHAnsi"/>
          <w:sz w:val="22"/>
          <w:szCs w:val="22"/>
        </w:rPr>
      </w:pPr>
    </w:p>
    <w:p w14:paraId="55A29C93" w14:textId="0BB34E87" w:rsidR="00C36B6A" w:rsidRPr="00C36B6A" w:rsidRDefault="008375F3" w:rsidP="00C36B6A">
      <w:pPr>
        <w:pStyle w:val="Rientrocorpodeltest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dell’Associazione dei Geografi Italiani (AGeI)</w:t>
      </w:r>
    </w:p>
    <w:p w14:paraId="78BE380D" w14:textId="60A06966" w:rsidR="008375F3" w:rsidRPr="00963432" w:rsidRDefault="008375F3" w:rsidP="004A5736">
      <w:pPr>
        <w:pStyle w:val="Rientrocorpodeltest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w:t>
      </w:r>
      <w:r w:rsidR="00885CA9" w:rsidRPr="00963432">
        <w:rPr>
          <w:rFonts w:asciiTheme="majorHAnsi" w:hAnsiTheme="majorHAnsi" w:cstheme="majorHAnsi"/>
          <w:sz w:val="22"/>
          <w:szCs w:val="22"/>
        </w:rPr>
        <w:t>e</w:t>
      </w:r>
      <w:r w:rsidRPr="00963432">
        <w:rPr>
          <w:rFonts w:asciiTheme="majorHAnsi" w:hAnsiTheme="majorHAnsi" w:cstheme="majorHAnsi"/>
          <w:sz w:val="22"/>
          <w:szCs w:val="22"/>
        </w:rPr>
        <w:t>mbro della Società Geografica Italiana</w:t>
      </w:r>
      <w:r w:rsidR="00BB75BE" w:rsidRPr="00963432">
        <w:rPr>
          <w:rFonts w:asciiTheme="majorHAnsi" w:hAnsiTheme="majorHAnsi" w:cstheme="majorHAnsi"/>
          <w:sz w:val="22"/>
          <w:szCs w:val="22"/>
        </w:rPr>
        <w:t xml:space="preserve"> (fino al 2019)</w:t>
      </w:r>
    </w:p>
    <w:p w14:paraId="34793532" w14:textId="012771F0" w:rsidR="008375F3" w:rsidRPr="00963432" w:rsidRDefault="008375F3" w:rsidP="004A5736">
      <w:pPr>
        <w:pStyle w:val="Rientrocorpodeltest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della Società di Studi Geografici</w:t>
      </w:r>
    </w:p>
    <w:p w14:paraId="614AC12D" w14:textId="1AB69FEA" w:rsidR="00BB75BE" w:rsidRDefault="00BB75BE" w:rsidP="004A5736">
      <w:pPr>
        <w:pStyle w:val="Rientrocorpodeltest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Membro dell’Associazione Italiana Insegnanti di Geografia</w:t>
      </w:r>
    </w:p>
    <w:p w14:paraId="19C12B66" w14:textId="3E3638FA" w:rsidR="00C36B6A" w:rsidRPr="00963432" w:rsidRDefault="00C36B6A" w:rsidP="004A5736">
      <w:pPr>
        <w:pStyle w:val="Rientrocorpodeltesto"/>
        <w:numPr>
          <w:ilvl w:val="0"/>
          <w:numId w:val="17"/>
        </w:numPr>
        <w:jc w:val="both"/>
        <w:rPr>
          <w:rFonts w:asciiTheme="majorHAnsi" w:hAnsiTheme="majorHAnsi" w:cstheme="majorHAnsi"/>
          <w:sz w:val="22"/>
          <w:szCs w:val="22"/>
        </w:rPr>
      </w:pPr>
      <w:r>
        <w:rPr>
          <w:rFonts w:asciiTheme="majorHAnsi" w:hAnsiTheme="majorHAnsi" w:cstheme="majorHAnsi"/>
          <w:sz w:val="22"/>
          <w:szCs w:val="22"/>
        </w:rPr>
        <w:t xml:space="preserve">Coordinatore scientifico della Fondazione Santagata per l’Economia della Cultura </w:t>
      </w:r>
    </w:p>
    <w:p w14:paraId="28FA9D5A" w14:textId="77777777" w:rsidR="00DE6C34" w:rsidRPr="00963432" w:rsidRDefault="00DE6C34" w:rsidP="004A5736">
      <w:pPr>
        <w:pStyle w:val="Rientrocorpodeltesto"/>
        <w:numPr>
          <w:ilvl w:val="0"/>
          <w:numId w:val="17"/>
        </w:numPr>
        <w:jc w:val="both"/>
        <w:rPr>
          <w:rFonts w:asciiTheme="majorHAnsi" w:hAnsiTheme="majorHAnsi" w:cstheme="majorHAnsi"/>
          <w:sz w:val="22"/>
          <w:szCs w:val="22"/>
          <w:lang w:val="fr-FR"/>
        </w:rPr>
      </w:pPr>
      <w:r w:rsidRPr="00963432">
        <w:rPr>
          <w:rFonts w:asciiTheme="majorHAnsi" w:hAnsiTheme="majorHAnsi" w:cstheme="majorHAnsi"/>
          <w:sz w:val="22"/>
          <w:szCs w:val="22"/>
          <w:lang w:val="fr-FR"/>
        </w:rPr>
        <w:t>Membro del CIRET Centre International de Recherches et d’Etudes Touristiques di Aix en Provence.</w:t>
      </w:r>
    </w:p>
    <w:p w14:paraId="3B8E9AF9" w14:textId="77777777" w:rsidR="00691492" w:rsidRPr="00691492" w:rsidRDefault="008375F3" w:rsidP="004A5736">
      <w:pPr>
        <w:pStyle w:val="Rientrocorpodeltesto"/>
        <w:numPr>
          <w:ilvl w:val="0"/>
          <w:numId w:val="17"/>
        </w:numPr>
        <w:jc w:val="both"/>
        <w:rPr>
          <w:rFonts w:asciiTheme="majorHAnsi" w:hAnsiTheme="majorHAnsi" w:cstheme="majorHAnsi"/>
          <w:sz w:val="22"/>
          <w:szCs w:val="22"/>
        </w:rPr>
      </w:pPr>
      <w:r w:rsidRPr="00963432">
        <w:rPr>
          <w:rFonts w:asciiTheme="majorHAnsi" w:hAnsiTheme="majorHAnsi" w:cstheme="majorHAnsi"/>
          <w:sz w:val="22"/>
          <w:szCs w:val="22"/>
        </w:rPr>
        <w:t>Dal 2001</w:t>
      </w:r>
      <w:r w:rsidR="00083C77" w:rsidRPr="00963432">
        <w:rPr>
          <w:rFonts w:asciiTheme="majorHAnsi" w:hAnsiTheme="majorHAnsi" w:cstheme="majorHAnsi"/>
          <w:sz w:val="22"/>
          <w:szCs w:val="22"/>
        </w:rPr>
        <w:t xml:space="preserve"> al 2007</w:t>
      </w:r>
      <w:r w:rsidRPr="00963432">
        <w:rPr>
          <w:rFonts w:asciiTheme="majorHAnsi" w:hAnsiTheme="majorHAnsi" w:cstheme="majorHAnsi"/>
          <w:sz w:val="22"/>
          <w:szCs w:val="22"/>
        </w:rPr>
        <w:t xml:space="preserve"> segretario provinciale Associazione Italiana Insegnanti di Geografia (AIIG) sezione di Rimini.</w:t>
      </w:r>
      <w:r w:rsidR="00D307A5" w:rsidRPr="00963432">
        <w:rPr>
          <w:rFonts w:asciiTheme="majorHAnsi" w:hAnsiTheme="majorHAnsi" w:cstheme="majorHAnsi"/>
          <w:b/>
          <w:bCs/>
          <w:smallCaps/>
          <w:sz w:val="22"/>
          <w:szCs w:val="22"/>
        </w:rPr>
        <w:br w:type="page"/>
      </w:r>
    </w:p>
    <w:p w14:paraId="1BEC6EB7" w14:textId="29CAB46D" w:rsidR="00691492" w:rsidRPr="00691492" w:rsidRDefault="00691492" w:rsidP="00691492">
      <w:pPr>
        <w:pStyle w:val="Rientrocorpodeltesto"/>
        <w:ind w:left="0"/>
        <w:jc w:val="both"/>
        <w:rPr>
          <w:rFonts w:asciiTheme="majorHAnsi" w:hAnsiTheme="majorHAnsi" w:cstheme="majorHAnsi"/>
          <w:sz w:val="22"/>
          <w:szCs w:val="22"/>
        </w:rPr>
      </w:pPr>
      <w:r w:rsidRPr="00691492">
        <w:rPr>
          <w:rFonts w:asciiTheme="majorHAnsi" w:hAnsiTheme="majorHAnsi" w:cstheme="majorHAnsi"/>
          <w:b/>
          <w:bCs/>
          <w:smallCaps/>
          <w:sz w:val="22"/>
          <w:szCs w:val="22"/>
        </w:rPr>
        <w:lastRenderedPageBreak/>
        <w:t>Attività didattica</w:t>
      </w:r>
    </w:p>
    <w:p w14:paraId="58602757" w14:textId="75EE7500" w:rsidR="00691492" w:rsidRDefault="00EC0FF0" w:rsidP="00691492">
      <w:pPr>
        <w:jc w:val="both"/>
        <w:rPr>
          <w:rFonts w:asciiTheme="majorHAnsi" w:hAnsiTheme="majorHAnsi" w:cstheme="majorHAnsi"/>
          <w:sz w:val="22"/>
          <w:szCs w:val="22"/>
        </w:rPr>
      </w:pPr>
      <w:r>
        <w:rPr>
          <w:rFonts w:asciiTheme="majorHAnsi" w:hAnsiTheme="majorHAnsi" w:cstheme="majorHAnsi"/>
          <w:sz w:val="22"/>
          <w:szCs w:val="22"/>
        </w:rPr>
        <w:t>L’attività didattica è interamente consultabile al seguente link:</w:t>
      </w:r>
    </w:p>
    <w:p w14:paraId="32897673" w14:textId="749EF241" w:rsidR="00506647" w:rsidRDefault="00EC0FF0" w:rsidP="00691492">
      <w:pPr>
        <w:jc w:val="both"/>
        <w:rPr>
          <w:rFonts w:asciiTheme="majorHAnsi" w:hAnsiTheme="majorHAnsi" w:cstheme="majorHAnsi"/>
          <w:sz w:val="22"/>
          <w:szCs w:val="22"/>
        </w:rPr>
      </w:pPr>
      <w:hyperlink r:id="rId14" w:history="1">
        <w:r w:rsidRPr="00F0358D">
          <w:rPr>
            <w:rStyle w:val="Collegamentoipertestuale"/>
            <w:rFonts w:asciiTheme="majorHAnsi" w:hAnsiTheme="majorHAnsi" w:cstheme="majorHAnsi"/>
            <w:sz w:val="22"/>
            <w:szCs w:val="22"/>
          </w:rPr>
          <w:t>https://www.unibo.it/sitoweb/alessia.mariotti/didattica</w:t>
        </w:r>
      </w:hyperlink>
      <w:r>
        <w:rPr>
          <w:rFonts w:asciiTheme="majorHAnsi" w:hAnsiTheme="majorHAnsi" w:cstheme="majorHAnsi"/>
          <w:sz w:val="22"/>
          <w:szCs w:val="22"/>
        </w:rPr>
        <w:t xml:space="preserve"> </w:t>
      </w:r>
    </w:p>
    <w:p w14:paraId="32E35517" w14:textId="77777777" w:rsidR="007C0FF7" w:rsidRPr="003B4731" w:rsidRDefault="007C0FF7" w:rsidP="00691492">
      <w:pPr>
        <w:jc w:val="both"/>
        <w:rPr>
          <w:rFonts w:asciiTheme="majorHAnsi" w:hAnsiTheme="majorHAnsi" w:cstheme="majorHAnsi"/>
          <w:sz w:val="22"/>
          <w:szCs w:val="22"/>
        </w:rPr>
      </w:pPr>
    </w:p>
    <w:p w14:paraId="23154730" w14:textId="6B9E0644" w:rsidR="00691492" w:rsidRPr="00EC0FF0" w:rsidRDefault="00EC0FF0" w:rsidP="00691492">
      <w:pPr>
        <w:jc w:val="both"/>
        <w:rPr>
          <w:rFonts w:asciiTheme="majorHAnsi" w:hAnsiTheme="majorHAnsi" w:cstheme="majorHAnsi"/>
          <w:sz w:val="22"/>
          <w:szCs w:val="22"/>
        </w:rPr>
      </w:pPr>
      <w:r>
        <w:rPr>
          <w:rFonts w:asciiTheme="majorHAnsi" w:hAnsiTheme="majorHAnsi" w:cstheme="majorHAnsi"/>
          <w:sz w:val="22"/>
          <w:szCs w:val="22"/>
        </w:rPr>
        <w:t>La titolarità di accordi E+ è disponibile al seguente link:</w:t>
      </w:r>
    </w:p>
    <w:p w14:paraId="4874A729" w14:textId="40309D23" w:rsidR="00EC0FF0" w:rsidRDefault="00EC0FF0" w:rsidP="00691492">
      <w:pPr>
        <w:jc w:val="both"/>
        <w:rPr>
          <w:rFonts w:asciiTheme="majorHAnsi" w:hAnsiTheme="majorHAnsi" w:cstheme="majorHAnsi"/>
          <w:sz w:val="22"/>
          <w:szCs w:val="22"/>
        </w:rPr>
      </w:pPr>
      <w:hyperlink r:id="rId15" w:history="1">
        <w:r w:rsidRPr="00F0358D">
          <w:rPr>
            <w:rStyle w:val="Collegamentoipertestuale"/>
            <w:rFonts w:asciiTheme="majorHAnsi" w:hAnsiTheme="majorHAnsi" w:cstheme="majorHAnsi"/>
            <w:sz w:val="22"/>
            <w:szCs w:val="22"/>
          </w:rPr>
          <w:t>https://www.unibo.it/sitoweb/alessia.mariotti/didattica?tab=accordi</w:t>
        </w:r>
      </w:hyperlink>
      <w:r>
        <w:rPr>
          <w:rFonts w:asciiTheme="majorHAnsi" w:hAnsiTheme="majorHAnsi" w:cstheme="majorHAnsi"/>
          <w:sz w:val="22"/>
          <w:szCs w:val="22"/>
        </w:rPr>
        <w:t xml:space="preserve"> </w:t>
      </w:r>
    </w:p>
    <w:p w14:paraId="0FCF969A" w14:textId="77777777" w:rsidR="00EE0FA5" w:rsidRDefault="00EE0FA5" w:rsidP="00691492">
      <w:pPr>
        <w:jc w:val="both"/>
        <w:rPr>
          <w:rFonts w:asciiTheme="majorHAnsi" w:hAnsiTheme="majorHAnsi" w:cstheme="majorHAnsi"/>
          <w:sz w:val="22"/>
          <w:szCs w:val="22"/>
          <w:lang w:val="pt-PT"/>
        </w:rPr>
      </w:pPr>
    </w:p>
    <w:p w14:paraId="3F2C0730" w14:textId="06D48DB9" w:rsidR="00EC0FF0" w:rsidRDefault="00EC0FF0" w:rsidP="00691492">
      <w:pPr>
        <w:jc w:val="both"/>
        <w:rPr>
          <w:rFonts w:asciiTheme="majorHAnsi" w:hAnsiTheme="majorHAnsi" w:cstheme="majorHAnsi"/>
          <w:sz w:val="22"/>
          <w:szCs w:val="22"/>
          <w:lang w:val="pt-PT"/>
        </w:rPr>
      </w:pPr>
      <w:proofErr w:type="spellStart"/>
      <w:r>
        <w:rPr>
          <w:rFonts w:asciiTheme="majorHAnsi" w:hAnsiTheme="majorHAnsi" w:cstheme="majorHAnsi"/>
          <w:sz w:val="22"/>
          <w:szCs w:val="22"/>
          <w:lang w:val="pt-PT"/>
        </w:rPr>
        <w:t>Le</w:t>
      </w:r>
      <w:proofErr w:type="spellEnd"/>
      <w:r>
        <w:rPr>
          <w:rFonts w:asciiTheme="majorHAnsi" w:hAnsiTheme="majorHAnsi" w:cstheme="majorHAnsi"/>
          <w:sz w:val="22"/>
          <w:szCs w:val="22"/>
          <w:lang w:val="pt-PT"/>
        </w:rPr>
        <w:t xml:space="preserve"> ultime </w:t>
      </w:r>
      <w:proofErr w:type="spellStart"/>
      <w:r>
        <w:rPr>
          <w:rFonts w:asciiTheme="majorHAnsi" w:hAnsiTheme="majorHAnsi" w:cstheme="majorHAnsi"/>
          <w:sz w:val="22"/>
          <w:szCs w:val="22"/>
          <w:lang w:val="pt-PT"/>
        </w:rPr>
        <w:t>tesi</w:t>
      </w:r>
      <w:proofErr w:type="spellEnd"/>
      <w:r>
        <w:rPr>
          <w:rFonts w:asciiTheme="majorHAnsi" w:hAnsiTheme="majorHAnsi" w:cstheme="majorHAnsi"/>
          <w:sz w:val="22"/>
          <w:szCs w:val="22"/>
          <w:lang w:val="pt-PT"/>
        </w:rPr>
        <w:t xml:space="preserve"> </w:t>
      </w:r>
      <w:proofErr w:type="spellStart"/>
      <w:r>
        <w:rPr>
          <w:rFonts w:asciiTheme="majorHAnsi" w:hAnsiTheme="majorHAnsi" w:cstheme="majorHAnsi"/>
          <w:sz w:val="22"/>
          <w:szCs w:val="22"/>
          <w:lang w:val="pt-PT"/>
        </w:rPr>
        <w:t>assegnate</w:t>
      </w:r>
      <w:proofErr w:type="spellEnd"/>
      <w:r>
        <w:rPr>
          <w:rFonts w:asciiTheme="majorHAnsi" w:hAnsiTheme="majorHAnsi" w:cstheme="majorHAnsi"/>
          <w:sz w:val="22"/>
          <w:szCs w:val="22"/>
          <w:lang w:val="pt-PT"/>
        </w:rPr>
        <w:t xml:space="preserve"> sono </w:t>
      </w:r>
      <w:proofErr w:type="spellStart"/>
      <w:r>
        <w:rPr>
          <w:rFonts w:asciiTheme="majorHAnsi" w:hAnsiTheme="majorHAnsi" w:cstheme="majorHAnsi"/>
          <w:sz w:val="22"/>
          <w:szCs w:val="22"/>
          <w:lang w:val="pt-PT"/>
        </w:rPr>
        <w:t>disponibili</w:t>
      </w:r>
      <w:proofErr w:type="spellEnd"/>
      <w:r>
        <w:rPr>
          <w:rFonts w:asciiTheme="majorHAnsi" w:hAnsiTheme="majorHAnsi" w:cstheme="majorHAnsi"/>
          <w:sz w:val="22"/>
          <w:szCs w:val="22"/>
          <w:lang w:val="pt-PT"/>
        </w:rPr>
        <w:t xml:space="preserve"> al seguinte link:</w:t>
      </w:r>
    </w:p>
    <w:p w14:paraId="750ADA0B" w14:textId="5F112AB1" w:rsidR="00EC0FF0" w:rsidRPr="00EE0FA5" w:rsidRDefault="00EC0FF0" w:rsidP="00691492">
      <w:pPr>
        <w:jc w:val="both"/>
        <w:rPr>
          <w:rFonts w:asciiTheme="majorHAnsi" w:hAnsiTheme="majorHAnsi" w:cstheme="majorHAnsi"/>
          <w:sz w:val="22"/>
          <w:szCs w:val="22"/>
          <w:lang w:val="pt-PT"/>
        </w:rPr>
      </w:pPr>
      <w:hyperlink r:id="rId16" w:history="1">
        <w:r w:rsidRPr="00F0358D">
          <w:rPr>
            <w:rStyle w:val="Collegamentoipertestuale"/>
            <w:rFonts w:asciiTheme="majorHAnsi" w:hAnsiTheme="majorHAnsi" w:cstheme="majorHAnsi"/>
            <w:sz w:val="22"/>
            <w:szCs w:val="22"/>
            <w:lang w:val="pt-PT"/>
          </w:rPr>
          <w:t>https://www.unibo.it/sitoweb/alessia.mariotti/didattica?tab=tesi</w:t>
        </w:r>
      </w:hyperlink>
      <w:r>
        <w:rPr>
          <w:rFonts w:asciiTheme="majorHAnsi" w:hAnsiTheme="majorHAnsi" w:cstheme="majorHAnsi"/>
          <w:sz w:val="22"/>
          <w:szCs w:val="22"/>
          <w:lang w:val="pt-PT"/>
        </w:rPr>
        <w:t xml:space="preserve"> </w:t>
      </w:r>
    </w:p>
    <w:p w14:paraId="5DC2A1FF" w14:textId="77777777" w:rsidR="00EE0FA5" w:rsidRPr="00EC0FF0" w:rsidRDefault="00EE0FA5" w:rsidP="00691492">
      <w:pPr>
        <w:jc w:val="both"/>
        <w:rPr>
          <w:rFonts w:asciiTheme="majorHAnsi" w:hAnsiTheme="majorHAnsi" w:cstheme="majorHAnsi"/>
          <w:sz w:val="22"/>
          <w:szCs w:val="22"/>
          <w:lang w:val="pt-PT"/>
        </w:rPr>
      </w:pPr>
    </w:p>
    <w:p w14:paraId="66F4D337" w14:textId="443BF82A" w:rsidR="00691492" w:rsidRPr="00691492" w:rsidRDefault="00691492" w:rsidP="00691492">
      <w:pPr>
        <w:jc w:val="both"/>
        <w:rPr>
          <w:rFonts w:asciiTheme="majorHAnsi" w:hAnsiTheme="majorHAnsi" w:cstheme="majorHAnsi"/>
          <w:sz w:val="22"/>
          <w:szCs w:val="22"/>
          <w:u w:val="single"/>
        </w:rPr>
      </w:pPr>
      <w:r w:rsidRPr="00691492">
        <w:rPr>
          <w:rFonts w:asciiTheme="majorHAnsi" w:hAnsiTheme="majorHAnsi" w:cstheme="majorHAnsi"/>
          <w:sz w:val="22"/>
          <w:szCs w:val="22"/>
          <w:u w:val="single"/>
        </w:rPr>
        <w:t>Tesi di dottorato</w:t>
      </w:r>
    </w:p>
    <w:p w14:paraId="7BD20BAB" w14:textId="6A665994" w:rsidR="00691492" w:rsidRPr="00963432" w:rsidRDefault="00977425" w:rsidP="00506647">
      <w:pPr>
        <w:jc w:val="both"/>
        <w:rPr>
          <w:rFonts w:asciiTheme="majorHAnsi" w:hAnsiTheme="majorHAnsi" w:cstheme="majorHAnsi"/>
          <w:sz w:val="22"/>
          <w:szCs w:val="22"/>
        </w:rPr>
      </w:pPr>
      <w:r>
        <w:rPr>
          <w:rFonts w:asciiTheme="majorHAnsi" w:hAnsiTheme="majorHAnsi" w:cstheme="majorHAnsi"/>
          <w:sz w:val="22"/>
          <w:szCs w:val="22"/>
        </w:rPr>
        <w:t xml:space="preserve">2021 – 2024 </w:t>
      </w:r>
      <w:r w:rsidR="00691492" w:rsidRPr="00963432">
        <w:rPr>
          <w:rFonts w:asciiTheme="majorHAnsi" w:hAnsiTheme="majorHAnsi" w:cstheme="majorHAnsi"/>
          <w:sz w:val="22"/>
          <w:szCs w:val="22"/>
        </w:rPr>
        <w:t xml:space="preserve">Supervisor per una borsa del dottorato in Scienza e Cultura del Benessere e degli Stili di Vita finanziata dal Dipartimento di Scienze per la Qualità della Vita a valere sul Progetto H2020 – </w:t>
      </w:r>
      <w:proofErr w:type="spellStart"/>
      <w:r w:rsidR="00691492" w:rsidRPr="00963432">
        <w:rPr>
          <w:rFonts w:asciiTheme="majorHAnsi" w:hAnsiTheme="majorHAnsi" w:cstheme="majorHAnsi"/>
          <w:sz w:val="22"/>
          <w:szCs w:val="22"/>
        </w:rPr>
        <w:t>rurALLURE</w:t>
      </w:r>
      <w:proofErr w:type="spellEnd"/>
      <w:r w:rsidR="00691492" w:rsidRPr="00963432">
        <w:rPr>
          <w:rFonts w:asciiTheme="majorHAnsi" w:hAnsiTheme="majorHAnsi" w:cstheme="majorHAnsi"/>
          <w:sz w:val="22"/>
          <w:szCs w:val="22"/>
        </w:rPr>
        <w:t xml:space="preserve"> “Promotion of Rural Museums and Heritage </w:t>
      </w:r>
      <w:proofErr w:type="spellStart"/>
      <w:r w:rsidR="00691492" w:rsidRPr="00963432">
        <w:rPr>
          <w:rFonts w:asciiTheme="majorHAnsi" w:hAnsiTheme="majorHAnsi" w:cstheme="majorHAnsi"/>
          <w:sz w:val="22"/>
          <w:szCs w:val="22"/>
        </w:rPr>
        <w:t>Sites</w:t>
      </w:r>
      <w:proofErr w:type="spellEnd"/>
      <w:r w:rsidR="00691492" w:rsidRPr="00963432">
        <w:rPr>
          <w:rFonts w:asciiTheme="majorHAnsi" w:hAnsiTheme="majorHAnsi" w:cstheme="majorHAnsi"/>
          <w:sz w:val="22"/>
          <w:szCs w:val="22"/>
        </w:rPr>
        <w:t xml:space="preserve"> in the </w:t>
      </w:r>
      <w:proofErr w:type="spellStart"/>
      <w:r w:rsidR="00691492" w:rsidRPr="00963432">
        <w:rPr>
          <w:rFonts w:asciiTheme="majorHAnsi" w:hAnsiTheme="majorHAnsi" w:cstheme="majorHAnsi"/>
          <w:sz w:val="22"/>
          <w:szCs w:val="22"/>
        </w:rPr>
        <w:t>Vicinity</w:t>
      </w:r>
      <w:proofErr w:type="spellEnd"/>
      <w:r w:rsidR="00691492" w:rsidRPr="00963432">
        <w:rPr>
          <w:rFonts w:asciiTheme="majorHAnsi" w:hAnsiTheme="majorHAnsi" w:cstheme="majorHAnsi"/>
          <w:sz w:val="22"/>
          <w:szCs w:val="22"/>
        </w:rPr>
        <w:t xml:space="preserve"> of </w:t>
      </w:r>
      <w:proofErr w:type="spellStart"/>
      <w:r w:rsidR="00691492" w:rsidRPr="00963432">
        <w:rPr>
          <w:rFonts w:asciiTheme="majorHAnsi" w:hAnsiTheme="majorHAnsi" w:cstheme="majorHAnsi"/>
          <w:sz w:val="22"/>
          <w:szCs w:val="22"/>
        </w:rPr>
        <w:t>European</w:t>
      </w:r>
      <w:proofErr w:type="spellEnd"/>
      <w:r w:rsidR="00691492" w:rsidRPr="00963432">
        <w:rPr>
          <w:rFonts w:asciiTheme="majorHAnsi" w:hAnsiTheme="majorHAnsi" w:cstheme="majorHAnsi"/>
          <w:sz w:val="22"/>
          <w:szCs w:val="22"/>
        </w:rPr>
        <w:t xml:space="preserve"> </w:t>
      </w:r>
      <w:proofErr w:type="spellStart"/>
      <w:r w:rsidR="00691492" w:rsidRPr="00963432">
        <w:rPr>
          <w:rFonts w:asciiTheme="majorHAnsi" w:hAnsiTheme="majorHAnsi" w:cstheme="majorHAnsi"/>
          <w:sz w:val="22"/>
          <w:szCs w:val="22"/>
        </w:rPr>
        <w:t>Pilgrimage</w:t>
      </w:r>
      <w:proofErr w:type="spellEnd"/>
      <w:r w:rsidR="00691492" w:rsidRPr="00963432">
        <w:rPr>
          <w:rFonts w:asciiTheme="majorHAnsi" w:hAnsiTheme="majorHAnsi" w:cstheme="majorHAnsi"/>
          <w:sz w:val="22"/>
          <w:szCs w:val="22"/>
        </w:rPr>
        <w:t xml:space="preserve"> </w:t>
      </w:r>
      <w:proofErr w:type="spellStart"/>
      <w:r w:rsidR="00691492" w:rsidRPr="00963432">
        <w:rPr>
          <w:rFonts w:asciiTheme="majorHAnsi" w:hAnsiTheme="majorHAnsi" w:cstheme="majorHAnsi"/>
          <w:sz w:val="22"/>
          <w:szCs w:val="22"/>
        </w:rPr>
        <w:t>Routes</w:t>
      </w:r>
      <w:proofErr w:type="spellEnd"/>
      <w:r w:rsidR="00691492" w:rsidRPr="00963432">
        <w:rPr>
          <w:rFonts w:asciiTheme="majorHAnsi" w:hAnsiTheme="majorHAnsi" w:cstheme="majorHAnsi"/>
          <w:sz w:val="22"/>
          <w:szCs w:val="22"/>
        </w:rPr>
        <w:t xml:space="preserve">”- GA n.101004887 - CUP J95H20000200006 e sul Progetto ERASMUS + “Fab </w:t>
      </w:r>
      <w:proofErr w:type="spellStart"/>
      <w:r w:rsidR="00691492" w:rsidRPr="00963432">
        <w:rPr>
          <w:rFonts w:asciiTheme="majorHAnsi" w:hAnsiTheme="majorHAnsi" w:cstheme="majorHAnsi"/>
          <w:sz w:val="22"/>
          <w:szCs w:val="22"/>
        </w:rPr>
        <w:t>Routes</w:t>
      </w:r>
      <w:proofErr w:type="spellEnd"/>
      <w:r w:rsidR="00691492" w:rsidRPr="00963432">
        <w:rPr>
          <w:rFonts w:asciiTheme="majorHAnsi" w:hAnsiTheme="majorHAnsi" w:cstheme="majorHAnsi"/>
          <w:sz w:val="22"/>
          <w:szCs w:val="22"/>
        </w:rPr>
        <w:t xml:space="preserve"> – The Fab </w:t>
      </w:r>
      <w:proofErr w:type="spellStart"/>
      <w:r w:rsidR="00691492" w:rsidRPr="00963432">
        <w:rPr>
          <w:rFonts w:asciiTheme="majorHAnsi" w:hAnsiTheme="majorHAnsi" w:cstheme="majorHAnsi"/>
          <w:sz w:val="22"/>
          <w:szCs w:val="22"/>
        </w:rPr>
        <w:t>Route</w:t>
      </w:r>
      <w:proofErr w:type="spellEnd"/>
      <w:r w:rsidR="00691492" w:rsidRPr="00963432">
        <w:rPr>
          <w:rFonts w:asciiTheme="majorHAnsi" w:hAnsiTheme="majorHAnsi" w:cstheme="majorHAnsi"/>
          <w:sz w:val="22"/>
          <w:szCs w:val="22"/>
        </w:rPr>
        <w:t xml:space="preserve">: Digital Skills to </w:t>
      </w:r>
      <w:proofErr w:type="spellStart"/>
      <w:r w:rsidR="00691492" w:rsidRPr="00963432">
        <w:rPr>
          <w:rFonts w:asciiTheme="majorHAnsi" w:hAnsiTheme="majorHAnsi" w:cstheme="majorHAnsi"/>
          <w:sz w:val="22"/>
          <w:szCs w:val="22"/>
        </w:rPr>
        <w:t>Promote</w:t>
      </w:r>
      <w:proofErr w:type="spellEnd"/>
      <w:r w:rsidR="00691492" w:rsidRPr="00963432">
        <w:rPr>
          <w:rFonts w:asciiTheme="majorHAnsi" w:hAnsiTheme="majorHAnsi" w:cstheme="majorHAnsi"/>
          <w:sz w:val="22"/>
          <w:szCs w:val="22"/>
        </w:rPr>
        <w:t xml:space="preserve"> EU Cultural </w:t>
      </w:r>
      <w:proofErr w:type="spellStart"/>
      <w:r w:rsidR="00691492" w:rsidRPr="00963432">
        <w:rPr>
          <w:rFonts w:asciiTheme="majorHAnsi" w:hAnsiTheme="majorHAnsi" w:cstheme="majorHAnsi"/>
          <w:sz w:val="22"/>
          <w:szCs w:val="22"/>
        </w:rPr>
        <w:t>Routes</w:t>
      </w:r>
      <w:proofErr w:type="spellEnd"/>
      <w:r w:rsidR="00691492" w:rsidRPr="00963432">
        <w:rPr>
          <w:rFonts w:asciiTheme="majorHAnsi" w:hAnsiTheme="majorHAnsi" w:cstheme="majorHAnsi"/>
          <w:sz w:val="22"/>
          <w:szCs w:val="22"/>
        </w:rPr>
        <w:t xml:space="preserve"> – GA N. 2020-1-IT01-KA202-0083383 – CUP G66G20000310006.</w:t>
      </w:r>
      <w:r>
        <w:rPr>
          <w:rFonts w:asciiTheme="majorHAnsi" w:hAnsiTheme="majorHAnsi" w:cstheme="majorHAnsi"/>
          <w:sz w:val="22"/>
          <w:szCs w:val="22"/>
        </w:rPr>
        <w:t xml:space="preserve"> </w:t>
      </w:r>
    </w:p>
    <w:p w14:paraId="303E25CD" w14:textId="77777777" w:rsidR="00691492" w:rsidRDefault="00691492" w:rsidP="00691492">
      <w:pPr>
        <w:ind w:left="360"/>
        <w:jc w:val="both"/>
        <w:rPr>
          <w:rFonts w:asciiTheme="majorHAnsi" w:hAnsiTheme="majorHAnsi" w:cstheme="majorHAnsi"/>
          <w:sz w:val="22"/>
          <w:szCs w:val="22"/>
        </w:rPr>
      </w:pPr>
    </w:p>
    <w:p w14:paraId="5E1193E9" w14:textId="77777777" w:rsidR="00754B5C" w:rsidRDefault="00754B5C" w:rsidP="00754B5C">
      <w:pPr>
        <w:jc w:val="both"/>
        <w:rPr>
          <w:rFonts w:asciiTheme="majorHAnsi" w:hAnsiTheme="majorHAnsi" w:cstheme="majorHAnsi"/>
          <w:sz w:val="22"/>
          <w:szCs w:val="22"/>
          <w:u w:val="single"/>
        </w:rPr>
      </w:pPr>
      <w:r w:rsidRPr="00754B5C">
        <w:rPr>
          <w:rFonts w:asciiTheme="majorHAnsi" w:hAnsiTheme="majorHAnsi" w:cstheme="majorHAnsi"/>
          <w:sz w:val="22"/>
          <w:szCs w:val="22"/>
          <w:u w:val="single"/>
        </w:rPr>
        <w:t>Altri incarichi didattici</w:t>
      </w:r>
      <w:r>
        <w:rPr>
          <w:rFonts w:asciiTheme="majorHAnsi" w:hAnsiTheme="majorHAnsi" w:cstheme="majorHAnsi"/>
          <w:sz w:val="22"/>
          <w:szCs w:val="22"/>
          <w:u w:val="single"/>
        </w:rPr>
        <w:t xml:space="preserve"> di livello dottorale:</w:t>
      </w:r>
    </w:p>
    <w:p w14:paraId="63644123" w14:textId="77777777" w:rsidR="00754B5C" w:rsidRPr="00754B5C" w:rsidRDefault="00754B5C" w:rsidP="00754B5C">
      <w:pPr>
        <w:jc w:val="both"/>
        <w:rPr>
          <w:rFonts w:asciiTheme="majorHAnsi" w:hAnsiTheme="majorHAnsi" w:cstheme="majorHAnsi"/>
          <w:sz w:val="22"/>
          <w:szCs w:val="22"/>
          <w:u w:val="single"/>
        </w:rPr>
      </w:pPr>
    </w:p>
    <w:p w14:paraId="149FE2AA" w14:textId="0B82D555" w:rsidR="00CA5889" w:rsidRDefault="00CA5889" w:rsidP="00754B5C">
      <w:pPr>
        <w:numPr>
          <w:ilvl w:val="0"/>
          <w:numId w:val="10"/>
        </w:numPr>
        <w:jc w:val="both"/>
        <w:rPr>
          <w:rFonts w:asciiTheme="majorHAnsi" w:hAnsiTheme="majorHAnsi" w:cstheme="majorHAnsi"/>
          <w:sz w:val="22"/>
          <w:szCs w:val="22"/>
        </w:rPr>
      </w:pPr>
      <w:r w:rsidRPr="00CA5889">
        <w:rPr>
          <w:rFonts w:asciiTheme="majorHAnsi" w:hAnsiTheme="majorHAnsi" w:cstheme="majorHAnsi"/>
          <w:sz w:val="22"/>
          <w:szCs w:val="22"/>
        </w:rPr>
        <w:t xml:space="preserve">Membro del </w:t>
      </w:r>
      <w:proofErr w:type="spellStart"/>
      <w:r w:rsidRPr="00CA5889">
        <w:rPr>
          <w:rFonts w:asciiTheme="majorHAnsi" w:hAnsiTheme="majorHAnsi" w:cstheme="majorHAnsi"/>
          <w:sz w:val="22"/>
          <w:szCs w:val="22"/>
        </w:rPr>
        <w:t>jury</w:t>
      </w:r>
      <w:proofErr w:type="spellEnd"/>
      <w:r w:rsidRPr="00CA5889">
        <w:rPr>
          <w:rFonts w:asciiTheme="majorHAnsi" w:hAnsiTheme="majorHAnsi" w:cstheme="majorHAnsi"/>
          <w:sz w:val="22"/>
          <w:szCs w:val="22"/>
        </w:rPr>
        <w:t xml:space="preserve"> international d’</w:t>
      </w:r>
      <w:proofErr w:type="spellStart"/>
      <w:r w:rsidRPr="00CA5889">
        <w:rPr>
          <w:rFonts w:asciiTheme="majorHAnsi" w:hAnsiTheme="majorHAnsi" w:cstheme="majorHAnsi"/>
          <w:sz w:val="22"/>
          <w:szCs w:val="22"/>
        </w:rPr>
        <w:t>évaluation</w:t>
      </w:r>
      <w:proofErr w:type="spellEnd"/>
      <w:r w:rsidRPr="00CA5889">
        <w:rPr>
          <w:rFonts w:asciiTheme="majorHAnsi" w:hAnsiTheme="majorHAnsi" w:cstheme="majorHAnsi"/>
          <w:sz w:val="22"/>
          <w:szCs w:val="22"/>
        </w:rPr>
        <w:t xml:space="preserve"> de </w:t>
      </w:r>
      <w:proofErr w:type="spellStart"/>
      <w:r w:rsidRPr="00CA5889">
        <w:rPr>
          <w:rFonts w:asciiTheme="majorHAnsi" w:hAnsiTheme="majorHAnsi" w:cstheme="majorHAnsi"/>
          <w:sz w:val="22"/>
          <w:szCs w:val="22"/>
        </w:rPr>
        <w:t>thèse</w:t>
      </w:r>
      <w:proofErr w:type="spellEnd"/>
      <w:r w:rsidRPr="00CA5889">
        <w:rPr>
          <w:rFonts w:asciiTheme="majorHAnsi" w:hAnsiTheme="majorHAnsi" w:cstheme="majorHAnsi"/>
          <w:sz w:val="22"/>
          <w:szCs w:val="22"/>
        </w:rPr>
        <w:t xml:space="preserve"> </w:t>
      </w:r>
      <w:proofErr w:type="spellStart"/>
      <w:r w:rsidRPr="00CA5889">
        <w:rPr>
          <w:rFonts w:asciiTheme="majorHAnsi" w:hAnsiTheme="majorHAnsi" w:cstheme="majorHAnsi"/>
          <w:sz w:val="22"/>
          <w:szCs w:val="22"/>
        </w:rPr>
        <w:t>doctorale</w:t>
      </w:r>
      <w:proofErr w:type="spellEnd"/>
      <w:r w:rsidRPr="00CA5889">
        <w:rPr>
          <w:rFonts w:asciiTheme="majorHAnsi" w:hAnsiTheme="majorHAnsi" w:cstheme="majorHAnsi"/>
          <w:sz w:val="22"/>
          <w:szCs w:val="22"/>
        </w:rPr>
        <w:t xml:space="preserve"> dell’Université Laval (Canada) sessione del </w:t>
      </w:r>
      <w:r>
        <w:rPr>
          <w:rFonts w:asciiTheme="majorHAnsi" w:hAnsiTheme="majorHAnsi" w:cstheme="majorHAnsi"/>
          <w:sz w:val="22"/>
          <w:szCs w:val="22"/>
        </w:rPr>
        <w:t>27 settembre 2023, candidato Marco Romagnoli.</w:t>
      </w:r>
    </w:p>
    <w:p w14:paraId="0F84C1EA" w14:textId="4ADCED10" w:rsidR="00CA5889" w:rsidRDefault="00CA5889" w:rsidP="00CA5889">
      <w:pPr>
        <w:numPr>
          <w:ilvl w:val="0"/>
          <w:numId w:val="10"/>
        </w:numPr>
        <w:jc w:val="both"/>
        <w:rPr>
          <w:rFonts w:asciiTheme="majorHAnsi" w:hAnsiTheme="majorHAnsi" w:cstheme="majorHAnsi"/>
          <w:sz w:val="22"/>
          <w:szCs w:val="22"/>
        </w:rPr>
      </w:pPr>
      <w:r w:rsidRPr="00CA5889">
        <w:rPr>
          <w:rFonts w:asciiTheme="majorHAnsi" w:hAnsiTheme="majorHAnsi" w:cstheme="majorHAnsi"/>
          <w:sz w:val="22"/>
          <w:szCs w:val="22"/>
        </w:rPr>
        <w:t xml:space="preserve">Membro del </w:t>
      </w:r>
      <w:proofErr w:type="spellStart"/>
      <w:r w:rsidRPr="00CA5889">
        <w:rPr>
          <w:rFonts w:asciiTheme="majorHAnsi" w:hAnsiTheme="majorHAnsi" w:cstheme="majorHAnsi"/>
          <w:sz w:val="22"/>
          <w:szCs w:val="22"/>
        </w:rPr>
        <w:t>jury</w:t>
      </w:r>
      <w:proofErr w:type="spellEnd"/>
      <w:r w:rsidRPr="00CA5889">
        <w:rPr>
          <w:rFonts w:asciiTheme="majorHAnsi" w:hAnsiTheme="majorHAnsi" w:cstheme="majorHAnsi"/>
          <w:sz w:val="22"/>
          <w:szCs w:val="22"/>
        </w:rPr>
        <w:t xml:space="preserve"> international d’</w:t>
      </w:r>
      <w:proofErr w:type="spellStart"/>
      <w:r w:rsidRPr="00CA5889">
        <w:rPr>
          <w:rFonts w:asciiTheme="majorHAnsi" w:hAnsiTheme="majorHAnsi" w:cstheme="majorHAnsi"/>
          <w:sz w:val="22"/>
          <w:szCs w:val="22"/>
        </w:rPr>
        <w:t>évaluation</w:t>
      </w:r>
      <w:proofErr w:type="spellEnd"/>
      <w:r w:rsidRPr="00CA5889">
        <w:rPr>
          <w:rFonts w:asciiTheme="majorHAnsi" w:hAnsiTheme="majorHAnsi" w:cstheme="majorHAnsi"/>
          <w:sz w:val="22"/>
          <w:szCs w:val="22"/>
        </w:rPr>
        <w:t xml:space="preserve"> de </w:t>
      </w:r>
      <w:proofErr w:type="spellStart"/>
      <w:r w:rsidRPr="00CA5889">
        <w:rPr>
          <w:rFonts w:asciiTheme="majorHAnsi" w:hAnsiTheme="majorHAnsi" w:cstheme="majorHAnsi"/>
          <w:sz w:val="22"/>
          <w:szCs w:val="22"/>
        </w:rPr>
        <w:t>thèse</w:t>
      </w:r>
      <w:proofErr w:type="spellEnd"/>
      <w:r w:rsidRPr="00CA5889">
        <w:rPr>
          <w:rFonts w:asciiTheme="majorHAnsi" w:hAnsiTheme="majorHAnsi" w:cstheme="majorHAnsi"/>
          <w:sz w:val="22"/>
          <w:szCs w:val="22"/>
        </w:rPr>
        <w:t xml:space="preserve"> </w:t>
      </w:r>
      <w:proofErr w:type="spellStart"/>
      <w:r w:rsidRPr="00CA5889">
        <w:rPr>
          <w:rFonts w:asciiTheme="majorHAnsi" w:hAnsiTheme="majorHAnsi" w:cstheme="majorHAnsi"/>
          <w:sz w:val="22"/>
          <w:szCs w:val="22"/>
        </w:rPr>
        <w:t>doctorale</w:t>
      </w:r>
      <w:proofErr w:type="spellEnd"/>
      <w:r w:rsidRPr="00CA5889">
        <w:rPr>
          <w:rFonts w:asciiTheme="majorHAnsi" w:hAnsiTheme="majorHAnsi" w:cstheme="majorHAnsi"/>
          <w:sz w:val="22"/>
          <w:szCs w:val="22"/>
        </w:rPr>
        <w:t xml:space="preserve"> dell’Université </w:t>
      </w:r>
      <w:r>
        <w:rPr>
          <w:rFonts w:asciiTheme="majorHAnsi" w:hAnsiTheme="majorHAnsi" w:cstheme="majorHAnsi"/>
          <w:sz w:val="22"/>
          <w:szCs w:val="22"/>
        </w:rPr>
        <w:t>de Nanterre</w:t>
      </w:r>
      <w:r w:rsidRPr="00CA5889">
        <w:rPr>
          <w:rFonts w:asciiTheme="majorHAnsi" w:hAnsiTheme="majorHAnsi" w:cstheme="majorHAnsi"/>
          <w:sz w:val="22"/>
          <w:szCs w:val="22"/>
        </w:rPr>
        <w:t xml:space="preserve"> sessione del </w:t>
      </w:r>
      <w:r>
        <w:rPr>
          <w:rFonts w:asciiTheme="majorHAnsi" w:hAnsiTheme="majorHAnsi" w:cstheme="majorHAnsi"/>
          <w:sz w:val="22"/>
          <w:szCs w:val="22"/>
        </w:rPr>
        <w:t xml:space="preserve">30 novembre 2022, candidato Prosper </w:t>
      </w:r>
      <w:proofErr w:type="spellStart"/>
      <w:r>
        <w:rPr>
          <w:rFonts w:asciiTheme="majorHAnsi" w:hAnsiTheme="majorHAnsi" w:cstheme="majorHAnsi"/>
          <w:sz w:val="22"/>
          <w:szCs w:val="22"/>
        </w:rPr>
        <w:t>Wanner</w:t>
      </w:r>
      <w:proofErr w:type="spellEnd"/>
      <w:r>
        <w:rPr>
          <w:rFonts w:asciiTheme="majorHAnsi" w:hAnsiTheme="majorHAnsi" w:cstheme="majorHAnsi"/>
          <w:sz w:val="22"/>
          <w:szCs w:val="22"/>
        </w:rPr>
        <w:t>.</w:t>
      </w:r>
    </w:p>
    <w:p w14:paraId="473CF2DC" w14:textId="1D7E921F" w:rsidR="00CA5889" w:rsidRDefault="00CA5889" w:rsidP="00754B5C">
      <w:pPr>
        <w:numPr>
          <w:ilvl w:val="0"/>
          <w:numId w:val="10"/>
        </w:numPr>
        <w:jc w:val="both"/>
        <w:rPr>
          <w:rFonts w:asciiTheme="majorHAnsi" w:hAnsiTheme="majorHAnsi" w:cstheme="majorHAnsi"/>
          <w:sz w:val="22"/>
          <w:szCs w:val="22"/>
        </w:rPr>
      </w:pPr>
      <w:r>
        <w:rPr>
          <w:rFonts w:asciiTheme="majorHAnsi" w:hAnsiTheme="majorHAnsi" w:cstheme="majorHAnsi"/>
          <w:sz w:val="22"/>
          <w:szCs w:val="22"/>
        </w:rPr>
        <w:t>Valutatore della tesi di dottorato presentata da Sabrina Meneghello per il corso di dottorato in Studi storici, geografici, antropologici, Università di Padova, giugno 2023.</w:t>
      </w:r>
    </w:p>
    <w:p w14:paraId="0B12A573" w14:textId="36C145C7" w:rsidR="00CA5889" w:rsidRPr="00CA5889" w:rsidRDefault="00CA5889" w:rsidP="00754B5C">
      <w:pPr>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Valutatore per la tesi di dottorato presentata da Gabriele Carmelo Rosato per il corso di dottorato </w:t>
      </w:r>
      <w:r w:rsidRPr="00CA5889">
        <w:rPr>
          <w:rFonts w:asciiTheme="majorHAnsi" w:hAnsiTheme="majorHAnsi" w:cstheme="majorHAnsi"/>
          <w:sz w:val="22"/>
          <w:szCs w:val="22"/>
        </w:rPr>
        <w:t>in Scienze del Patrimonio Culturale, Università del Salento</w:t>
      </w:r>
      <w:r>
        <w:rPr>
          <w:rFonts w:asciiTheme="majorHAnsi" w:hAnsiTheme="majorHAnsi" w:cstheme="majorHAnsi"/>
          <w:sz w:val="22"/>
          <w:szCs w:val="22"/>
        </w:rPr>
        <w:t>, ottobre 2020.</w:t>
      </w:r>
    </w:p>
    <w:p w14:paraId="1823C059" w14:textId="187D7B43" w:rsidR="00754B5C" w:rsidRPr="00963432" w:rsidRDefault="00754B5C" w:rsidP="00754B5C">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Presidente del </w:t>
      </w:r>
      <w:proofErr w:type="spellStart"/>
      <w:r w:rsidRPr="00963432">
        <w:rPr>
          <w:rFonts w:asciiTheme="majorHAnsi" w:hAnsiTheme="majorHAnsi" w:cstheme="majorHAnsi"/>
          <w:sz w:val="22"/>
          <w:szCs w:val="22"/>
        </w:rPr>
        <w:t>jury</w:t>
      </w:r>
      <w:proofErr w:type="spellEnd"/>
      <w:r w:rsidRPr="00963432">
        <w:rPr>
          <w:rFonts w:asciiTheme="majorHAnsi" w:hAnsiTheme="majorHAnsi" w:cstheme="majorHAnsi"/>
          <w:sz w:val="22"/>
          <w:szCs w:val="22"/>
        </w:rPr>
        <w:t xml:space="preserve"> international d’</w:t>
      </w:r>
      <w:proofErr w:type="spellStart"/>
      <w:r w:rsidRPr="00963432">
        <w:rPr>
          <w:rFonts w:asciiTheme="majorHAnsi" w:hAnsiTheme="majorHAnsi" w:cstheme="majorHAnsi"/>
          <w:sz w:val="22"/>
          <w:szCs w:val="22"/>
        </w:rPr>
        <w:t>évaluation</w:t>
      </w:r>
      <w:proofErr w:type="spellEnd"/>
      <w:r w:rsidRPr="00963432">
        <w:rPr>
          <w:rFonts w:asciiTheme="majorHAnsi" w:hAnsiTheme="majorHAnsi" w:cstheme="majorHAnsi"/>
          <w:sz w:val="22"/>
          <w:szCs w:val="22"/>
        </w:rPr>
        <w:t xml:space="preserve"> de </w:t>
      </w:r>
      <w:proofErr w:type="spellStart"/>
      <w:r w:rsidRPr="00963432">
        <w:rPr>
          <w:rFonts w:asciiTheme="majorHAnsi" w:hAnsiTheme="majorHAnsi" w:cstheme="majorHAnsi"/>
          <w:sz w:val="22"/>
          <w:szCs w:val="22"/>
        </w:rPr>
        <w:t>thèse</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doctorale</w:t>
      </w:r>
      <w:proofErr w:type="spellEnd"/>
      <w:r w:rsidRPr="00963432">
        <w:rPr>
          <w:rFonts w:asciiTheme="majorHAnsi" w:hAnsiTheme="majorHAnsi" w:cstheme="majorHAnsi"/>
          <w:sz w:val="22"/>
          <w:szCs w:val="22"/>
        </w:rPr>
        <w:t xml:space="preserve"> Ecole de </w:t>
      </w:r>
      <w:proofErr w:type="spellStart"/>
      <w:r w:rsidRPr="00963432">
        <w:rPr>
          <w:rFonts w:asciiTheme="majorHAnsi" w:hAnsiTheme="majorHAnsi" w:cstheme="majorHAnsi"/>
          <w:sz w:val="22"/>
          <w:szCs w:val="22"/>
        </w:rPr>
        <w:t>Géographie</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Univeristé</w:t>
      </w:r>
      <w:proofErr w:type="spellEnd"/>
      <w:r w:rsidRPr="00963432">
        <w:rPr>
          <w:rFonts w:asciiTheme="majorHAnsi" w:hAnsiTheme="majorHAnsi" w:cstheme="majorHAnsi"/>
          <w:sz w:val="22"/>
          <w:szCs w:val="22"/>
        </w:rPr>
        <w:t xml:space="preserve"> Paris 1 </w:t>
      </w:r>
      <w:proofErr w:type="spellStart"/>
      <w:r w:rsidRPr="00963432">
        <w:rPr>
          <w:rFonts w:asciiTheme="majorHAnsi" w:hAnsiTheme="majorHAnsi" w:cstheme="majorHAnsi"/>
          <w:sz w:val="22"/>
          <w:szCs w:val="22"/>
        </w:rPr>
        <w:t>Panthéon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Sorbonne</w:t>
      </w:r>
      <w:proofErr w:type="spellEnd"/>
      <w:r w:rsidRPr="00963432">
        <w:rPr>
          <w:rFonts w:asciiTheme="majorHAnsi" w:hAnsiTheme="majorHAnsi" w:cstheme="majorHAnsi"/>
          <w:sz w:val="22"/>
          <w:szCs w:val="22"/>
        </w:rPr>
        <w:t xml:space="preserve"> sessione del 16 dicembre 2017</w:t>
      </w:r>
      <w:r w:rsidR="00CA5889">
        <w:rPr>
          <w:rFonts w:asciiTheme="majorHAnsi" w:hAnsiTheme="majorHAnsi" w:cstheme="majorHAnsi"/>
          <w:sz w:val="22"/>
          <w:szCs w:val="22"/>
        </w:rPr>
        <w:t xml:space="preserve">, candidata </w:t>
      </w:r>
      <w:proofErr w:type="spellStart"/>
      <w:r w:rsidR="00CA5889">
        <w:rPr>
          <w:rFonts w:asciiTheme="majorHAnsi" w:hAnsiTheme="majorHAnsi" w:cstheme="majorHAnsi"/>
          <w:sz w:val="22"/>
          <w:szCs w:val="22"/>
        </w:rPr>
        <w:t>Montse</w:t>
      </w:r>
      <w:proofErr w:type="spellEnd"/>
      <w:r w:rsidR="00CA5889">
        <w:rPr>
          <w:rFonts w:asciiTheme="majorHAnsi" w:hAnsiTheme="majorHAnsi" w:cstheme="majorHAnsi"/>
          <w:sz w:val="22"/>
          <w:szCs w:val="22"/>
        </w:rPr>
        <w:t xml:space="preserve"> </w:t>
      </w:r>
      <w:proofErr w:type="spellStart"/>
      <w:r w:rsidR="00CA5889">
        <w:rPr>
          <w:rFonts w:asciiTheme="majorHAnsi" w:hAnsiTheme="majorHAnsi" w:cstheme="majorHAnsi"/>
          <w:sz w:val="22"/>
          <w:szCs w:val="22"/>
        </w:rPr>
        <w:t>Crivillers</w:t>
      </w:r>
      <w:proofErr w:type="spellEnd"/>
      <w:r w:rsidR="00CA5889">
        <w:rPr>
          <w:rFonts w:asciiTheme="majorHAnsi" w:hAnsiTheme="majorHAnsi" w:cstheme="majorHAnsi"/>
          <w:sz w:val="22"/>
          <w:szCs w:val="22"/>
        </w:rPr>
        <w:t xml:space="preserve"> Simon.</w:t>
      </w:r>
    </w:p>
    <w:p w14:paraId="1A39791C" w14:textId="77777777" w:rsidR="00754B5C" w:rsidRDefault="00754B5C" w:rsidP="00691492">
      <w:pPr>
        <w:ind w:left="360"/>
        <w:jc w:val="both"/>
        <w:rPr>
          <w:rFonts w:asciiTheme="majorHAnsi" w:hAnsiTheme="majorHAnsi" w:cstheme="majorHAnsi"/>
          <w:sz w:val="22"/>
          <w:szCs w:val="22"/>
        </w:rPr>
      </w:pPr>
    </w:p>
    <w:p w14:paraId="432E30C3" w14:textId="77777777" w:rsidR="00754B5C" w:rsidRDefault="00754B5C" w:rsidP="00C4536B">
      <w:pPr>
        <w:jc w:val="both"/>
        <w:rPr>
          <w:rFonts w:asciiTheme="majorHAnsi" w:hAnsiTheme="majorHAnsi" w:cstheme="majorHAnsi"/>
          <w:sz w:val="22"/>
          <w:szCs w:val="22"/>
        </w:rPr>
      </w:pPr>
    </w:p>
    <w:p w14:paraId="5F06410C" w14:textId="26114EDA" w:rsidR="00691492" w:rsidRDefault="00691492" w:rsidP="00691492">
      <w:pPr>
        <w:jc w:val="both"/>
        <w:rPr>
          <w:rFonts w:asciiTheme="majorHAnsi" w:hAnsiTheme="majorHAnsi" w:cstheme="majorHAnsi"/>
          <w:sz w:val="22"/>
          <w:szCs w:val="22"/>
          <w:u w:val="single"/>
        </w:rPr>
      </w:pPr>
      <w:r w:rsidRPr="00691492">
        <w:rPr>
          <w:rFonts w:asciiTheme="majorHAnsi" w:hAnsiTheme="majorHAnsi" w:cstheme="majorHAnsi"/>
          <w:sz w:val="22"/>
          <w:szCs w:val="22"/>
          <w:u w:val="single"/>
        </w:rPr>
        <w:t>Seminari</w:t>
      </w:r>
      <w:r w:rsidR="005F61E6">
        <w:rPr>
          <w:rFonts w:asciiTheme="majorHAnsi" w:hAnsiTheme="majorHAnsi" w:cstheme="majorHAnsi"/>
          <w:sz w:val="22"/>
          <w:szCs w:val="22"/>
          <w:u w:val="single"/>
        </w:rPr>
        <w:t xml:space="preserve"> e lezioni in master e dottorati</w:t>
      </w:r>
      <w:r w:rsidR="00652E24">
        <w:rPr>
          <w:rFonts w:asciiTheme="majorHAnsi" w:hAnsiTheme="majorHAnsi" w:cstheme="majorHAnsi"/>
          <w:sz w:val="22"/>
          <w:szCs w:val="22"/>
          <w:u w:val="single"/>
        </w:rPr>
        <w:t xml:space="preserve"> (ultimi </w:t>
      </w:r>
      <w:proofErr w:type="gramStart"/>
      <w:r w:rsidR="00652E24">
        <w:rPr>
          <w:rFonts w:asciiTheme="majorHAnsi" w:hAnsiTheme="majorHAnsi" w:cstheme="majorHAnsi"/>
          <w:sz w:val="22"/>
          <w:szCs w:val="22"/>
          <w:u w:val="single"/>
        </w:rPr>
        <w:t>10</w:t>
      </w:r>
      <w:proofErr w:type="gramEnd"/>
      <w:r w:rsidR="00652E24">
        <w:rPr>
          <w:rFonts w:asciiTheme="majorHAnsi" w:hAnsiTheme="majorHAnsi" w:cstheme="majorHAnsi"/>
          <w:sz w:val="22"/>
          <w:szCs w:val="22"/>
          <w:u w:val="single"/>
        </w:rPr>
        <w:t xml:space="preserve"> anni)</w:t>
      </w:r>
      <w:r w:rsidRPr="00691492">
        <w:rPr>
          <w:rFonts w:asciiTheme="majorHAnsi" w:hAnsiTheme="majorHAnsi" w:cstheme="majorHAnsi"/>
          <w:sz w:val="22"/>
          <w:szCs w:val="22"/>
          <w:u w:val="single"/>
        </w:rPr>
        <w:t>:</w:t>
      </w:r>
    </w:p>
    <w:p w14:paraId="0F23D6FD" w14:textId="77777777" w:rsidR="005F61E6" w:rsidRPr="00691492" w:rsidRDefault="005F61E6" w:rsidP="00691492">
      <w:pPr>
        <w:jc w:val="both"/>
        <w:rPr>
          <w:rFonts w:asciiTheme="majorHAnsi" w:hAnsiTheme="majorHAnsi" w:cstheme="majorHAnsi"/>
          <w:sz w:val="22"/>
          <w:szCs w:val="22"/>
        </w:rPr>
      </w:pPr>
    </w:p>
    <w:p w14:paraId="1D7BA1F6" w14:textId="39778C7E" w:rsidR="00CA5889" w:rsidRPr="00CA5889" w:rsidRDefault="00CA5889" w:rsidP="00CA5889">
      <w:pPr>
        <w:numPr>
          <w:ilvl w:val="0"/>
          <w:numId w:val="10"/>
        </w:numPr>
        <w:jc w:val="both"/>
        <w:rPr>
          <w:rFonts w:asciiTheme="majorHAnsi" w:hAnsiTheme="majorHAnsi" w:cstheme="majorHAnsi"/>
          <w:sz w:val="22"/>
          <w:szCs w:val="22"/>
          <w:lang w:val="en-US"/>
        </w:rPr>
      </w:pPr>
      <w:proofErr w:type="spellStart"/>
      <w:r>
        <w:rPr>
          <w:rFonts w:asciiTheme="majorHAnsi" w:hAnsiTheme="majorHAnsi" w:cstheme="majorHAnsi"/>
          <w:sz w:val="22"/>
          <w:szCs w:val="22"/>
          <w:lang w:val="en-US"/>
        </w:rPr>
        <w:t>Seminario</w:t>
      </w:r>
      <w:proofErr w:type="spellEnd"/>
      <w:r>
        <w:rPr>
          <w:rFonts w:asciiTheme="majorHAnsi" w:hAnsiTheme="majorHAnsi" w:cstheme="majorHAnsi"/>
          <w:sz w:val="22"/>
          <w:szCs w:val="22"/>
          <w:lang w:val="en-US"/>
        </w:rPr>
        <w:t xml:space="preserve"> per </w:t>
      </w:r>
      <w:r w:rsidRPr="00CA5889">
        <w:rPr>
          <w:rFonts w:asciiTheme="majorHAnsi" w:hAnsiTheme="majorHAnsi" w:cstheme="majorHAnsi"/>
          <w:sz w:val="22"/>
          <w:szCs w:val="22"/>
          <w:lang w:val="en-US"/>
        </w:rPr>
        <w:t xml:space="preserve">Una Europa Doctoral </w:t>
      </w:r>
      <w:proofErr w:type="spellStart"/>
      <w:r w:rsidRPr="00CA5889">
        <w:rPr>
          <w:rFonts w:asciiTheme="majorHAnsi" w:hAnsiTheme="majorHAnsi" w:cstheme="majorHAnsi"/>
          <w:sz w:val="22"/>
          <w:szCs w:val="22"/>
          <w:lang w:val="en-US"/>
        </w:rPr>
        <w:t>Programme</w:t>
      </w:r>
      <w:proofErr w:type="spellEnd"/>
      <w:r>
        <w:rPr>
          <w:rFonts w:asciiTheme="majorHAnsi" w:hAnsiTheme="majorHAnsi" w:cstheme="majorHAnsi"/>
          <w:sz w:val="22"/>
          <w:szCs w:val="22"/>
          <w:lang w:val="en-US"/>
        </w:rPr>
        <w:t xml:space="preserve"> </w:t>
      </w:r>
      <w:r w:rsidRPr="00CA5889">
        <w:rPr>
          <w:rFonts w:asciiTheme="majorHAnsi" w:hAnsiTheme="majorHAnsi" w:cstheme="majorHAnsi"/>
          <w:sz w:val="22"/>
          <w:szCs w:val="22"/>
          <w:lang w:val="en-US"/>
        </w:rPr>
        <w:t>in Cultural Heritage (Una-Her-Doc) Founding Theories Seminars</w:t>
      </w:r>
      <w:r>
        <w:rPr>
          <w:rFonts w:asciiTheme="majorHAnsi" w:hAnsiTheme="majorHAnsi" w:cstheme="majorHAnsi"/>
          <w:sz w:val="22"/>
          <w:szCs w:val="22"/>
          <w:lang w:val="en-US"/>
        </w:rPr>
        <w:t>, “</w:t>
      </w:r>
      <w:r w:rsidRPr="00CA5889">
        <w:rPr>
          <w:rFonts w:asciiTheme="majorHAnsi" w:hAnsiTheme="majorHAnsi" w:cstheme="majorHAnsi"/>
          <w:sz w:val="22"/>
          <w:szCs w:val="22"/>
          <w:lang w:val="en-US"/>
        </w:rPr>
        <w:t>A world of perceptions</w:t>
      </w:r>
      <w:r>
        <w:rPr>
          <w:rFonts w:asciiTheme="majorHAnsi" w:hAnsiTheme="majorHAnsi" w:cstheme="majorHAnsi"/>
          <w:sz w:val="22"/>
          <w:szCs w:val="22"/>
          <w:lang w:val="en-US"/>
        </w:rPr>
        <w:t xml:space="preserve">. </w:t>
      </w:r>
      <w:r w:rsidRPr="00CA5889">
        <w:rPr>
          <w:rFonts w:asciiTheme="majorHAnsi" w:hAnsiTheme="majorHAnsi" w:cstheme="majorHAnsi"/>
          <w:sz w:val="22"/>
          <w:szCs w:val="22"/>
          <w:lang w:val="en-US"/>
        </w:rPr>
        <w:t>Negotiating the use of Cultural Heritage and evaluating socio-cultural carrying capacity of cultural tourism destinations</w:t>
      </w:r>
      <w:r>
        <w:rPr>
          <w:rFonts w:asciiTheme="majorHAnsi" w:hAnsiTheme="majorHAnsi" w:cstheme="majorHAnsi"/>
          <w:sz w:val="22"/>
          <w:szCs w:val="22"/>
          <w:lang w:val="en-US"/>
        </w:rPr>
        <w:t>” Novembre 2023</w:t>
      </w:r>
      <w:r w:rsidRPr="00CA5889">
        <w:rPr>
          <w:rFonts w:asciiTheme="majorHAnsi" w:hAnsiTheme="majorHAnsi" w:cstheme="majorHAnsi"/>
          <w:sz w:val="22"/>
          <w:szCs w:val="22"/>
          <w:lang w:val="en-US"/>
        </w:rPr>
        <w:t>.</w:t>
      </w:r>
    </w:p>
    <w:p w14:paraId="5FA08DF3" w14:textId="00281B6C" w:rsidR="00CA5889" w:rsidRPr="00CA5889" w:rsidRDefault="00CA5889" w:rsidP="00CA5889">
      <w:pPr>
        <w:numPr>
          <w:ilvl w:val="0"/>
          <w:numId w:val="10"/>
        </w:numPr>
        <w:jc w:val="both"/>
        <w:rPr>
          <w:rFonts w:asciiTheme="majorHAnsi" w:hAnsiTheme="majorHAnsi" w:cstheme="majorHAnsi"/>
          <w:sz w:val="22"/>
          <w:szCs w:val="22"/>
          <w:lang w:val="en-US"/>
        </w:rPr>
      </w:pPr>
      <w:proofErr w:type="spellStart"/>
      <w:r w:rsidRPr="00CA5889">
        <w:rPr>
          <w:rFonts w:asciiTheme="majorHAnsi" w:hAnsiTheme="majorHAnsi" w:cstheme="majorHAnsi"/>
          <w:sz w:val="22"/>
          <w:szCs w:val="22"/>
          <w:lang w:val="en-US"/>
        </w:rPr>
        <w:t>Seminario</w:t>
      </w:r>
      <w:proofErr w:type="spellEnd"/>
      <w:r w:rsidRPr="00CA5889">
        <w:rPr>
          <w:rFonts w:asciiTheme="majorHAnsi" w:hAnsiTheme="majorHAnsi" w:cstheme="majorHAnsi"/>
          <w:sz w:val="22"/>
          <w:szCs w:val="22"/>
          <w:lang w:val="en-US"/>
        </w:rPr>
        <w:t xml:space="preserve"> per il PhD Course in ARCHITECTURE DESIGN PLANNING XXXVIII cycle - </w:t>
      </w:r>
      <w:proofErr w:type="spellStart"/>
      <w:r w:rsidRPr="00CA5889">
        <w:rPr>
          <w:rFonts w:asciiTheme="majorHAnsi" w:hAnsiTheme="majorHAnsi" w:cstheme="majorHAnsi"/>
          <w:sz w:val="22"/>
          <w:szCs w:val="22"/>
          <w:lang w:val="en-US"/>
        </w:rPr>
        <w:t>a.y</w:t>
      </w:r>
      <w:proofErr w:type="spellEnd"/>
      <w:r w:rsidRPr="00CA5889">
        <w:rPr>
          <w:rFonts w:asciiTheme="majorHAnsi" w:hAnsiTheme="majorHAnsi" w:cstheme="majorHAnsi"/>
          <w:sz w:val="22"/>
          <w:szCs w:val="22"/>
          <w:lang w:val="en-US"/>
        </w:rPr>
        <w:t>. 2022-2023, A geographical interpretation of sustainability: methods and tools for assessing the sociocultural carrying</w:t>
      </w:r>
      <w:r>
        <w:rPr>
          <w:rFonts w:asciiTheme="majorHAnsi" w:hAnsiTheme="majorHAnsi" w:cstheme="majorHAnsi"/>
          <w:sz w:val="22"/>
          <w:szCs w:val="22"/>
          <w:lang w:val="en-US"/>
        </w:rPr>
        <w:t xml:space="preserve"> </w:t>
      </w:r>
      <w:r w:rsidRPr="00CA5889">
        <w:rPr>
          <w:rFonts w:asciiTheme="majorHAnsi" w:hAnsiTheme="majorHAnsi" w:cstheme="majorHAnsi"/>
          <w:sz w:val="22"/>
          <w:szCs w:val="22"/>
          <w:lang w:val="en-US"/>
        </w:rPr>
        <w:t>capacity of a tourism destination. Marzo 2023</w:t>
      </w:r>
    </w:p>
    <w:p w14:paraId="6AE94101" w14:textId="02D27A0A"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Dal 2016 membro del Consiglio Scientifico e docente del Master in “Promozione turistica e gestione di beni ed eventi culturali” organizzato da CAST e Dipartimento di Beni Culturali presso la sede del Campus di Ravenna.</w:t>
      </w:r>
    </w:p>
    <w:p w14:paraId="04EE2309"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Erasmus </w:t>
      </w:r>
      <w:proofErr w:type="spellStart"/>
      <w:r w:rsidRPr="00963432">
        <w:rPr>
          <w:rFonts w:asciiTheme="majorHAnsi" w:hAnsiTheme="majorHAnsi" w:cstheme="majorHAnsi"/>
          <w:sz w:val="22"/>
          <w:szCs w:val="22"/>
        </w:rPr>
        <w:t>Teaching</w:t>
      </w:r>
      <w:proofErr w:type="spellEnd"/>
      <w:r w:rsidRPr="00963432">
        <w:rPr>
          <w:rFonts w:asciiTheme="majorHAnsi" w:hAnsiTheme="majorHAnsi" w:cstheme="majorHAnsi"/>
          <w:sz w:val="22"/>
          <w:szCs w:val="22"/>
        </w:rPr>
        <w:t xml:space="preserve"> Staff </w:t>
      </w:r>
      <w:proofErr w:type="spellStart"/>
      <w:r w:rsidRPr="00963432">
        <w:rPr>
          <w:rFonts w:asciiTheme="majorHAnsi" w:hAnsiTheme="majorHAnsi" w:cstheme="majorHAnsi"/>
          <w:sz w:val="22"/>
          <w:szCs w:val="22"/>
        </w:rPr>
        <w:t>Mobility</w:t>
      </w:r>
      <w:proofErr w:type="spellEnd"/>
      <w:r w:rsidRPr="00963432">
        <w:rPr>
          <w:rFonts w:asciiTheme="majorHAnsi" w:hAnsiTheme="majorHAnsi" w:cstheme="majorHAnsi"/>
          <w:sz w:val="22"/>
          <w:szCs w:val="22"/>
        </w:rPr>
        <w:t xml:space="preserve"> presso Turistica, </w:t>
      </w:r>
      <w:proofErr w:type="spellStart"/>
      <w:r w:rsidRPr="00963432">
        <w:rPr>
          <w:rFonts w:asciiTheme="majorHAnsi" w:hAnsiTheme="majorHAnsi" w:cstheme="majorHAnsi"/>
          <w:sz w:val="22"/>
          <w:szCs w:val="22"/>
        </w:rPr>
        <w:t>Univerza</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na</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Primorskem</w:t>
      </w:r>
      <w:proofErr w:type="spellEnd"/>
      <w:r w:rsidRPr="00963432">
        <w:rPr>
          <w:rFonts w:asciiTheme="majorHAnsi" w:hAnsiTheme="majorHAnsi" w:cstheme="majorHAnsi"/>
          <w:sz w:val="22"/>
          <w:szCs w:val="22"/>
        </w:rPr>
        <w:t xml:space="preserve"> (SI), dal 21 al 25 marzo 2017.</w:t>
      </w:r>
    </w:p>
    <w:p w14:paraId="529F93C1" w14:textId="77777777" w:rsidR="00691492" w:rsidRPr="00963432" w:rsidRDefault="00691492" w:rsidP="00691492">
      <w:pPr>
        <w:numPr>
          <w:ilvl w:val="0"/>
          <w:numId w:val="10"/>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 xml:space="preserve">CULTURAL ROUTES OF THE COUNCIL OF EUROPE TRAINING ACADEMY. Which communication for the Cultural Routes of the Council of Europe? European Youth Centre, Strasbourg, 20-22 June 2016. </w:t>
      </w:r>
      <w:proofErr w:type="spellStart"/>
      <w:r w:rsidRPr="00963432">
        <w:rPr>
          <w:rFonts w:asciiTheme="majorHAnsi" w:hAnsiTheme="majorHAnsi" w:cstheme="majorHAnsi"/>
          <w:sz w:val="22"/>
          <w:szCs w:val="22"/>
          <w:lang w:val="en-US"/>
        </w:rPr>
        <w:t>Facilitatore</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nei</w:t>
      </w:r>
      <w:proofErr w:type="spellEnd"/>
      <w:r w:rsidRPr="00963432">
        <w:rPr>
          <w:rFonts w:asciiTheme="majorHAnsi" w:hAnsiTheme="majorHAnsi" w:cstheme="majorHAnsi"/>
          <w:sz w:val="22"/>
          <w:szCs w:val="22"/>
          <w:lang w:val="en-US"/>
        </w:rPr>
        <w:t xml:space="preserve"> peer to peer working groups.</w:t>
      </w:r>
    </w:p>
    <w:p w14:paraId="0922762B" w14:textId="77777777" w:rsidR="00691492" w:rsidRPr="00A56D60" w:rsidRDefault="00691492" w:rsidP="00691492">
      <w:pPr>
        <w:numPr>
          <w:ilvl w:val="0"/>
          <w:numId w:val="10"/>
        </w:numPr>
        <w:jc w:val="both"/>
        <w:rPr>
          <w:rFonts w:asciiTheme="majorHAnsi" w:hAnsiTheme="majorHAnsi" w:cstheme="majorHAnsi"/>
          <w:sz w:val="22"/>
          <w:szCs w:val="22"/>
          <w:lang w:val="en-US"/>
        </w:rPr>
      </w:pPr>
      <w:r w:rsidRPr="00A56D60">
        <w:rPr>
          <w:rFonts w:asciiTheme="majorHAnsi" w:hAnsiTheme="majorHAnsi" w:cstheme="majorHAnsi"/>
          <w:sz w:val="22"/>
          <w:szCs w:val="22"/>
          <w:lang w:val="en-US"/>
        </w:rPr>
        <w:t xml:space="preserve">Modulo dal </w:t>
      </w:r>
      <w:proofErr w:type="spellStart"/>
      <w:r w:rsidRPr="00A56D60">
        <w:rPr>
          <w:rFonts w:asciiTheme="majorHAnsi" w:hAnsiTheme="majorHAnsi" w:cstheme="majorHAnsi"/>
          <w:sz w:val="22"/>
          <w:szCs w:val="22"/>
          <w:lang w:val="en-US"/>
        </w:rPr>
        <w:t>titolo</w:t>
      </w:r>
      <w:proofErr w:type="spellEnd"/>
      <w:r w:rsidRPr="00A56D60">
        <w:rPr>
          <w:rFonts w:asciiTheme="majorHAnsi" w:hAnsiTheme="majorHAnsi" w:cstheme="majorHAnsi"/>
          <w:sz w:val="22"/>
          <w:szCs w:val="22"/>
          <w:lang w:val="en-US"/>
        </w:rPr>
        <w:t xml:space="preserve"> “Geography of cultural tourism. The community involvement” per il </w:t>
      </w:r>
      <w:proofErr w:type="gramStart"/>
      <w:r w:rsidRPr="00A56D60">
        <w:rPr>
          <w:rFonts w:asciiTheme="majorHAnsi" w:hAnsiTheme="majorHAnsi" w:cstheme="majorHAnsi"/>
          <w:sz w:val="22"/>
          <w:szCs w:val="22"/>
          <w:lang w:val="en-US"/>
        </w:rPr>
        <w:t>Master in Business Administration</w:t>
      </w:r>
      <w:proofErr w:type="gramEnd"/>
      <w:r w:rsidRPr="00A56D60">
        <w:rPr>
          <w:rFonts w:asciiTheme="majorHAnsi" w:hAnsiTheme="majorHAnsi" w:cstheme="majorHAnsi"/>
          <w:sz w:val="22"/>
          <w:szCs w:val="22"/>
          <w:lang w:val="en-US"/>
        </w:rPr>
        <w:t xml:space="preserve"> for Arts and Cultural Events </w:t>
      </w:r>
      <w:proofErr w:type="spellStart"/>
      <w:r w:rsidRPr="00A56D60">
        <w:rPr>
          <w:rFonts w:asciiTheme="majorHAnsi" w:hAnsiTheme="majorHAnsi" w:cstheme="majorHAnsi"/>
          <w:sz w:val="22"/>
          <w:szCs w:val="22"/>
          <w:lang w:val="en-US"/>
        </w:rPr>
        <w:t>organizzato</w:t>
      </w:r>
      <w:proofErr w:type="spellEnd"/>
      <w:r w:rsidRPr="00A56D60">
        <w:rPr>
          <w:rFonts w:asciiTheme="majorHAnsi" w:hAnsiTheme="majorHAnsi" w:cstheme="majorHAnsi"/>
          <w:sz w:val="22"/>
          <w:szCs w:val="22"/>
          <w:lang w:val="en-US"/>
        </w:rPr>
        <w:t xml:space="preserve"> </w:t>
      </w:r>
      <w:proofErr w:type="spellStart"/>
      <w:r w:rsidRPr="00A56D60">
        <w:rPr>
          <w:rFonts w:asciiTheme="majorHAnsi" w:hAnsiTheme="majorHAnsi" w:cstheme="majorHAnsi"/>
          <w:sz w:val="22"/>
          <w:szCs w:val="22"/>
          <w:lang w:val="en-US"/>
        </w:rPr>
        <w:t>dall’Istituto</w:t>
      </w:r>
      <w:proofErr w:type="spellEnd"/>
      <w:r w:rsidRPr="00A56D60">
        <w:rPr>
          <w:rFonts w:asciiTheme="majorHAnsi" w:hAnsiTheme="majorHAnsi" w:cstheme="majorHAnsi"/>
          <w:sz w:val="22"/>
          <w:szCs w:val="22"/>
          <w:lang w:val="en-US"/>
        </w:rPr>
        <w:t xml:space="preserve"> </w:t>
      </w:r>
      <w:proofErr w:type="spellStart"/>
      <w:r w:rsidRPr="00A56D60">
        <w:rPr>
          <w:rFonts w:asciiTheme="majorHAnsi" w:hAnsiTheme="majorHAnsi" w:cstheme="majorHAnsi"/>
          <w:sz w:val="22"/>
          <w:szCs w:val="22"/>
          <w:lang w:val="en-US"/>
        </w:rPr>
        <w:t>Europeo</w:t>
      </w:r>
      <w:proofErr w:type="spellEnd"/>
      <w:r w:rsidRPr="00A56D60">
        <w:rPr>
          <w:rFonts w:asciiTheme="majorHAnsi" w:hAnsiTheme="majorHAnsi" w:cstheme="majorHAnsi"/>
          <w:sz w:val="22"/>
          <w:szCs w:val="22"/>
          <w:lang w:val="en-US"/>
        </w:rPr>
        <w:t xml:space="preserve"> di Design, Venezia 16 e 17 </w:t>
      </w:r>
      <w:proofErr w:type="spellStart"/>
      <w:r w:rsidRPr="00A56D60">
        <w:rPr>
          <w:rFonts w:asciiTheme="majorHAnsi" w:hAnsiTheme="majorHAnsi" w:cstheme="majorHAnsi"/>
          <w:sz w:val="22"/>
          <w:szCs w:val="22"/>
          <w:lang w:val="en-US"/>
        </w:rPr>
        <w:t>novembre</w:t>
      </w:r>
      <w:proofErr w:type="spellEnd"/>
      <w:r w:rsidRPr="00A56D60">
        <w:rPr>
          <w:rFonts w:asciiTheme="majorHAnsi" w:hAnsiTheme="majorHAnsi" w:cstheme="majorHAnsi"/>
          <w:sz w:val="22"/>
          <w:szCs w:val="22"/>
          <w:lang w:val="en-US"/>
        </w:rPr>
        <w:t xml:space="preserve"> 2015.</w:t>
      </w:r>
    </w:p>
    <w:p w14:paraId="0A1C0B91"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Seminario dal titolo “Turismo e territorio: strategie di promozione” per il Workshop su “Il marketing nell’era digitale. Le nuove strategie di comunicazione abilitate dalla rete” organizzato dalla Scuola Superiore dei Lions Club “Maurizio Panti” e dal Dipartimento di Economia Aziendale dell’Università di Chieti Pescara, Pescara, 7 novembre 2015.</w:t>
      </w:r>
    </w:p>
    <w:p w14:paraId="70F47923" w14:textId="77777777" w:rsidR="00691492" w:rsidRPr="00963432" w:rsidRDefault="00691492" w:rsidP="00691492">
      <w:pPr>
        <w:numPr>
          <w:ilvl w:val="0"/>
          <w:numId w:val="10"/>
        </w:numPr>
        <w:jc w:val="both"/>
        <w:rPr>
          <w:rFonts w:asciiTheme="majorHAnsi" w:hAnsiTheme="majorHAnsi" w:cstheme="majorHAnsi"/>
          <w:sz w:val="22"/>
          <w:szCs w:val="22"/>
          <w:lang w:val="en-US"/>
        </w:rPr>
      </w:pPr>
      <w:proofErr w:type="spellStart"/>
      <w:r w:rsidRPr="00963432">
        <w:rPr>
          <w:rFonts w:asciiTheme="majorHAnsi" w:hAnsiTheme="majorHAnsi" w:cstheme="majorHAnsi"/>
          <w:sz w:val="22"/>
          <w:szCs w:val="22"/>
          <w:lang w:val="en-US"/>
        </w:rPr>
        <w:t>Seminario</w:t>
      </w:r>
      <w:proofErr w:type="spellEnd"/>
      <w:r w:rsidRPr="00963432">
        <w:rPr>
          <w:rFonts w:asciiTheme="majorHAnsi" w:hAnsiTheme="majorHAnsi" w:cstheme="majorHAnsi"/>
          <w:sz w:val="22"/>
          <w:szCs w:val="22"/>
          <w:lang w:val="en-US"/>
        </w:rPr>
        <w:t xml:space="preserve"> dal </w:t>
      </w:r>
      <w:proofErr w:type="spellStart"/>
      <w:r w:rsidRPr="00963432">
        <w:rPr>
          <w:rFonts w:asciiTheme="majorHAnsi" w:hAnsiTheme="majorHAnsi" w:cstheme="majorHAnsi"/>
          <w:sz w:val="22"/>
          <w:szCs w:val="22"/>
          <w:lang w:val="en-US"/>
        </w:rPr>
        <w:t>titolo</w:t>
      </w:r>
      <w:proofErr w:type="spellEnd"/>
      <w:r w:rsidRPr="00963432">
        <w:rPr>
          <w:rFonts w:asciiTheme="majorHAnsi" w:hAnsiTheme="majorHAnsi" w:cstheme="majorHAnsi"/>
          <w:sz w:val="22"/>
          <w:szCs w:val="22"/>
          <w:lang w:val="en-US"/>
        </w:rPr>
        <w:t xml:space="preserve"> “Community involvement and participatory planning” per </w:t>
      </w:r>
      <w:proofErr w:type="spellStart"/>
      <w:r w:rsidRPr="00963432">
        <w:rPr>
          <w:rFonts w:asciiTheme="majorHAnsi" w:hAnsiTheme="majorHAnsi" w:cstheme="majorHAnsi"/>
          <w:sz w:val="22"/>
          <w:szCs w:val="22"/>
          <w:lang w:val="en-US"/>
        </w:rPr>
        <w:t>l’International</w:t>
      </w:r>
      <w:proofErr w:type="spellEnd"/>
      <w:r w:rsidRPr="00963432">
        <w:rPr>
          <w:rFonts w:asciiTheme="majorHAnsi" w:hAnsiTheme="majorHAnsi" w:cstheme="majorHAnsi"/>
          <w:sz w:val="22"/>
          <w:szCs w:val="22"/>
          <w:lang w:val="en-US"/>
        </w:rPr>
        <w:t xml:space="preserve"> Academy on</w:t>
      </w:r>
      <w:r w:rsidRPr="00963432">
        <w:rPr>
          <w:rFonts w:ascii="MS Gothic" w:eastAsia="MS Gothic" w:hAnsi="MS Gothic" w:cs="MS Gothic" w:hint="eastAsia"/>
          <w:sz w:val="22"/>
          <w:szCs w:val="22"/>
          <w:lang w:val="en-US"/>
        </w:rPr>
        <w:t> </w:t>
      </w:r>
      <w:r w:rsidRPr="00963432">
        <w:rPr>
          <w:rFonts w:asciiTheme="majorHAnsi" w:hAnsiTheme="majorHAnsi" w:cstheme="majorHAnsi"/>
          <w:sz w:val="22"/>
          <w:szCs w:val="22"/>
          <w:lang w:val="en-US"/>
        </w:rPr>
        <w:t xml:space="preserve">Sustainable Development – Management of UNESCO designated sites, Capacity building workshop on UNESCO </w:t>
      </w:r>
      <w:r w:rsidRPr="00963432">
        <w:rPr>
          <w:rFonts w:asciiTheme="majorHAnsi" w:hAnsiTheme="majorHAnsi" w:cstheme="majorHAnsi"/>
          <w:sz w:val="22"/>
          <w:szCs w:val="22"/>
          <w:lang w:val="en-US"/>
        </w:rPr>
        <w:lastRenderedPageBreak/>
        <w:t xml:space="preserve">designated sites, WHS and MAB areas </w:t>
      </w:r>
      <w:proofErr w:type="spellStart"/>
      <w:r w:rsidRPr="00963432">
        <w:rPr>
          <w:rFonts w:asciiTheme="majorHAnsi" w:hAnsiTheme="majorHAnsi" w:cstheme="majorHAnsi"/>
          <w:sz w:val="22"/>
          <w:szCs w:val="22"/>
          <w:lang w:val="en-US"/>
        </w:rPr>
        <w:t>organizzata</w:t>
      </w:r>
      <w:proofErr w:type="spellEnd"/>
      <w:r w:rsidRPr="00963432">
        <w:rPr>
          <w:rFonts w:asciiTheme="majorHAnsi" w:hAnsiTheme="majorHAnsi" w:cstheme="majorHAnsi"/>
          <w:sz w:val="22"/>
          <w:szCs w:val="22"/>
          <w:lang w:val="en-US"/>
        </w:rPr>
        <w:t xml:space="preserve"> da CSS – Ebla, UNESCO Venice Office e ILO Torino, Torino 20 </w:t>
      </w:r>
      <w:proofErr w:type="spellStart"/>
      <w:r w:rsidRPr="00963432">
        <w:rPr>
          <w:rFonts w:asciiTheme="majorHAnsi" w:hAnsiTheme="majorHAnsi" w:cstheme="majorHAnsi"/>
          <w:sz w:val="22"/>
          <w:szCs w:val="22"/>
          <w:lang w:val="en-US"/>
        </w:rPr>
        <w:t>ottobre</w:t>
      </w:r>
      <w:proofErr w:type="spellEnd"/>
      <w:r w:rsidRPr="00963432">
        <w:rPr>
          <w:rFonts w:asciiTheme="majorHAnsi" w:hAnsiTheme="majorHAnsi" w:cstheme="majorHAnsi"/>
          <w:sz w:val="22"/>
          <w:szCs w:val="22"/>
          <w:lang w:val="en-US"/>
        </w:rPr>
        <w:t xml:space="preserve"> 2015.</w:t>
      </w:r>
    </w:p>
    <w:p w14:paraId="6DD82E25"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Modulo su “Sostenibilità, turismo e territorio” per il corso IFTS in Marketing Turistico e promozione territoriale attraverso le social media strategies,</w:t>
      </w:r>
      <w:r w:rsidRPr="00963432">
        <w:rPr>
          <w:rFonts w:asciiTheme="majorHAnsi" w:hAnsiTheme="majorHAnsi" w:cstheme="majorHAnsi"/>
          <w:b/>
          <w:noProof/>
          <w:sz w:val="22"/>
          <w:szCs w:val="22"/>
        </w:rPr>
        <w:t xml:space="preserve"> </w:t>
      </w:r>
      <w:r w:rsidRPr="00963432">
        <w:rPr>
          <w:rFonts w:asciiTheme="majorHAnsi" w:hAnsiTheme="majorHAnsi" w:cstheme="majorHAnsi"/>
          <w:sz w:val="22"/>
          <w:szCs w:val="22"/>
        </w:rPr>
        <w:t>società Com2, Bologna, giugno 2015.</w:t>
      </w:r>
    </w:p>
    <w:p w14:paraId="196F3A01" w14:textId="77777777" w:rsidR="00691492" w:rsidRPr="00963432" w:rsidRDefault="00691492" w:rsidP="00691492">
      <w:pPr>
        <w:numPr>
          <w:ilvl w:val="0"/>
          <w:numId w:val="10"/>
        </w:numPr>
        <w:jc w:val="both"/>
        <w:rPr>
          <w:rFonts w:asciiTheme="majorHAnsi" w:hAnsiTheme="majorHAnsi" w:cstheme="majorHAnsi"/>
          <w:sz w:val="22"/>
          <w:szCs w:val="22"/>
          <w:lang w:val="en-US"/>
        </w:rPr>
      </w:pPr>
      <w:r w:rsidRPr="00963432">
        <w:rPr>
          <w:rFonts w:asciiTheme="majorHAnsi" w:hAnsiTheme="majorHAnsi" w:cstheme="majorHAnsi"/>
          <w:sz w:val="22"/>
          <w:szCs w:val="22"/>
          <w:lang w:val="en-US"/>
        </w:rPr>
        <w:t xml:space="preserve">Workshop “Find your way: participatory workshop for sustainable cultural tourism product development” per il </w:t>
      </w:r>
      <w:proofErr w:type="spellStart"/>
      <w:r w:rsidRPr="00963432">
        <w:rPr>
          <w:rFonts w:asciiTheme="majorHAnsi" w:hAnsiTheme="majorHAnsi" w:cstheme="majorHAnsi"/>
          <w:sz w:val="22"/>
          <w:szCs w:val="22"/>
          <w:lang w:val="en-US"/>
        </w:rPr>
        <w:t>IVth</w:t>
      </w:r>
      <w:proofErr w:type="spellEnd"/>
      <w:r w:rsidRPr="00963432">
        <w:rPr>
          <w:rFonts w:asciiTheme="majorHAnsi" w:hAnsiTheme="majorHAnsi" w:cstheme="majorHAnsi"/>
          <w:sz w:val="22"/>
          <w:szCs w:val="22"/>
          <w:lang w:val="en-US"/>
        </w:rPr>
        <w:t xml:space="preserve"> Cultural Routes Summer Seminar </w:t>
      </w:r>
      <w:proofErr w:type="spellStart"/>
      <w:r w:rsidRPr="00963432">
        <w:rPr>
          <w:rFonts w:asciiTheme="majorHAnsi" w:hAnsiTheme="majorHAnsi" w:cstheme="majorHAnsi"/>
          <w:sz w:val="22"/>
          <w:szCs w:val="22"/>
          <w:lang w:val="en-US"/>
        </w:rPr>
        <w:t>organizzatto</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dall’Istituto</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Europeo</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degli</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Itinerari</w:t>
      </w:r>
      <w:proofErr w:type="spellEnd"/>
      <w:r w:rsidRPr="00963432">
        <w:rPr>
          <w:rFonts w:asciiTheme="majorHAnsi" w:hAnsiTheme="majorHAnsi" w:cstheme="majorHAnsi"/>
          <w:sz w:val="22"/>
          <w:szCs w:val="22"/>
          <w:lang w:val="en-US"/>
        </w:rPr>
        <w:t xml:space="preserve"> </w:t>
      </w:r>
      <w:proofErr w:type="spellStart"/>
      <w:r w:rsidRPr="00963432">
        <w:rPr>
          <w:rFonts w:asciiTheme="majorHAnsi" w:hAnsiTheme="majorHAnsi" w:cstheme="majorHAnsi"/>
          <w:sz w:val="22"/>
          <w:szCs w:val="22"/>
          <w:lang w:val="en-US"/>
        </w:rPr>
        <w:t>Culturali</w:t>
      </w:r>
      <w:proofErr w:type="spellEnd"/>
      <w:r w:rsidRPr="00963432">
        <w:rPr>
          <w:rFonts w:asciiTheme="majorHAnsi" w:hAnsiTheme="majorHAnsi" w:cstheme="majorHAnsi"/>
          <w:sz w:val="22"/>
          <w:szCs w:val="22"/>
          <w:lang w:val="en-US"/>
        </w:rPr>
        <w:t xml:space="preserve"> (EICR) a </w:t>
      </w:r>
      <w:proofErr w:type="spellStart"/>
      <w:r w:rsidRPr="00963432">
        <w:rPr>
          <w:rFonts w:asciiTheme="majorHAnsi" w:hAnsiTheme="majorHAnsi" w:cstheme="majorHAnsi"/>
          <w:sz w:val="22"/>
          <w:szCs w:val="22"/>
          <w:lang w:val="en-US"/>
        </w:rPr>
        <w:t>Oesnabrueck</w:t>
      </w:r>
      <w:proofErr w:type="spellEnd"/>
      <w:r w:rsidRPr="00963432">
        <w:rPr>
          <w:rFonts w:asciiTheme="majorHAnsi" w:hAnsiTheme="majorHAnsi" w:cstheme="majorHAnsi"/>
          <w:sz w:val="22"/>
          <w:szCs w:val="22"/>
          <w:lang w:val="en-US"/>
        </w:rPr>
        <w:t xml:space="preserve"> (D) dal 1 al 5 </w:t>
      </w:r>
      <w:proofErr w:type="spellStart"/>
      <w:r w:rsidRPr="00963432">
        <w:rPr>
          <w:rFonts w:asciiTheme="majorHAnsi" w:hAnsiTheme="majorHAnsi" w:cstheme="majorHAnsi"/>
          <w:sz w:val="22"/>
          <w:szCs w:val="22"/>
          <w:lang w:val="en-US"/>
        </w:rPr>
        <w:t>giugno</w:t>
      </w:r>
      <w:proofErr w:type="spellEnd"/>
      <w:r w:rsidRPr="00963432">
        <w:rPr>
          <w:rFonts w:asciiTheme="majorHAnsi" w:hAnsiTheme="majorHAnsi" w:cstheme="majorHAnsi"/>
          <w:sz w:val="22"/>
          <w:szCs w:val="22"/>
          <w:lang w:val="en-US"/>
        </w:rPr>
        <w:t xml:space="preserve"> 2015.</w:t>
      </w:r>
    </w:p>
    <w:p w14:paraId="5B10F5E1"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Seminario su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and community </w:t>
      </w:r>
      <w:proofErr w:type="spellStart"/>
      <w:r w:rsidRPr="00963432">
        <w:rPr>
          <w:rFonts w:asciiTheme="majorHAnsi" w:hAnsiTheme="majorHAnsi" w:cstheme="majorHAnsi"/>
          <w:sz w:val="22"/>
          <w:szCs w:val="22"/>
        </w:rPr>
        <w:t>participation</w:t>
      </w:r>
      <w:proofErr w:type="spellEnd"/>
      <w:r w:rsidRPr="00963432">
        <w:rPr>
          <w:rFonts w:asciiTheme="majorHAnsi" w:hAnsiTheme="majorHAnsi" w:cstheme="majorHAnsi"/>
          <w:sz w:val="22"/>
          <w:szCs w:val="22"/>
        </w:rPr>
        <w:t xml:space="preserve">” per il corso finanziato dal MAE e organizzato da CAST e </w:t>
      </w:r>
      <w:proofErr w:type="spellStart"/>
      <w:r w:rsidRPr="00963432">
        <w:rPr>
          <w:rFonts w:asciiTheme="majorHAnsi" w:hAnsiTheme="majorHAnsi" w:cstheme="majorHAnsi"/>
          <w:sz w:val="22"/>
          <w:szCs w:val="22"/>
        </w:rPr>
        <w:t>CeUB</w:t>
      </w:r>
      <w:proofErr w:type="spellEnd"/>
      <w:r w:rsidRPr="00963432">
        <w:rPr>
          <w:rFonts w:asciiTheme="majorHAnsi" w:hAnsiTheme="majorHAnsi" w:cstheme="majorHAnsi"/>
          <w:sz w:val="22"/>
          <w:szCs w:val="22"/>
        </w:rPr>
        <w:t xml:space="preserve"> su </w:t>
      </w:r>
      <w:proofErr w:type="gramStart"/>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Tourism</w:t>
      </w:r>
      <w:proofErr w:type="spellEnd"/>
      <w:proofErr w:type="gram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Capacity</w:t>
      </w:r>
      <w:proofErr w:type="spellEnd"/>
      <w:r w:rsidRPr="00963432">
        <w:rPr>
          <w:rFonts w:asciiTheme="majorHAnsi" w:hAnsiTheme="majorHAnsi" w:cstheme="majorHAnsi"/>
          <w:sz w:val="22"/>
          <w:szCs w:val="22"/>
        </w:rPr>
        <w:t xml:space="preserve"> Building in Myanmar”, Bertinoro 13 e 14 maggio 2015, 18 e 30 novembre 2015.</w:t>
      </w:r>
    </w:p>
    <w:p w14:paraId="34B59773"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Seminario dal titolo “I Corridoi culturali” per il ciclo di seminari co-organizzato dal CAST e dall’ITS Turismo e Benessere di Rimini, Rimini, 6 maggio 2015.</w:t>
      </w:r>
    </w:p>
    <w:p w14:paraId="357FE108" w14:textId="3AC21B11" w:rsidR="00691492" w:rsidRPr="00C919BF"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Modulo “</w:t>
      </w:r>
      <w:proofErr w:type="spellStart"/>
      <w:r w:rsidRPr="00963432">
        <w:rPr>
          <w:rFonts w:asciiTheme="majorHAnsi" w:hAnsiTheme="majorHAnsi" w:cstheme="majorHAnsi"/>
          <w:sz w:val="22"/>
          <w:szCs w:val="22"/>
        </w:rPr>
        <w:t>Participatory</w:t>
      </w:r>
      <w:proofErr w:type="spellEnd"/>
      <w:r w:rsidRPr="00963432">
        <w:rPr>
          <w:rFonts w:asciiTheme="majorHAnsi" w:hAnsiTheme="majorHAnsi" w:cstheme="majorHAnsi"/>
          <w:sz w:val="22"/>
          <w:szCs w:val="22"/>
        </w:rPr>
        <w:t xml:space="preserve"> Management of Cultural World Heritage </w:t>
      </w:r>
      <w:proofErr w:type="spellStart"/>
      <w:r w:rsidRPr="00963432">
        <w:rPr>
          <w:rFonts w:asciiTheme="majorHAnsi" w:hAnsiTheme="majorHAnsi" w:cstheme="majorHAnsi"/>
          <w:sz w:val="22"/>
          <w:szCs w:val="22"/>
        </w:rPr>
        <w:t>Sites</w:t>
      </w:r>
      <w:proofErr w:type="spellEnd"/>
      <w:r w:rsidRPr="00963432">
        <w:rPr>
          <w:rFonts w:asciiTheme="majorHAnsi" w:hAnsiTheme="majorHAnsi" w:cstheme="majorHAnsi"/>
          <w:sz w:val="22"/>
          <w:szCs w:val="22"/>
        </w:rPr>
        <w:t xml:space="preserve">” per il Master in World Heritage </w:t>
      </w:r>
      <w:proofErr w:type="spellStart"/>
      <w:r w:rsidRPr="00963432">
        <w:rPr>
          <w:rFonts w:asciiTheme="majorHAnsi" w:hAnsiTheme="majorHAnsi" w:cstheme="majorHAnsi"/>
          <w:sz w:val="22"/>
          <w:szCs w:val="22"/>
        </w:rPr>
        <w:t>at</w:t>
      </w:r>
      <w:proofErr w:type="spellEnd"/>
      <w:r w:rsidRPr="00963432">
        <w:rPr>
          <w:rFonts w:asciiTheme="majorHAnsi" w:hAnsiTheme="majorHAnsi" w:cstheme="majorHAnsi"/>
          <w:sz w:val="22"/>
          <w:szCs w:val="22"/>
        </w:rPr>
        <w:t xml:space="preserve"> Work organizzato da ILO e Università di Torino, Torino, 22 </w:t>
      </w:r>
      <w:proofErr w:type="gramStart"/>
      <w:r w:rsidRPr="00963432">
        <w:rPr>
          <w:rFonts w:asciiTheme="majorHAnsi" w:hAnsiTheme="majorHAnsi" w:cstheme="majorHAnsi"/>
          <w:sz w:val="22"/>
          <w:szCs w:val="22"/>
        </w:rPr>
        <w:t>Ottobre</w:t>
      </w:r>
      <w:proofErr w:type="gramEnd"/>
      <w:r w:rsidRPr="00963432">
        <w:rPr>
          <w:rFonts w:asciiTheme="majorHAnsi" w:hAnsiTheme="majorHAnsi" w:cstheme="majorHAnsi"/>
          <w:sz w:val="22"/>
          <w:szCs w:val="22"/>
        </w:rPr>
        <w:t xml:space="preserve"> 2010, 3 aprile 2013, 10 aprile 2014, 20 aprile 2015, 8 aprile 2016, 10 aprile 2017, 9 aprile </w:t>
      </w:r>
      <w:r w:rsidRPr="00C919BF">
        <w:rPr>
          <w:rFonts w:asciiTheme="majorHAnsi" w:hAnsiTheme="majorHAnsi" w:cstheme="majorHAnsi"/>
          <w:sz w:val="22"/>
          <w:szCs w:val="22"/>
        </w:rPr>
        <w:t>2018</w:t>
      </w:r>
      <w:r w:rsidR="00C919BF" w:rsidRPr="00C919BF">
        <w:rPr>
          <w:rFonts w:asciiTheme="majorHAnsi" w:hAnsiTheme="majorHAnsi" w:cstheme="majorHAnsi"/>
          <w:sz w:val="22"/>
          <w:szCs w:val="22"/>
        </w:rPr>
        <w:t>, 8 aprile 2019, 3 aprile 2020, 30 aprile 2021, 10 maggio 2022, 11 aprile 2023.</w:t>
      </w:r>
      <w:r w:rsidR="00652E24" w:rsidRPr="00C919BF">
        <w:rPr>
          <w:rFonts w:asciiTheme="majorHAnsi" w:hAnsiTheme="majorHAnsi" w:cstheme="majorHAnsi"/>
          <w:sz w:val="22"/>
          <w:szCs w:val="22"/>
        </w:rPr>
        <w:t xml:space="preserve"> </w:t>
      </w:r>
    </w:p>
    <w:p w14:paraId="05E8C9F9"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Modulo “Turismo culturale e Itinerari Turistici” per il Corso di formazione in management turistico alberghiera organizzato dalla Scuola Superiore del Lions Club di Cattolica, Cattolica, dal 2013 al 2017.</w:t>
      </w:r>
    </w:p>
    <w:p w14:paraId="4E9915AC"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Modulo “Turismo e siti Patrimonio Mondiale dell’Umanità” per il Master in World Heritage Natural Management organizzato dalla Trentino School of Management. Trento, edizioni 2013, 2014, 2015, 2016, 2017.</w:t>
      </w:r>
    </w:p>
    <w:p w14:paraId="61E13482"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Erasmus </w:t>
      </w:r>
      <w:proofErr w:type="spellStart"/>
      <w:r w:rsidRPr="00963432">
        <w:rPr>
          <w:rFonts w:asciiTheme="majorHAnsi" w:hAnsiTheme="majorHAnsi" w:cstheme="majorHAnsi"/>
          <w:sz w:val="22"/>
          <w:szCs w:val="22"/>
        </w:rPr>
        <w:t>Teaching</w:t>
      </w:r>
      <w:proofErr w:type="spellEnd"/>
      <w:r w:rsidRPr="00963432">
        <w:rPr>
          <w:rFonts w:asciiTheme="majorHAnsi" w:hAnsiTheme="majorHAnsi" w:cstheme="majorHAnsi"/>
          <w:sz w:val="22"/>
          <w:szCs w:val="22"/>
        </w:rPr>
        <w:t xml:space="preserve"> Staff </w:t>
      </w:r>
      <w:proofErr w:type="spellStart"/>
      <w:r w:rsidRPr="00963432">
        <w:rPr>
          <w:rFonts w:asciiTheme="majorHAnsi" w:hAnsiTheme="majorHAnsi" w:cstheme="majorHAnsi"/>
          <w:sz w:val="22"/>
          <w:szCs w:val="22"/>
        </w:rPr>
        <w:t>Mobility</w:t>
      </w:r>
      <w:proofErr w:type="spellEnd"/>
      <w:r w:rsidRPr="00963432">
        <w:rPr>
          <w:rFonts w:asciiTheme="majorHAnsi" w:hAnsiTheme="majorHAnsi" w:cstheme="majorHAnsi"/>
          <w:sz w:val="22"/>
          <w:szCs w:val="22"/>
        </w:rPr>
        <w:t xml:space="preserve"> presso la </w:t>
      </w:r>
      <w:proofErr w:type="spellStart"/>
      <w:r w:rsidRPr="00963432">
        <w:rPr>
          <w:rFonts w:asciiTheme="majorHAnsi" w:hAnsiTheme="majorHAnsi" w:cstheme="majorHAnsi"/>
          <w:sz w:val="22"/>
          <w:szCs w:val="22"/>
        </w:rPr>
        <w:t>Universitat</w:t>
      </w:r>
      <w:proofErr w:type="spellEnd"/>
      <w:r w:rsidRPr="00963432">
        <w:rPr>
          <w:rFonts w:asciiTheme="majorHAnsi" w:hAnsiTheme="majorHAnsi" w:cstheme="majorHAnsi"/>
          <w:sz w:val="22"/>
          <w:szCs w:val="22"/>
        </w:rPr>
        <w:t xml:space="preserve"> Rovira y Virgili, Tarragona, 10 – 14 febbraio 2014.</w:t>
      </w:r>
    </w:p>
    <w:p w14:paraId="438252C4" w14:textId="7C72417E" w:rsidR="00C4536B" w:rsidRPr="00C4536B" w:rsidRDefault="00691492" w:rsidP="00C4536B">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Modulo su “I sistemi turistici locali fra cultura e territorialità. Strumenti di analisi </w:t>
      </w:r>
      <w:proofErr w:type="gramStart"/>
      <w:r w:rsidRPr="00963432">
        <w:rPr>
          <w:rFonts w:asciiTheme="majorHAnsi" w:hAnsiTheme="majorHAnsi" w:cstheme="majorHAnsi"/>
          <w:sz w:val="22"/>
          <w:szCs w:val="22"/>
        </w:rPr>
        <w:t>della socio</w:t>
      </w:r>
      <w:proofErr w:type="gramEnd"/>
      <w:r w:rsidRPr="00963432">
        <w:rPr>
          <w:rFonts w:asciiTheme="majorHAnsi" w:hAnsiTheme="majorHAnsi" w:cstheme="majorHAnsi"/>
          <w:sz w:val="22"/>
          <w:szCs w:val="22"/>
        </w:rPr>
        <w:t xml:space="preserve"> cultural </w:t>
      </w:r>
      <w:proofErr w:type="spellStart"/>
      <w:r w:rsidRPr="00963432">
        <w:rPr>
          <w:rFonts w:asciiTheme="majorHAnsi" w:hAnsiTheme="majorHAnsi" w:cstheme="majorHAnsi"/>
          <w:sz w:val="22"/>
          <w:szCs w:val="22"/>
        </w:rPr>
        <w:t>carrying</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capacity</w:t>
      </w:r>
      <w:proofErr w:type="spellEnd"/>
      <w:r w:rsidRPr="00963432">
        <w:rPr>
          <w:rFonts w:asciiTheme="majorHAnsi" w:hAnsiTheme="majorHAnsi" w:cstheme="majorHAnsi"/>
          <w:sz w:val="22"/>
          <w:szCs w:val="22"/>
        </w:rPr>
        <w:t xml:space="preserve">” per il Master in Business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e </w:t>
      </w:r>
      <w:proofErr w:type="spellStart"/>
      <w:r w:rsidRPr="00963432">
        <w:rPr>
          <w:rFonts w:asciiTheme="majorHAnsi" w:hAnsiTheme="majorHAnsi" w:cstheme="majorHAnsi"/>
          <w:sz w:val="22"/>
          <w:szCs w:val="22"/>
        </w:rPr>
        <w:t>Destination</w:t>
      </w:r>
      <w:proofErr w:type="spellEnd"/>
      <w:r w:rsidRPr="00963432">
        <w:rPr>
          <w:rFonts w:asciiTheme="majorHAnsi" w:hAnsiTheme="majorHAnsi" w:cstheme="majorHAnsi"/>
          <w:sz w:val="22"/>
          <w:szCs w:val="22"/>
        </w:rPr>
        <w:t xml:space="preserve"> Management dell’Università di Bologna, Rimini 22 23 novembre 2013.</w:t>
      </w:r>
    </w:p>
    <w:p w14:paraId="2FCF62BD"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Giornata di studio per il Laboratorio dal Basso in “Costruire l’Impresa sociale” dal titolo “Dal turismo ai turismi: nuove pratiche di valorizzazione dei sistemi territoriali e del loro capitale sociale attraverso la sostenibilità. Pianificare e progettare lo sviluppo turistico: indicatori e strumenti per l'analisi quali-quantitativa degli impatti del turismo sul territorio e le società”, Galatina 15 novembre 2013.</w:t>
      </w:r>
    </w:p>
    <w:p w14:paraId="420BC78C" w14:textId="61D901D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Modulo su “Culture, </w:t>
      </w:r>
      <w:proofErr w:type="spellStart"/>
      <w:r w:rsidRPr="00963432">
        <w:rPr>
          <w:rFonts w:asciiTheme="majorHAnsi" w:hAnsiTheme="majorHAnsi" w:cstheme="majorHAnsi"/>
          <w:sz w:val="22"/>
          <w:szCs w:val="22"/>
        </w:rPr>
        <w:t>inclusion</w:t>
      </w:r>
      <w:proofErr w:type="spellEnd"/>
      <w:r w:rsidRPr="00963432">
        <w:rPr>
          <w:rFonts w:asciiTheme="majorHAnsi" w:hAnsiTheme="majorHAnsi" w:cstheme="majorHAnsi"/>
          <w:sz w:val="22"/>
          <w:szCs w:val="22"/>
        </w:rPr>
        <w:t xml:space="preserve"> and </w:t>
      </w:r>
      <w:proofErr w:type="spellStart"/>
      <w:r w:rsidRPr="00963432">
        <w:rPr>
          <w:rFonts w:asciiTheme="majorHAnsi" w:hAnsiTheme="majorHAnsi" w:cstheme="majorHAnsi"/>
          <w:sz w:val="22"/>
          <w:szCs w:val="22"/>
        </w:rPr>
        <w:t>dialogue</w:t>
      </w:r>
      <w:proofErr w:type="spellEnd"/>
      <w:r w:rsidRPr="00963432">
        <w:rPr>
          <w:rFonts w:asciiTheme="majorHAnsi" w:hAnsiTheme="majorHAnsi" w:cstheme="majorHAnsi"/>
          <w:sz w:val="22"/>
          <w:szCs w:val="22"/>
        </w:rPr>
        <w:t xml:space="preserve">” per il Master in Innovative </w:t>
      </w:r>
      <w:proofErr w:type="spellStart"/>
      <w:r w:rsidRPr="00963432">
        <w:rPr>
          <w:rFonts w:asciiTheme="majorHAnsi" w:hAnsiTheme="majorHAnsi" w:cstheme="majorHAnsi"/>
          <w:sz w:val="22"/>
          <w:szCs w:val="22"/>
        </w:rPr>
        <w:t>Communication</w:t>
      </w:r>
      <w:proofErr w:type="spellEnd"/>
      <w:r w:rsidRPr="00963432">
        <w:rPr>
          <w:rFonts w:asciiTheme="majorHAnsi" w:hAnsiTheme="majorHAnsi" w:cstheme="majorHAnsi"/>
          <w:sz w:val="22"/>
          <w:szCs w:val="22"/>
        </w:rPr>
        <w:t xml:space="preserve"> dell’Istituto Europeo per il Design - IED, Venezia, ottobre 2013.</w:t>
      </w:r>
    </w:p>
    <w:p w14:paraId="58F32C5C" w14:textId="77777777" w:rsidR="00691492" w:rsidRPr="00963432" w:rsidRDefault="00691492" w:rsidP="00691492">
      <w:pPr>
        <w:numPr>
          <w:ilvl w:val="0"/>
          <w:numId w:val="10"/>
        </w:numPr>
        <w:jc w:val="both"/>
        <w:rPr>
          <w:rFonts w:asciiTheme="majorHAnsi" w:hAnsiTheme="majorHAnsi" w:cstheme="majorHAnsi"/>
          <w:sz w:val="22"/>
          <w:szCs w:val="22"/>
        </w:rPr>
      </w:pPr>
      <w:proofErr w:type="spellStart"/>
      <w:r w:rsidRPr="00963432">
        <w:rPr>
          <w:rFonts w:asciiTheme="majorHAnsi" w:hAnsiTheme="majorHAnsi" w:cstheme="majorHAnsi"/>
          <w:sz w:val="22"/>
          <w:szCs w:val="22"/>
        </w:rPr>
        <w:t>Lecture</w:t>
      </w:r>
      <w:proofErr w:type="spellEnd"/>
      <w:r w:rsidRPr="00963432">
        <w:rPr>
          <w:rFonts w:asciiTheme="majorHAnsi" w:hAnsiTheme="majorHAnsi" w:cstheme="majorHAnsi"/>
          <w:sz w:val="22"/>
          <w:szCs w:val="22"/>
        </w:rPr>
        <w:t xml:space="preserve"> di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Geography</w:t>
      </w:r>
      <w:proofErr w:type="spellEnd"/>
      <w:r w:rsidRPr="00963432">
        <w:rPr>
          <w:rFonts w:asciiTheme="majorHAnsi" w:hAnsiTheme="majorHAnsi" w:cstheme="majorHAnsi"/>
          <w:sz w:val="22"/>
          <w:szCs w:val="22"/>
        </w:rPr>
        <w:t xml:space="preserve"> in lingua inglese per il </w:t>
      </w:r>
      <w:proofErr w:type="spellStart"/>
      <w:r w:rsidRPr="00963432">
        <w:rPr>
          <w:rFonts w:asciiTheme="majorHAnsi" w:hAnsiTheme="majorHAnsi" w:cstheme="majorHAnsi"/>
          <w:sz w:val="22"/>
          <w:szCs w:val="22"/>
        </w:rPr>
        <w:t>European</w:t>
      </w:r>
      <w:proofErr w:type="spellEnd"/>
      <w:r w:rsidRPr="00963432">
        <w:rPr>
          <w:rFonts w:asciiTheme="majorHAnsi" w:hAnsiTheme="majorHAnsi" w:cstheme="majorHAnsi"/>
          <w:sz w:val="22"/>
          <w:szCs w:val="22"/>
        </w:rPr>
        <w:t xml:space="preserve"> Master in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Management of </w:t>
      </w:r>
      <w:proofErr w:type="spellStart"/>
      <w:r w:rsidRPr="00963432">
        <w:rPr>
          <w:rFonts w:asciiTheme="majorHAnsi" w:hAnsiTheme="majorHAnsi" w:cstheme="majorHAnsi"/>
          <w:sz w:val="22"/>
          <w:szCs w:val="22"/>
        </w:rPr>
        <w:t>Albanian</w:t>
      </w:r>
      <w:proofErr w:type="spellEnd"/>
      <w:r w:rsidRPr="00963432">
        <w:rPr>
          <w:rFonts w:asciiTheme="majorHAnsi" w:hAnsiTheme="majorHAnsi" w:cstheme="majorHAnsi"/>
          <w:sz w:val="22"/>
          <w:szCs w:val="22"/>
        </w:rPr>
        <w:t xml:space="preserve"> Cultural Heritage organizzato nel quadro del progetto TEMPUS – CHTMBAL, 26-27 gennaio 2013, Scutari.</w:t>
      </w:r>
    </w:p>
    <w:p w14:paraId="03F9B1D9" w14:textId="77777777" w:rsidR="00691492" w:rsidRPr="00963432" w:rsidRDefault="00691492" w:rsidP="00691492">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Ideazione e organizzazione per l’A.A. 2012/2013 di una attività didattica integrativa dal titolo “</w:t>
      </w:r>
      <w:proofErr w:type="spellStart"/>
      <w:r w:rsidRPr="00963432">
        <w:rPr>
          <w:rFonts w:asciiTheme="majorHAnsi" w:hAnsiTheme="majorHAnsi" w:cstheme="majorHAnsi"/>
          <w:sz w:val="22"/>
          <w:szCs w:val="22"/>
        </w:rPr>
        <w:t>Wayfinding</w:t>
      </w:r>
      <w:proofErr w:type="spellEnd"/>
      <w:r w:rsidRPr="00963432">
        <w:rPr>
          <w:rFonts w:asciiTheme="majorHAnsi" w:hAnsiTheme="majorHAnsi" w:cstheme="majorHAnsi"/>
          <w:sz w:val="22"/>
          <w:szCs w:val="22"/>
        </w:rPr>
        <w:t xml:space="preserve"> e segnaletica turistica nel centro storico di Genova. Criticità e strategie di comunicazione” per il corso di Geografia del turismo del </w:t>
      </w:r>
      <w:proofErr w:type="spellStart"/>
      <w:r w:rsidRPr="00963432">
        <w:rPr>
          <w:rFonts w:asciiTheme="majorHAnsi" w:hAnsiTheme="majorHAnsi" w:cstheme="majorHAnsi"/>
          <w:sz w:val="22"/>
          <w:szCs w:val="22"/>
        </w:rPr>
        <w:t>CdL</w:t>
      </w:r>
      <w:proofErr w:type="spellEnd"/>
      <w:r w:rsidRPr="00963432">
        <w:rPr>
          <w:rFonts w:asciiTheme="majorHAnsi" w:hAnsiTheme="majorHAnsi" w:cstheme="majorHAnsi"/>
          <w:sz w:val="22"/>
          <w:szCs w:val="22"/>
        </w:rPr>
        <w:t xml:space="preserve"> in Scienze Umane dell’Ambiente, del Territorio e del Paesaggio, Università di Genova, </w:t>
      </w:r>
      <w:proofErr w:type="spellStart"/>
      <w:r w:rsidRPr="00963432">
        <w:rPr>
          <w:rFonts w:asciiTheme="majorHAnsi" w:hAnsiTheme="majorHAnsi" w:cstheme="majorHAnsi"/>
          <w:sz w:val="22"/>
          <w:szCs w:val="22"/>
        </w:rPr>
        <w:t>ref</w:t>
      </w:r>
      <w:proofErr w:type="spellEnd"/>
      <w:r w:rsidRPr="00963432">
        <w:rPr>
          <w:rFonts w:asciiTheme="majorHAnsi" w:hAnsiTheme="majorHAnsi" w:cstheme="majorHAnsi"/>
          <w:sz w:val="22"/>
          <w:szCs w:val="22"/>
        </w:rPr>
        <w:t>. Prof. Gian Marco Ugolini.</w:t>
      </w:r>
    </w:p>
    <w:p w14:paraId="125928AB" w14:textId="77777777" w:rsidR="00C4536B" w:rsidRPr="00963432" w:rsidRDefault="00C4536B" w:rsidP="00C4536B">
      <w:pPr>
        <w:pStyle w:val="Paragrafoelenco"/>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 xml:space="preserve">Coordinatore dal 2011 e per </w:t>
      </w:r>
      <w:r>
        <w:rPr>
          <w:rFonts w:asciiTheme="majorHAnsi" w:hAnsiTheme="majorHAnsi" w:cstheme="majorHAnsi"/>
          <w:sz w:val="22"/>
          <w:szCs w:val="22"/>
        </w:rPr>
        <w:t>tre</w:t>
      </w:r>
      <w:r w:rsidRPr="00963432">
        <w:rPr>
          <w:rFonts w:asciiTheme="majorHAnsi" w:hAnsiTheme="majorHAnsi" w:cstheme="majorHAnsi"/>
          <w:sz w:val="22"/>
          <w:szCs w:val="22"/>
        </w:rPr>
        <w:t xml:space="preserve"> edizioni della International </w:t>
      </w:r>
      <w:proofErr w:type="spellStart"/>
      <w:r w:rsidRPr="00963432">
        <w:rPr>
          <w:rFonts w:asciiTheme="majorHAnsi" w:hAnsiTheme="majorHAnsi" w:cstheme="majorHAnsi"/>
          <w:sz w:val="22"/>
          <w:szCs w:val="22"/>
        </w:rPr>
        <w:t>Summer</w:t>
      </w:r>
      <w:proofErr w:type="spellEnd"/>
      <w:r w:rsidRPr="00963432">
        <w:rPr>
          <w:rFonts w:asciiTheme="majorHAnsi" w:hAnsiTheme="majorHAnsi" w:cstheme="majorHAnsi"/>
          <w:sz w:val="22"/>
          <w:szCs w:val="22"/>
        </w:rPr>
        <w:t xml:space="preserve"> School in </w:t>
      </w:r>
      <w:proofErr w:type="spellStart"/>
      <w:r w:rsidRPr="00963432">
        <w:rPr>
          <w:rFonts w:asciiTheme="majorHAnsi" w:hAnsiTheme="majorHAnsi" w:cstheme="majorHAnsi"/>
          <w:sz w:val="22"/>
          <w:szCs w:val="22"/>
        </w:rPr>
        <w:t>Geography</w:t>
      </w:r>
      <w:proofErr w:type="spellEnd"/>
      <w:r w:rsidRPr="00963432">
        <w:rPr>
          <w:rFonts w:asciiTheme="majorHAnsi" w:hAnsiTheme="majorHAnsi" w:cstheme="majorHAnsi"/>
          <w:sz w:val="22"/>
          <w:szCs w:val="22"/>
        </w:rPr>
        <w:t xml:space="preserve"> of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Facoltà di Economia, sede di Rimini, Università di Bologna. </w:t>
      </w:r>
    </w:p>
    <w:p w14:paraId="09AA03D1" w14:textId="010AB786" w:rsidR="00691492" w:rsidRPr="00963432" w:rsidRDefault="00691492" w:rsidP="00652E24">
      <w:pPr>
        <w:ind w:left="360"/>
        <w:jc w:val="both"/>
        <w:rPr>
          <w:rFonts w:asciiTheme="majorHAnsi" w:hAnsiTheme="majorHAnsi" w:cstheme="majorHAnsi"/>
          <w:sz w:val="22"/>
          <w:szCs w:val="22"/>
        </w:rPr>
      </w:pPr>
    </w:p>
    <w:p w14:paraId="5A6131E8" w14:textId="77777777" w:rsidR="00691492" w:rsidRPr="00963432" w:rsidRDefault="00691492" w:rsidP="00691492">
      <w:pPr>
        <w:jc w:val="both"/>
        <w:rPr>
          <w:rFonts w:asciiTheme="majorHAnsi" w:hAnsiTheme="majorHAnsi" w:cstheme="majorHAnsi"/>
          <w:sz w:val="22"/>
          <w:szCs w:val="22"/>
        </w:rPr>
      </w:pPr>
    </w:p>
    <w:p w14:paraId="52D59B5D" w14:textId="77777777" w:rsidR="00691492" w:rsidRPr="00963432" w:rsidRDefault="00691492" w:rsidP="00691492">
      <w:pPr>
        <w:rPr>
          <w:rFonts w:asciiTheme="majorHAnsi" w:hAnsiTheme="majorHAnsi" w:cstheme="majorHAnsi"/>
          <w:b/>
          <w:bCs/>
          <w:smallCaps/>
          <w:sz w:val="22"/>
          <w:szCs w:val="22"/>
        </w:rPr>
      </w:pPr>
      <w:r w:rsidRPr="00963432">
        <w:rPr>
          <w:rFonts w:asciiTheme="majorHAnsi" w:hAnsiTheme="majorHAnsi" w:cstheme="majorHAnsi"/>
          <w:b/>
          <w:bCs/>
          <w:smallCaps/>
          <w:sz w:val="22"/>
          <w:szCs w:val="22"/>
        </w:rPr>
        <w:br w:type="page"/>
      </w:r>
    </w:p>
    <w:p w14:paraId="66EFE075" w14:textId="77777777" w:rsidR="00C36B6A" w:rsidRPr="00963432" w:rsidRDefault="00C36B6A" w:rsidP="00C36B6A">
      <w:pPr>
        <w:jc w:val="both"/>
        <w:rPr>
          <w:rFonts w:asciiTheme="majorHAnsi" w:hAnsiTheme="majorHAnsi" w:cstheme="majorHAnsi"/>
          <w:b/>
          <w:bCs/>
          <w:sz w:val="22"/>
          <w:szCs w:val="22"/>
        </w:rPr>
      </w:pPr>
    </w:p>
    <w:p w14:paraId="1B82C62B" w14:textId="02CD5099" w:rsidR="00C36B6A" w:rsidRPr="00963432" w:rsidRDefault="00C36B6A" w:rsidP="00C36B6A">
      <w:pPr>
        <w:jc w:val="both"/>
        <w:rPr>
          <w:rFonts w:asciiTheme="majorHAnsi" w:hAnsiTheme="majorHAnsi" w:cstheme="majorHAnsi"/>
          <w:b/>
          <w:bCs/>
          <w:smallCaps/>
          <w:sz w:val="22"/>
          <w:szCs w:val="22"/>
        </w:rPr>
      </w:pPr>
      <w:r>
        <w:rPr>
          <w:rFonts w:asciiTheme="majorHAnsi" w:hAnsiTheme="majorHAnsi" w:cstheme="majorHAnsi"/>
          <w:b/>
          <w:bCs/>
          <w:smallCaps/>
          <w:sz w:val="22"/>
          <w:szCs w:val="22"/>
        </w:rPr>
        <w:t>Attività extraistituzionali</w:t>
      </w:r>
      <w:r w:rsidRPr="00963432">
        <w:rPr>
          <w:rFonts w:asciiTheme="majorHAnsi" w:hAnsiTheme="majorHAnsi" w:cstheme="majorHAnsi"/>
          <w:b/>
          <w:bCs/>
          <w:smallCaps/>
          <w:sz w:val="22"/>
          <w:szCs w:val="22"/>
        </w:rPr>
        <w:t xml:space="preserve"> </w:t>
      </w:r>
    </w:p>
    <w:p w14:paraId="02F9150D" w14:textId="77777777" w:rsidR="00C36B6A" w:rsidRPr="00963432" w:rsidRDefault="00C36B6A" w:rsidP="00C36B6A">
      <w:pPr>
        <w:jc w:val="both"/>
        <w:rPr>
          <w:rFonts w:asciiTheme="majorHAnsi" w:hAnsiTheme="majorHAnsi" w:cstheme="majorHAnsi"/>
          <w:sz w:val="22"/>
          <w:szCs w:val="22"/>
        </w:rPr>
      </w:pPr>
    </w:p>
    <w:p w14:paraId="508D0428" w14:textId="005CE220" w:rsidR="00953094" w:rsidRDefault="00953094" w:rsidP="00C36B6A">
      <w:pPr>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Contratto da parte di </w:t>
      </w:r>
      <w:r>
        <w:rPr>
          <w:rFonts w:asciiTheme="majorHAnsi" w:hAnsiTheme="majorHAnsi" w:cstheme="majorHAnsi"/>
          <w:sz w:val="22"/>
          <w:szCs w:val="22"/>
        </w:rPr>
        <w:t xml:space="preserve">Compagnia di Sampaolo per </w:t>
      </w:r>
      <w:r>
        <w:rPr>
          <w:rFonts w:asciiTheme="majorHAnsi" w:hAnsiTheme="majorHAnsi" w:cstheme="majorHAnsi"/>
          <w:sz w:val="22"/>
          <w:szCs w:val="22"/>
        </w:rPr>
        <w:t>la valutazione della terza call</w:t>
      </w:r>
      <w:r>
        <w:rPr>
          <w:rFonts w:asciiTheme="majorHAnsi" w:hAnsiTheme="majorHAnsi" w:cstheme="majorHAnsi"/>
          <w:sz w:val="22"/>
          <w:szCs w:val="22"/>
        </w:rPr>
        <w:t xml:space="preserve"> </w:t>
      </w:r>
      <w:r>
        <w:rPr>
          <w:rFonts w:asciiTheme="majorHAnsi" w:hAnsiTheme="majorHAnsi" w:cstheme="majorHAnsi"/>
          <w:sz w:val="22"/>
          <w:szCs w:val="22"/>
        </w:rPr>
        <w:t>de</w:t>
      </w:r>
      <w:r>
        <w:rPr>
          <w:rFonts w:asciiTheme="majorHAnsi" w:hAnsiTheme="majorHAnsi" w:cstheme="majorHAnsi"/>
          <w:sz w:val="22"/>
          <w:szCs w:val="22"/>
        </w:rPr>
        <w:t xml:space="preserve">i vincitori del bando In Luce fase 2. </w:t>
      </w:r>
      <w:r>
        <w:rPr>
          <w:rFonts w:asciiTheme="majorHAnsi" w:hAnsiTheme="majorHAnsi" w:cstheme="majorHAnsi"/>
          <w:sz w:val="22"/>
          <w:szCs w:val="22"/>
        </w:rPr>
        <w:t>Dicembre 2024</w:t>
      </w:r>
    </w:p>
    <w:p w14:paraId="0D8A7E03" w14:textId="5796D598" w:rsidR="00E80F17" w:rsidRDefault="00E80F17" w:rsidP="00C36B6A">
      <w:pPr>
        <w:numPr>
          <w:ilvl w:val="0"/>
          <w:numId w:val="9"/>
        </w:numPr>
        <w:jc w:val="both"/>
        <w:rPr>
          <w:rFonts w:asciiTheme="majorHAnsi" w:hAnsiTheme="majorHAnsi" w:cstheme="majorHAnsi"/>
          <w:sz w:val="22"/>
          <w:szCs w:val="22"/>
        </w:rPr>
      </w:pPr>
      <w:r>
        <w:rPr>
          <w:rFonts w:asciiTheme="majorHAnsi" w:hAnsiTheme="majorHAnsi" w:cstheme="majorHAnsi"/>
          <w:sz w:val="22"/>
          <w:szCs w:val="22"/>
        </w:rPr>
        <w:t>Contratto da parte di Compagnia di Sampaolo per il disegno di attività di formazione e booster sulla tematica del turismo culturale per i vincitori del bando In Luce fase 2. Maggio-settembre 2023.</w:t>
      </w:r>
    </w:p>
    <w:p w14:paraId="279ECE65" w14:textId="02ABA2A0" w:rsidR="00E80F17" w:rsidRDefault="00E80F17" w:rsidP="00C36B6A">
      <w:pPr>
        <w:numPr>
          <w:ilvl w:val="0"/>
          <w:numId w:val="9"/>
        </w:numPr>
        <w:jc w:val="both"/>
        <w:rPr>
          <w:rFonts w:asciiTheme="majorHAnsi" w:hAnsiTheme="majorHAnsi" w:cstheme="majorHAnsi"/>
          <w:sz w:val="22"/>
          <w:szCs w:val="22"/>
        </w:rPr>
      </w:pPr>
      <w:r>
        <w:rPr>
          <w:rFonts w:asciiTheme="majorHAnsi" w:hAnsiTheme="majorHAnsi" w:cstheme="majorHAnsi"/>
          <w:sz w:val="22"/>
          <w:szCs w:val="22"/>
        </w:rPr>
        <w:t>Contratto da parte di Compagnia di Sampaolo per partecipazione alla commissione di selezione dei progetti presentati a finanziamento sul bando In Luce, edizione 2021 e Fase 2 edizione 2022.</w:t>
      </w:r>
    </w:p>
    <w:p w14:paraId="59A6CAF3" w14:textId="0BDE422D" w:rsidR="00E80F17" w:rsidRDefault="00E80F17" w:rsidP="00C36B6A">
      <w:pPr>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Contratto per la partecipazione in qualità di relatore ad un ciclo di seminari dal titolo “Brentonico domani” con </w:t>
      </w:r>
      <w:proofErr w:type="gramStart"/>
      <w:r>
        <w:rPr>
          <w:rFonts w:asciiTheme="majorHAnsi" w:hAnsiTheme="majorHAnsi" w:cstheme="majorHAnsi"/>
          <w:sz w:val="22"/>
          <w:szCs w:val="22"/>
        </w:rPr>
        <w:t>al</w:t>
      </w:r>
      <w:proofErr w:type="gramEnd"/>
      <w:r>
        <w:rPr>
          <w:rFonts w:asciiTheme="majorHAnsi" w:hAnsiTheme="majorHAnsi" w:cstheme="majorHAnsi"/>
          <w:sz w:val="22"/>
          <w:szCs w:val="22"/>
        </w:rPr>
        <w:t xml:space="preserve"> finalità di presentare il quadro della sostenibilità in ambito turistico. Settembre 2022</w:t>
      </w:r>
    </w:p>
    <w:p w14:paraId="15F50F63" w14:textId="77777777" w:rsidR="00E80F17" w:rsidRDefault="00E80F17" w:rsidP="00E80F17">
      <w:pPr>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Valutatore ANVUR per VQR </w:t>
      </w:r>
      <w:r w:rsidRPr="00E80F17">
        <w:rPr>
          <w:rFonts w:asciiTheme="majorHAnsi" w:hAnsiTheme="majorHAnsi" w:cstheme="majorHAnsi"/>
          <w:sz w:val="22"/>
          <w:szCs w:val="22"/>
        </w:rPr>
        <w:t>2014-2019</w:t>
      </w:r>
      <w:r>
        <w:rPr>
          <w:rFonts w:asciiTheme="majorHAnsi" w:hAnsiTheme="majorHAnsi" w:cstheme="majorHAnsi"/>
          <w:sz w:val="22"/>
          <w:szCs w:val="22"/>
        </w:rPr>
        <w:t xml:space="preserve"> agosto 2021</w:t>
      </w:r>
    </w:p>
    <w:p w14:paraId="49F7C83C" w14:textId="61F01F5A" w:rsidR="00E80F17" w:rsidRDefault="00E80F17" w:rsidP="00C36B6A">
      <w:pPr>
        <w:numPr>
          <w:ilvl w:val="0"/>
          <w:numId w:val="9"/>
        </w:numPr>
        <w:jc w:val="both"/>
        <w:rPr>
          <w:rFonts w:asciiTheme="majorHAnsi" w:hAnsiTheme="majorHAnsi" w:cstheme="majorHAnsi"/>
          <w:sz w:val="22"/>
          <w:szCs w:val="22"/>
        </w:rPr>
      </w:pPr>
      <w:r w:rsidRPr="00E80F17">
        <w:rPr>
          <w:rFonts w:asciiTheme="majorHAnsi" w:hAnsiTheme="majorHAnsi" w:cstheme="majorHAnsi"/>
          <w:sz w:val="22"/>
          <w:szCs w:val="22"/>
        </w:rPr>
        <w:t>Contratto da parte di Proloco Casalecchio meridiana per una relazione a convegno dal titolo "L’offerta turistica in una prospettiva territoriale: dal turismo di prossimità agli itinerari culturali"</w:t>
      </w:r>
      <w:r>
        <w:rPr>
          <w:rFonts w:asciiTheme="majorHAnsi" w:hAnsiTheme="majorHAnsi" w:cstheme="majorHAnsi"/>
          <w:sz w:val="22"/>
          <w:szCs w:val="22"/>
        </w:rPr>
        <w:t xml:space="preserve"> febbraio 2021</w:t>
      </w:r>
    </w:p>
    <w:p w14:paraId="7E4BC1A9" w14:textId="4F194A5D"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Valutatore nel quadro dell’accreditamento periodico degli Itinerari Culturali del Consiglio d’Europa. Ultimo itinerario valutato “La Via Francigena”, 2019/2020.</w:t>
      </w:r>
    </w:p>
    <w:p w14:paraId="3B515F5D"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nel quadro del progetto COSME/EASME TRAMES - Smart </w:t>
      </w:r>
      <w:proofErr w:type="spellStart"/>
      <w:r w:rsidRPr="00963432">
        <w:rPr>
          <w:rFonts w:asciiTheme="majorHAnsi" w:hAnsiTheme="majorHAnsi" w:cstheme="majorHAnsi"/>
          <w:sz w:val="22"/>
          <w:szCs w:val="22"/>
        </w:rPr>
        <w:t>TouRism</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Across</w:t>
      </w:r>
      <w:proofErr w:type="spellEnd"/>
      <w:r w:rsidRPr="00963432">
        <w:rPr>
          <w:rFonts w:asciiTheme="majorHAnsi" w:hAnsiTheme="majorHAnsi" w:cstheme="majorHAnsi"/>
          <w:sz w:val="22"/>
          <w:szCs w:val="22"/>
        </w:rPr>
        <w:t xml:space="preserve"> the </w:t>
      </w:r>
      <w:proofErr w:type="spellStart"/>
      <w:r w:rsidRPr="00963432">
        <w:rPr>
          <w:rFonts w:asciiTheme="majorHAnsi" w:hAnsiTheme="majorHAnsi" w:cstheme="majorHAnsi"/>
          <w:sz w:val="22"/>
          <w:szCs w:val="22"/>
        </w:rPr>
        <w:t>Mediterranean</w:t>
      </w:r>
      <w:proofErr w:type="spellEnd"/>
      <w:r w:rsidRPr="00963432">
        <w:rPr>
          <w:rFonts w:asciiTheme="majorHAnsi" w:hAnsiTheme="majorHAnsi" w:cstheme="majorHAnsi"/>
          <w:sz w:val="22"/>
          <w:szCs w:val="22"/>
        </w:rPr>
        <w:t xml:space="preserve"> Sea, 2020.</w:t>
      </w:r>
    </w:p>
    <w:p w14:paraId="3BC44D13"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Affidamento da parte del MIBACT della curatela della versione italiana della “Step by Step Guide to the Cultural </w:t>
      </w:r>
      <w:proofErr w:type="spellStart"/>
      <w:r w:rsidRPr="00963432">
        <w:rPr>
          <w:rFonts w:asciiTheme="majorHAnsi" w:hAnsiTheme="majorHAnsi" w:cstheme="majorHAnsi"/>
          <w:sz w:val="22"/>
          <w:szCs w:val="22"/>
        </w:rPr>
        <w:t>Routes</w:t>
      </w:r>
      <w:proofErr w:type="spellEnd"/>
      <w:r w:rsidRPr="00963432">
        <w:rPr>
          <w:rFonts w:asciiTheme="majorHAnsi" w:hAnsiTheme="majorHAnsi" w:cstheme="majorHAnsi"/>
          <w:sz w:val="22"/>
          <w:szCs w:val="22"/>
        </w:rPr>
        <w:t xml:space="preserve"> of the </w:t>
      </w:r>
      <w:proofErr w:type="spellStart"/>
      <w:r w:rsidRPr="00963432">
        <w:rPr>
          <w:rFonts w:asciiTheme="majorHAnsi" w:hAnsiTheme="majorHAnsi" w:cstheme="majorHAnsi"/>
          <w:sz w:val="22"/>
          <w:szCs w:val="22"/>
        </w:rPr>
        <w:t>Council</w:t>
      </w:r>
      <w:proofErr w:type="spellEnd"/>
      <w:r w:rsidRPr="00963432">
        <w:rPr>
          <w:rFonts w:asciiTheme="majorHAnsi" w:hAnsiTheme="majorHAnsi" w:cstheme="majorHAnsi"/>
          <w:sz w:val="22"/>
          <w:szCs w:val="22"/>
        </w:rPr>
        <w:t xml:space="preserve"> of Europe”, 2017-2018.</w:t>
      </w:r>
    </w:p>
    <w:p w14:paraId="74CDA705"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Redazione e cura per l’Itinerario culturale riconosciuto dal Consiglio d’Europa “La Rotta dei Fenici” del Report relativo al Progetto “Sicilia Mare Natura” dal titolo "Verso una candidatura della koinè mediterranea come patrimonio intangibile dell’UNESCO. Concetti strumenti e ipotesi di lavoro”. 2016-2017.</w:t>
      </w:r>
    </w:p>
    <w:p w14:paraId="108D51D9"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per la redazione della voce relativa a “Turismo e industrie creative” all’interno del rapporto “Atmosfera Creativa a Ferrara” commissionato da CSS- Ebla per conto di SIPRO </w:t>
      </w:r>
      <w:proofErr w:type="spellStart"/>
      <w:r w:rsidRPr="00963432">
        <w:rPr>
          <w:rFonts w:asciiTheme="majorHAnsi" w:hAnsiTheme="majorHAnsi" w:cstheme="majorHAnsi"/>
          <w:sz w:val="22"/>
          <w:szCs w:val="22"/>
        </w:rPr>
        <w:t>SpA</w:t>
      </w:r>
      <w:proofErr w:type="spellEnd"/>
      <w:r w:rsidRPr="00963432">
        <w:rPr>
          <w:rFonts w:asciiTheme="majorHAnsi" w:hAnsiTheme="majorHAnsi" w:cstheme="majorHAnsi"/>
          <w:sz w:val="22"/>
          <w:szCs w:val="22"/>
        </w:rPr>
        <w:t xml:space="preserve">, </w:t>
      </w:r>
      <w:proofErr w:type="gramStart"/>
      <w:r w:rsidRPr="00963432">
        <w:rPr>
          <w:rFonts w:asciiTheme="majorHAnsi" w:hAnsiTheme="majorHAnsi" w:cstheme="majorHAnsi"/>
          <w:sz w:val="22"/>
          <w:szCs w:val="22"/>
        </w:rPr>
        <w:t>Ottobre</w:t>
      </w:r>
      <w:proofErr w:type="gramEnd"/>
      <w:r w:rsidRPr="00963432">
        <w:rPr>
          <w:rFonts w:asciiTheme="majorHAnsi" w:hAnsiTheme="majorHAnsi" w:cstheme="majorHAnsi"/>
          <w:sz w:val="22"/>
          <w:szCs w:val="22"/>
        </w:rPr>
        <w:t xml:space="preserve"> 2013 – Febbraio 2014.</w:t>
      </w:r>
    </w:p>
    <w:p w14:paraId="18899C05"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per la redazione della voce 2.43 “Città d'arte vecchie e nuove: come cambiano le destinazioni del turismo culturale in Italia” per la Grande Opera Treccani – L’Italia e le sue Regioni. Commissionato da Istituto dell’Enciclopedia Italiana Treccani, Roma. 30/04/2012 – 15/03/2013</w:t>
      </w:r>
    </w:p>
    <w:p w14:paraId="72332968"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per la redazione e la cura di un manuale per i manager degli itinerari culturali riconosciuti dal Consiglio d’Europa dal titolo “Step by step guide to the </w:t>
      </w:r>
      <w:proofErr w:type="spellStart"/>
      <w:r w:rsidRPr="00963432">
        <w:rPr>
          <w:rFonts w:asciiTheme="majorHAnsi" w:hAnsiTheme="majorHAnsi" w:cstheme="majorHAnsi"/>
          <w:sz w:val="22"/>
          <w:szCs w:val="22"/>
        </w:rPr>
        <w:t>CoE</w:t>
      </w:r>
      <w:proofErr w:type="spellEnd"/>
      <w:r w:rsidRPr="00963432">
        <w:rPr>
          <w:rFonts w:asciiTheme="majorHAnsi" w:hAnsiTheme="majorHAnsi" w:cstheme="majorHAnsi"/>
          <w:sz w:val="22"/>
          <w:szCs w:val="22"/>
        </w:rPr>
        <w:t xml:space="preserve"> Cultural </w:t>
      </w:r>
      <w:proofErr w:type="spellStart"/>
      <w:r w:rsidRPr="00963432">
        <w:rPr>
          <w:rFonts w:asciiTheme="majorHAnsi" w:hAnsiTheme="majorHAnsi" w:cstheme="majorHAnsi"/>
          <w:sz w:val="22"/>
          <w:szCs w:val="22"/>
        </w:rPr>
        <w:t>Routes</w:t>
      </w:r>
      <w:proofErr w:type="spellEnd"/>
      <w:r w:rsidRPr="00963432">
        <w:rPr>
          <w:rFonts w:asciiTheme="majorHAnsi" w:hAnsiTheme="majorHAnsi" w:cstheme="majorHAnsi"/>
          <w:sz w:val="22"/>
          <w:szCs w:val="22"/>
        </w:rPr>
        <w:t>”, commissionato dall’Istituto Europeo per gli Itinerari Culturali e dal Consiglio d’Europa (</w:t>
      </w:r>
      <w:proofErr w:type="spellStart"/>
      <w:r w:rsidRPr="00963432">
        <w:rPr>
          <w:rFonts w:asciiTheme="majorHAnsi" w:hAnsiTheme="majorHAnsi" w:cstheme="majorHAnsi"/>
          <w:sz w:val="22"/>
          <w:szCs w:val="22"/>
        </w:rPr>
        <w:t>Enlarged</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Partial</w:t>
      </w:r>
      <w:proofErr w:type="spellEnd"/>
      <w:r w:rsidRPr="00963432">
        <w:rPr>
          <w:rFonts w:asciiTheme="majorHAnsi" w:hAnsiTheme="majorHAnsi" w:cstheme="majorHAnsi"/>
          <w:sz w:val="22"/>
          <w:szCs w:val="22"/>
        </w:rPr>
        <w:t xml:space="preserve"> Agreement on Cultural </w:t>
      </w:r>
      <w:proofErr w:type="spellStart"/>
      <w:r w:rsidRPr="00963432">
        <w:rPr>
          <w:rFonts w:asciiTheme="majorHAnsi" w:hAnsiTheme="majorHAnsi" w:cstheme="majorHAnsi"/>
          <w:sz w:val="22"/>
          <w:szCs w:val="22"/>
        </w:rPr>
        <w:t>Routes</w:t>
      </w:r>
      <w:proofErr w:type="spellEnd"/>
      <w:r w:rsidRPr="00963432">
        <w:rPr>
          <w:rFonts w:asciiTheme="majorHAnsi" w:hAnsiTheme="majorHAnsi" w:cstheme="majorHAnsi"/>
          <w:sz w:val="22"/>
          <w:szCs w:val="22"/>
        </w:rPr>
        <w:t>) 15/06/2012 – 30/03/2013</w:t>
      </w:r>
    </w:p>
    <w:p w14:paraId="2FC86076"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per attività di ricerca su “Industria del gusto: un nuovo paradigma italiano” nel quadro del progetto Fondazione </w:t>
      </w:r>
      <w:proofErr w:type="spellStart"/>
      <w:r w:rsidRPr="00963432">
        <w:rPr>
          <w:rFonts w:asciiTheme="majorHAnsi" w:hAnsiTheme="majorHAnsi" w:cstheme="majorHAnsi"/>
          <w:sz w:val="22"/>
          <w:szCs w:val="22"/>
        </w:rPr>
        <w:t>Florens</w:t>
      </w:r>
      <w:proofErr w:type="spellEnd"/>
      <w:r w:rsidRPr="00963432">
        <w:rPr>
          <w:rFonts w:asciiTheme="majorHAnsi" w:hAnsiTheme="majorHAnsi" w:cstheme="majorHAnsi"/>
          <w:sz w:val="22"/>
          <w:szCs w:val="22"/>
        </w:rPr>
        <w:t xml:space="preserve"> “Biennale Internazionale dei Beni Culturali e Ambientali”, commissionato da CSS-Ebla Center 30/09/2011 – 30/05/2012 </w:t>
      </w:r>
      <w:hyperlink r:id="rId17" w:history="1">
        <w:r w:rsidRPr="00963432">
          <w:rPr>
            <w:rStyle w:val="Collegamentoipertestuale"/>
            <w:rFonts w:asciiTheme="majorHAnsi" w:hAnsiTheme="majorHAnsi" w:cstheme="majorHAnsi"/>
            <w:sz w:val="22"/>
            <w:szCs w:val="22"/>
          </w:rPr>
          <w:t>http://www.fondazioneflorens.it/wp-content/uploads/2012/11/Libro-Ricerche-Florens-1.pdf</w:t>
        </w:r>
      </w:hyperlink>
      <w:r w:rsidRPr="00963432">
        <w:rPr>
          <w:rFonts w:asciiTheme="majorHAnsi" w:hAnsiTheme="majorHAnsi" w:cstheme="majorHAnsi"/>
          <w:sz w:val="22"/>
          <w:szCs w:val="22"/>
        </w:rPr>
        <w:t xml:space="preserve"> pag.346.</w:t>
      </w:r>
    </w:p>
    <w:p w14:paraId="35295513"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per attività di ricerca nel quadro del progetto MiBAC "Ricognizione, analisi e valutazione dei modelli di valorizzazione territoriale in Italia e all'estero, individuazione e raccolta di best </w:t>
      </w:r>
      <w:proofErr w:type="spellStart"/>
      <w:r w:rsidRPr="00963432">
        <w:rPr>
          <w:rFonts w:asciiTheme="majorHAnsi" w:hAnsiTheme="majorHAnsi" w:cstheme="majorHAnsi"/>
          <w:sz w:val="22"/>
          <w:szCs w:val="22"/>
        </w:rPr>
        <w:t>pratices</w:t>
      </w:r>
      <w:proofErr w:type="spellEnd"/>
      <w:r w:rsidRPr="00963432">
        <w:rPr>
          <w:rFonts w:asciiTheme="majorHAnsi" w:hAnsiTheme="majorHAnsi" w:cstheme="majorHAnsi"/>
          <w:sz w:val="22"/>
          <w:szCs w:val="22"/>
        </w:rPr>
        <w:t>", commissionato da Società Geografica Italiana 20/06/2011 – 31/12/2011.</w:t>
      </w:r>
    </w:p>
    <w:p w14:paraId="0DB19B50"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di consulenza avente ad oggetto la redazione di un rapporto sugli indicatori di monitoraggio per il piano di gestione del sito UNESCO “Genova. Le Strade Nuove e i Palazzi dei Rolli”, commissionato dalla Palazzo Ducale, Fondazione per la Cultura di Genova. Data inizio 15/12/2008.</w:t>
      </w:r>
    </w:p>
    <w:p w14:paraId="71A004A1"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avente ad oggetto la redazione di un rapporto sul sistema turistico della Repubblica di San Marino commissionato da </w:t>
      </w:r>
      <w:proofErr w:type="spellStart"/>
      <w:r w:rsidRPr="00963432">
        <w:rPr>
          <w:rFonts w:asciiTheme="majorHAnsi" w:hAnsiTheme="majorHAnsi" w:cstheme="majorHAnsi"/>
          <w:sz w:val="22"/>
          <w:szCs w:val="22"/>
        </w:rPr>
        <w:t>Sanmarinolab</w:t>
      </w:r>
      <w:proofErr w:type="spellEnd"/>
      <w:r w:rsidRPr="00963432">
        <w:rPr>
          <w:rFonts w:asciiTheme="majorHAnsi" w:hAnsiTheme="majorHAnsi" w:cstheme="majorHAnsi"/>
          <w:sz w:val="22"/>
          <w:szCs w:val="22"/>
        </w:rPr>
        <w:t xml:space="preserve"> per conto del </w:t>
      </w:r>
      <w:proofErr w:type="spellStart"/>
      <w:r w:rsidRPr="00963432">
        <w:rPr>
          <w:rFonts w:asciiTheme="majorHAnsi" w:hAnsiTheme="majorHAnsi" w:cstheme="majorHAnsi"/>
          <w:sz w:val="22"/>
          <w:szCs w:val="22"/>
        </w:rPr>
        <w:t>CSdL</w:t>
      </w:r>
      <w:proofErr w:type="spellEnd"/>
      <w:r w:rsidRPr="00963432">
        <w:rPr>
          <w:rFonts w:asciiTheme="majorHAnsi" w:hAnsiTheme="majorHAnsi" w:cstheme="majorHAnsi"/>
          <w:sz w:val="22"/>
          <w:szCs w:val="22"/>
        </w:rPr>
        <w:t xml:space="preserve"> di San Marino. 1/09/2008 – 31/12/2008.</w:t>
      </w:r>
    </w:p>
    <w:p w14:paraId="22DE9A03"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di consulenza avente ad oggetto la redazione di un caso di studio in lingua inglese sul distretto tessile di Carpi per il progetto “</w:t>
      </w:r>
      <w:proofErr w:type="spellStart"/>
      <w:r w:rsidRPr="00963432">
        <w:rPr>
          <w:rFonts w:asciiTheme="majorHAnsi" w:hAnsiTheme="majorHAnsi" w:cstheme="majorHAnsi"/>
          <w:sz w:val="22"/>
          <w:szCs w:val="22"/>
        </w:rPr>
        <w:t>Vulnerability</w:t>
      </w:r>
      <w:proofErr w:type="spellEnd"/>
      <w:r w:rsidRPr="00963432">
        <w:rPr>
          <w:rFonts w:asciiTheme="majorHAnsi" w:hAnsiTheme="majorHAnsi" w:cstheme="majorHAnsi"/>
          <w:sz w:val="22"/>
          <w:szCs w:val="22"/>
        </w:rPr>
        <w:t xml:space="preserve"> to </w:t>
      </w:r>
      <w:proofErr w:type="spellStart"/>
      <w:r w:rsidRPr="00963432">
        <w:rPr>
          <w:rFonts w:asciiTheme="majorHAnsi" w:hAnsiTheme="majorHAnsi" w:cstheme="majorHAnsi"/>
          <w:sz w:val="22"/>
          <w:szCs w:val="22"/>
        </w:rPr>
        <w:t>globalisation</w:t>
      </w:r>
      <w:proofErr w:type="spellEnd"/>
      <w:r w:rsidRPr="00963432">
        <w:rPr>
          <w:rFonts w:asciiTheme="majorHAnsi" w:hAnsiTheme="majorHAnsi" w:cstheme="majorHAnsi"/>
          <w:sz w:val="22"/>
          <w:szCs w:val="22"/>
        </w:rPr>
        <w:t xml:space="preserve">” commissionato da IGEAT - ULB (Bruxelles), dal Politecnico di Milano e dall’UMS </w:t>
      </w:r>
      <w:proofErr w:type="spellStart"/>
      <w:r w:rsidRPr="00963432">
        <w:rPr>
          <w:rFonts w:asciiTheme="majorHAnsi" w:hAnsiTheme="majorHAnsi" w:cstheme="majorHAnsi"/>
          <w:sz w:val="22"/>
          <w:szCs w:val="22"/>
        </w:rPr>
        <w:t>Riate</w:t>
      </w:r>
      <w:proofErr w:type="spellEnd"/>
      <w:r w:rsidRPr="00963432">
        <w:rPr>
          <w:rFonts w:asciiTheme="majorHAnsi" w:hAnsiTheme="majorHAnsi" w:cstheme="majorHAnsi"/>
          <w:sz w:val="22"/>
          <w:szCs w:val="22"/>
        </w:rPr>
        <w:t xml:space="preserve"> per conto della DG Regio. 1/06/2008 – 18/07/2008 </w:t>
      </w:r>
      <w:hyperlink r:id="rId18" w:history="1">
        <w:r w:rsidRPr="00963432">
          <w:rPr>
            <w:rStyle w:val="Collegamentoipertestuale"/>
            <w:rFonts w:asciiTheme="majorHAnsi" w:hAnsiTheme="majorHAnsi" w:cstheme="majorHAnsi"/>
            <w:sz w:val="22"/>
            <w:szCs w:val="22"/>
          </w:rPr>
          <w:t>http://ec.europa.eu/regional_policy/sources/docgener/studies/pdf/impact_liberalisation_a2.pdf</w:t>
        </w:r>
      </w:hyperlink>
      <w:r w:rsidRPr="00963432">
        <w:rPr>
          <w:rFonts w:asciiTheme="majorHAnsi" w:hAnsiTheme="majorHAnsi" w:cstheme="majorHAnsi"/>
          <w:sz w:val="22"/>
          <w:szCs w:val="22"/>
        </w:rPr>
        <w:t xml:space="preserve"> </w:t>
      </w:r>
    </w:p>
    <w:p w14:paraId="50C732CA"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avente ad oggetto “Attività di studio, ricerca e redazione del progetto esecutivo dell’Osservatorio Sistema Sportivo Nazionale” commissionato da </w:t>
      </w:r>
      <w:proofErr w:type="spellStart"/>
      <w:r w:rsidRPr="00963432">
        <w:rPr>
          <w:rFonts w:asciiTheme="majorHAnsi" w:hAnsiTheme="majorHAnsi" w:cstheme="majorHAnsi"/>
          <w:sz w:val="22"/>
          <w:szCs w:val="22"/>
        </w:rPr>
        <w:t>Tecnovia</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srl</w:t>
      </w:r>
      <w:proofErr w:type="spellEnd"/>
      <w:r w:rsidRPr="00963432">
        <w:rPr>
          <w:rFonts w:asciiTheme="majorHAnsi" w:hAnsiTheme="majorHAnsi" w:cstheme="majorHAnsi"/>
          <w:sz w:val="22"/>
          <w:szCs w:val="22"/>
        </w:rPr>
        <w:t xml:space="preserve"> laboratorio altamente qualificato del MIUR per conto dell’Istituto per il Credito Sportivo. Responsabile Prof. Alfonso Russi. 26/04/2008 – 26/05/2008.</w:t>
      </w:r>
    </w:p>
    <w:p w14:paraId="04F45716"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lastRenderedPageBreak/>
        <w:t>Contratto di consulenza avente ad oggetto “</w:t>
      </w:r>
      <w:r w:rsidRPr="00963432">
        <w:rPr>
          <w:rFonts w:asciiTheme="majorHAnsi" w:hAnsiTheme="majorHAnsi" w:cstheme="majorHAnsi"/>
          <w:bCs/>
          <w:sz w:val="22"/>
          <w:szCs w:val="22"/>
        </w:rPr>
        <w:t xml:space="preserve">Assesment of the </w:t>
      </w:r>
      <w:proofErr w:type="spellStart"/>
      <w:r w:rsidRPr="00963432">
        <w:rPr>
          <w:rFonts w:asciiTheme="majorHAnsi" w:hAnsiTheme="majorHAnsi" w:cstheme="majorHAnsi"/>
          <w:bCs/>
          <w:sz w:val="22"/>
          <w:szCs w:val="22"/>
        </w:rPr>
        <w:t>tourism</w:t>
      </w:r>
      <w:proofErr w:type="spellEnd"/>
      <w:r w:rsidRPr="00963432">
        <w:rPr>
          <w:rFonts w:asciiTheme="majorHAnsi" w:hAnsiTheme="majorHAnsi" w:cstheme="majorHAnsi"/>
          <w:bCs/>
          <w:sz w:val="22"/>
          <w:szCs w:val="22"/>
        </w:rPr>
        <w:t xml:space="preserve"> </w:t>
      </w:r>
      <w:proofErr w:type="spellStart"/>
      <w:r w:rsidRPr="00963432">
        <w:rPr>
          <w:rFonts w:asciiTheme="majorHAnsi" w:hAnsiTheme="majorHAnsi" w:cstheme="majorHAnsi"/>
          <w:bCs/>
          <w:sz w:val="22"/>
          <w:szCs w:val="22"/>
        </w:rPr>
        <w:t>development</w:t>
      </w:r>
      <w:proofErr w:type="spellEnd"/>
      <w:r w:rsidRPr="00963432">
        <w:rPr>
          <w:rFonts w:asciiTheme="majorHAnsi" w:hAnsiTheme="majorHAnsi" w:cstheme="majorHAnsi"/>
          <w:bCs/>
          <w:sz w:val="22"/>
          <w:szCs w:val="22"/>
        </w:rPr>
        <w:t xml:space="preserve"> </w:t>
      </w:r>
      <w:proofErr w:type="spellStart"/>
      <w:r w:rsidRPr="00963432">
        <w:rPr>
          <w:rFonts w:asciiTheme="majorHAnsi" w:hAnsiTheme="majorHAnsi" w:cstheme="majorHAnsi"/>
          <w:bCs/>
          <w:sz w:val="22"/>
          <w:szCs w:val="22"/>
        </w:rPr>
        <w:t>opportunities</w:t>
      </w:r>
      <w:proofErr w:type="spellEnd"/>
      <w:r w:rsidRPr="00963432">
        <w:rPr>
          <w:rFonts w:asciiTheme="majorHAnsi" w:hAnsiTheme="majorHAnsi" w:cstheme="majorHAnsi"/>
          <w:bCs/>
          <w:sz w:val="22"/>
          <w:szCs w:val="22"/>
        </w:rPr>
        <w:t xml:space="preserve"> of </w:t>
      </w:r>
      <w:proofErr w:type="spellStart"/>
      <w:r w:rsidRPr="00963432">
        <w:rPr>
          <w:rFonts w:asciiTheme="majorHAnsi" w:hAnsiTheme="majorHAnsi" w:cstheme="majorHAnsi"/>
          <w:bCs/>
          <w:sz w:val="22"/>
          <w:szCs w:val="22"/>
        </w:rPr>
        <w:t>Gondar’s</w:t>
      </w:r>
      <w:proofErr w:type="spellEnd"/>
      <w:r w:rsidRPr="00963432">
        <w:rPr>
          <w:rFonts w:asciiTheme="majorHAnsi" w:hAnsiTheme="majorHAnsi" w:cstheme="majorHAnsi"/>
          <w:bCs/>
          <w:sz w:val="22"/>
          <w:szCs w:val="22"/>
        </w:rPr>
        <w:t xml:space="preserve"> cultural </w:t>
      </w:r>
      <w:proofErr w:type="spellStart"/>
      <w:r w:rsidRPr="00963432">
        <w:rPr>
          <w:rFonts w:asciiTheme="majorHAnsi" w:hAnsiTheme="majorHAnsi" w:cstheme="majorHAnsi"/>
          <w:bCs/>
          <w:sz w:val="22"/>
          <w:szCs w:val="22"/>
        </w:rPr>
        <w:t>heritage</w:t>
      </w:r>
      <w:proofErr w:type="spellEnd"/>
      <w:r w:rsidRPr="00963432">
        <w:rPr>
          <w:rFonts w:asciiTheme="majorHAnsi" w:hAnsiTheme="majorHAnsi" w:cstheme="majorHAnsi"/>
          <w:bCs/>
          <w:sz w:val="22"/>
          <w:szCs w:val="22"/>
        </w:rPr>
        <w:t xml:space="preserve"> </w:t>
      </w:r>
      <w:proofErr w:type="spellStart"/>
      <w:r w:rsidRPr="00963432">
        <w:rPr>
          <w:rFonts w:asciiTheme="majorHAnsi" w:hAnsiTheme="majorHAnsi" w:cstheme="majorHAnsi"/>
          <w:bCs/>
          <w:sz w:val="22"/>
          <w:szCs w:val="22"/>
        </w:rPr>
        <w:t>sites</w:t>
      </w:r>
      <w:proofErr w:type="spellEnd"/>
      <w:r w:rsidRPr="00963432">
        <w:rPr>
          <w:rFonts w:asciiTheme="majorHAnsi" w:hAnsiTheme="majorHAnsi" w:cstheme="majorHAnsi"/>
          <w:bCs/>
          <w:sz w:val="22"/>
          <w:szCs w:val="22"/>
        </w:rPr>
        <w:t xml:space="preserve">” commissionato dalla società </w:t>
      </w:r>
      <w:proofErr w:type="spellStart"/>
      <w:r w:rsidRPr="00963432">
        <w:rPr>
          <w:rFonts w:asciiTheme="majorHAnsi" w:hAnsiTheme="majorHAnsi" w:cstheme="majorHAnsi"/>
          <w:bCs/>
          <w:sz w:val="22"/>
          <w:szCs w:val="22"/>
        </w:rPr>
        <w:t>Hydea</w:t>
      </w:r>
      <w:proofErr w:type="spellEnd"/>
      <w:r w:rsidRPr="00963432">
        <w:rPr>
          <w:rFonts w:asciiTheme="majorHAnsi" w:hAnsiTheme="majorHAnsi" w:cstheme="majorHAnsi"/>
          <w:bCs/>
          <w:sz w:val="22"/>
          <w:szCs w:val="22"/>
        </w:rPr>
        <w:t xml:space="preserve"> </w:t>
      </w:r>
      <w:proofErr w:type="spellStart"/>
      <w:r w:rsidRPr="00963432">
        <w:rPr>
          <w:rFonts w:asciiTheme="majorHAnsi" w:hAnsiTheme="majorHAnsi" w:cstheme="majorHAnsi"/>
          <w:bCs/>
          <w:sz w:val="22"/>
          <w:szCs w:val="22"/>
        </w:rPr>
        <w:t>Srl</w:t>
      </w:r>
      <w:proofErr w:type="spellEnd"/>
      <w:r w:rsidRPr="00963432">
        <w:rPr>
          <w:rFonts w:asciiTheme="majorHAnsi" w:hAnsiTheme="majorHAnsi" w:cstheme="majorHAnsi"/>
          <w:bCs/>
          <w:sz w:val="22"/>
          <w:szCs w:val="22"/>
        </w:rPr>
        <w:t xml:space="preserve"> per conto di Banca Mondiale nel quadro del </w:t>
      </w:r>
      <w:proofErr w:type="spellStart"/>
      <w:r w:rsidRPr="00963432">
        <w:rPr>
          <w:rFonts w:asciiTheme="majorHAnsi" w:hAnsiTheme="majorHAnsi" w:cstheme="majorHAnsi"/>
          <w:bCs/>
          <w:sz w:val="22"/>
          <w:szCs w:val="22"/>
        </w:rPr>
        <w:t>Ethiopian</w:t>
      </w:r>
      <w:proofErr w:type="spellEnd"/>
      <w:r w:rsidRPr="00963432">
        <w:rPr>
          <w:rFonts w:asciiTheme="majorHAnsi" w:hAnsiTheme="majorHAnsi" w:cstheme="majorHAnsi"/>
          <w:bCs/>
          <w:sz w:val="22"/>
          <w:szCs w:val="22"/>
        </w:rPr>
        <w:t xml:space="preserve"> Cultural Heritage Project. Responsabile Dott. Alberto Brizio. 31/03/2007 – 15/06/2007.</w:t>
      </w:r>
    </w:p>
    <w:p w14:paraId="2CBDA975"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avente ad oggetto uno “Studio di fattibilità per l’apertura di uno sportello rivolto alle imprese e alle istituzioni culturali per l’accesso ai finanziamenti europei” commissionato dalla società ECCOM per conto della Fondazione Ater Formazione. Responsabile Dott. Emilio </w:t>
      </w:r>
      <w:proofErr w:type="spellStart"/>
      <w:r w:rsidRPr="00963432">
        <w:rPr>
          <w:rFonts w:asciiTheme="majorHAnsi" w:hAnsiTheme="majorHAnsi" w:cstheme="majorHAnsi"/>
          <w:sz w:val="22"/>
          <w:szCs w:val="22"/>
        </w:rPr>
        <w:t>Cabasino</w:t>
      </w:r>
      <w:proofErr w:type="spellEnd"/>
      <w:r w:rsidRPr="00963432">
        <w:rPr>
          <w:rFonts w:asciiTheme="majorHAnsi" w:hAnsiTheme="majorHAnsi" w:cstheme="majorHAnsi"/>
          <w:sz w:val="22"/>
          <w:szCs w:val="22"/>
        </w:rPr>
        <w:t xml:space="preserve">. 15/06/2006 – 15/07/2006. </w:t>
      </w:r>
    </w:p>
    <w:p w14:paraId="031AA568"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di consulenza avente ad oggetto l’analisi territoriale e turistica e redazione di un piano di gestione nel quadro della ricerca “Il distretto culturale dell’Habitat Rupestre della Basilicata: elaborazione e definizione del modello gestionale” commissionato dalla Associazione per l’Economia della Cultura. Responsabile Prof. Michele Trimarchi, 20/06/2006 – 16/12/2006.</w:t>
      </w:r>
    </w:p>
    <w:p w14:paraId="3048273A"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di consulenza avente ad oggetto l’analisi dell’impatto economico territoriale del progetto di costruzione del Tunnel di Base del Brennero, commissionato dalla BBT, Bolzano, 02/2006 – 02/2008.</w:t>
      </w:r>
    </w:p>
    <w:p w14:paraId="5B15A880"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di ricerca sul tema “Analisi di impatto delle politiche pubbliche in materia di cultura e turismo. Rassegna delle dinamiche distrettuali in alcuni paesi del continente africano” per l’Università di Catanzaro, responsabile Prof. Michele Trimarchi.</w:t>
      </w:r>
    </w:p>
    <w:p w14:paraId="68EE0B77"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per la redazione di un progetto di valorizzazione del turismo culturale per i siti della Lista del Patrimonio Mondiale UNESCO dell’Africa dell’Ovest commissionato dal Centro per il Patrimonio Mondiale WHC-UNESCO Parigi, responsabile Lazare </w:t>
      </w:r>
      <w:proofErr w:type="spellStart"/>
      <w:r w:rsidRPr="00963432">
        <w:rPr>
          <w:rFonts w:asciiTheme="majorHAnsi" w:hAnsiTheme="majorHAnsi" w:cstheme="majorHAnsi"/>
          <w:sz w:val="22"/>
          <w:szCs w:val="22"/>
        </w:rPr>
        <w:t>Eloundou</w:t>
      </w:r>
      <w:proofErr w:type="spellEnd"/>
      <w:r w:rsidRPr="00963432">
        <w:rPr>
          <w:rFonts w:asciiTheme="majorHAnsi" w:hAnsiTheme="majorHAnsi" w:cstheme="majorHAnsi"/>
          <w:sz w:val="22"/>
          <w:szCs w:val="22"/>
        </w:rPr>
        <w:t>, 04/2005 – 07/2005.</w:t>
      </w:r>
    </w:p>
    <w:p w14:paraId="0F3AD3B0"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avente per oggetto “Sviluppo dell’economia del turismo e profilo giuridico dell’uso del marchio geografico collettivo” del Monferrato commissionato da </w:t>
      </w:r>
      <w:proofErr w:type="spellStart"/>
      <w:r w:rsidRPr="00963432">
        <w:rPr>
          <w:rFonts w:asciiTheme="majorHAnsi" w:hAnsiTheme="majorHAnsi" w:cstheme="majorHAnsi"/>
          <w:sz w:val="22"/>
          <w:szCs w:val="22"/>
        </w:rPr>
        <w:t>Italcom</w:t>
      </w:r>
      <w:proofErr w:type="spellEnd"/>
      <w:r w:rsidRPr="00963432">
        <w:rPr>
          <w:rFonts w:asciiTheme="majorHAnsi" w:hAnsiTheme="majorHAnsi" w:cstheme="majorHAnsi"/>
          <w:sz w:val="22"/>
          <w:szCs w:val="22"/>
        </w:rPr>
        <w:t xml:space="preserve"> S.p.A. e dalla Fondazione Cassa di Risparmio di Alessandria. Responsabile Prof. Michele Trimarchi. 10/2004 – 06/2005.</w:t>
      </w:r>
    </w:p>
    <w:p w14:paraId="5ED7B94A"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Tutor per l'area geografica presso la Facoltà di Economia dell'Università degli Studi di Bologna, sede di Rimini, A. A. 2004/2005. Responsabile Prof. Fiorella Dallari.</w:t>
      </w:r>
    </w:p>
    <w:p w14:paraId="14EC281F"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per la redazione di un documento di sintesi sulle esperienze più significative di gestione dei centri storici italiani attraverso delle società miste pubblico private, commissionato dalla società A.R.S. Progetti – Ambiente Risorse Sviluppo per conto di Banca Mondiale nel quadro del progetto di ridefinizione dell’Agenzia per la Medina di </w:t>
      </w:r>
      <w:proofErr w:type="spellStart"/>
      <w:r w:rsidRPr="00963432">
        <w:rPr>
          <w:rFonts w:asciiTheme="majorHAnsi" w:hAnsiTheme="majorHAnsi" w:cstheme="majorHAnsi"/>
          <w:sz w:val="22"/>
          <w:szCs w:val="22"/>
        </w:rPr>
        <w:t>Fèz</w:t>
      </w:r>
      <w:proofErr w:type="spellEnd"/>
      <w:r w:rsidRPr="00963432">
        <w:rPr>
          <w:rFonts w:asciiTheme="majorHAnsi" w:hAnsiTheme="majorHAnsi" w:cstheme="majorHAnsi"/>
          <w:sz w:val="22"/>
          <w:szCs w:val="22"/>
        </w:rPr>
        <w:t xml:space="preserve"> ADER-FEZ. Responsabile Ing. Daniele Fanciullacci.</w:t>
      </w:r>
    </w:p>
    <w:p w14:paraId="42CBF7BE"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 xml:space="preserve">Contratto di consulenza per la parte legata al turismo culturale nel quadro del programma “INDONESIA – East Java </w:t>
      </w:r>
      <w:proofErr w:type="spellStart"/>
      <w:r w:rsidRPr="00963432">
        <w:rPr>
          <w:rFonts w:asciiTheme="majorHAnsi" w:hAnsiTheme="majorHAnsi" w:cstheme="majorHAnsi"/>
          <w:sz w:val="22"/>
          <w:szCs w:val="22"/>
        </w:rPr>
        <w:t>regional</w:t>
      </w:r>
      <w:proofErr w:type="spellEnd"/>
      <w:r w:rsidRPr="00963432">
        <w:rPr>
          <w:rFonts w:asciiTheme="majorHAnsi" w:hAnsiTheme="majorHAnsi" w:cstheme="majorHAnsi"/>
          <w:sz w:val="22"/>
          <w:szCs w:val="22"/>
        </w:rPr>
        <w:t xml:space="preserve"> Sector Development and </w:t>
      </w:r>
      <w:proofErr w:type="spellStart"/>
      <w:r w:rsidRPr="00963432">
        <w:rPr>
          <w:rFonts w:asciiTheme="majorHAnsi" w:hAnsiTheme="majorHAnsi" w:cstheme="majorHAnsi"/>
          <w:sz w:val="22"/>
          <w:szCs w:val="22"/>
        </w:rPr>
        <w:t>Reform</w:t>
      </w:r>
      <w:proofErr w:type="spellEnd"/>
      <w:r w:rsidRPr="00963432">
        <w:rPr>
          <w:rFonts w:asciiTheme="majorHAnsi" w:hAnsiTheme="majorHAnsi" w:cstheme="majorHAnsi"/>
          <w:sz w:val="22"/>
          <w:szCs w:val="22"/>
        </w:rPr>
        <w:t xml:space="preserve"> Program – </w:t>
      </w:r>
      <w:proofErr w:type="spellStart"/>
      <w:r w:rsidRPr="00963432">
        <w:rPr>
          <w:rFonts w:asciiTheme="majorHAnsi" w:hAnsiTheme="majorHAnsi" w:cstheme="majorHAnsi"/>
          <w:sz w:val="22"/>
          <w:szCs w:val="22"/>
        </w:rPr>
        <w:t>Overview</w:t>
      </w:r>
      <w:proofErr w:type="spellEnd"/>
      <w:r w:rsidRPr="00963432">
        <w:rPr>
          <w:rFonts w:asciiTheme="majorHAnsi" w:hAnsiTheme="majorHAnsi" w:cstheme="majorHAnsi"/>
          <w:sz w:val="22"/>
          <w:szCs w:val="22"/>
        </w:rPr>
        <w:t xml:space="preserve"> of Urban Sector Policies, </w:t>
      </w:r>
      <w:proofErr w:type="spellStart"/>
      <w:r w:rsidRPr="00963432">
        <w:rPr>
          <w:rFonts w:asciiTheme="majorHAnsi" w:hAnsiTheme="majorHAnsi" w:cstheme="majorHAnsi"/>
          <w:sz w:val="22"/>
          <w:szCs w:val="22"/>
        </w:rPr>
        <w:t>Economic</w:t>
      </w:r>
      <w:proofErr w:type="spellEnd"/>
      <w:r w:rsidRPr="00963432">
        <w:rPr>
          <w:rFonts w:asciiTheme="majorHAnsi" w:hAnsiTheme="majorHAnsi" w:cstheme="majorHAnsi"/>
          <w:sz w:val="22"/>
          <w:szCs w:val="22"/>
        </w:rPr>
        <w:t xml:space="preserve"> Development and Cultural Industries” commissionato dalla società A.R.S. Progetti – Ambiente Risorse Sviluppo per conto di Banca Mondiale, 01/02/2004 – 30/09/2004. responsabili Prof. Michele Trimarchi e Ing. Daniele Fanciullacci.</w:t>
      </w:r>
    </w:p>
    <w:p w14:paraId="25EBFCA2"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Contratto di “Ricerca, elaborazione dati e redazione della parte turistica del piano di gestione del centro storico di Genova, per la richiesta d’iscrizione dei Palazzi dei Rolli sulla Lista del Patrimonio Mondiale dell’UNESCO” commissionato dalla società ECCOM – Centro Europeo per l’Organizzazione ed il Management Culturale per conto del Comune di Genova, 16/01/2004 – 30/06/2004</w:t>
      </w:r>
    </w:p>
    <w:p w14:paraId="694786B3"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Borsa di studio per l’analisi di fattibilità del “Progetto Gorée” (Senegal) e la redazione di un progetto per la valorizzazione turistica sostenibile dell’isola commissionato dall’associazione Arcobaleno di Rimini in collaborazione con la Facoltà di Economia, sede di Rimini, 01/10/2003 – 01/12/2003. Responsabile Prof. Fiorella Dallari.</w:t>
      </w:r>
    </w:p>
    <w:p w14:paraId="7807758A"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Tutor per l'area geografica presso la Facoltà di Economia dell'Università degli Studi di Bologna, sede di Rimini, A. A. 2003/2004. Responsabile Prof. Fiorella Dallari.</w:t>
      </w:r>
    </w:p>
    <w:p w14:paraId="51351A48" w14:textId="77777777" w:rsidR="00C36B6A" w:rsidRPr="00963432" w:rsidRDefault="00C36B6A" w:rsidP="00C36B6A">
      <w:pPr>
        <w:numPr>
          <w:ilvl w:val="0"/>
          <w:numId w:val="10"/>
        </w:numPr>
        <w:jc w:val="both"/>
        <w:rPr>
          <w:rFonts w:asciiTheme="majorHAnsi" w:hAnsiTheme="majorHAnsi" w:cstheme="majorHAnsi"/>
          <w:sz w:val="22"/>
          <w:szCs w:val="22"/>
        </w:rPr>
      </w:pPr>
      <w:r w:rsidRPr="00963432">
        <w:rPr>
          <w:rFonts w:asciiTheme="majorHAnsi" w:hAnsiTheme="majorHAnsi" w:cstheme="majorHAnsi"/>
          <w:sz w:val="22"/>
          <w:szCs w:val="22"/>
        </w:rPr>
        <w:t>Contratto di ricerca bibliografica e documentale per l’Università di Catanzaro su “Project financing e metodi di valutazione economica dei progetti culturali, analisi di impatto delle politiche pubbliche. Una rassegna comparata di alcune esperienze significative nell’area del Mediterraneo”, 15 maggio 2003 – 31 ottobre 2003, responsabile Prof. Michele Trimarchi.</w:t>
      </w:r>
    </w:p>
    <w:p w14:paraId="7D3E0C40" w14:textId="77777777" w:rsidR="00C36B6A" w:rsidRPr="00963432" w:rsidRDefault="00C36B6A" w:rsidP="00C36B6A">
      <w:pPr>
        <w:numPr>
          <w:ilvl w:val="0"/>
          <w:numId w:val="9"/>
        </w:numPr>
        <w:jc w:val="both"/>
        <w:rPr>
          <w:rFonts w:asciiTheme="majorHAnsi" w:hAnsiTheme="majorHAnsi" w:cstheme="majorHAnsi"/>
          <w:sz w:val="22"/>
          <w:szCs w:val="22"/>
        </w:rPr>
      </w:pPr>
      <w:r w:rsidRPr="00963432">
        <w:rPr>
          <w:rFonts w:asciiTheme="majorHAnsi" w:hAnsiTheme="majorHAnsi" w:cstheme="majorHAnsi"/>
          <w:sz w:val="22"/>
          <w:szCs w:val="22"/>
        </w:rPr>
        <w:t>Tutor per l'area geografica presso la Facoltà di Economia dell'Università degli Studi di Bologna, sede di Rimini, A. A. 2002/2003. Responsabile Prof. Fiorella Dallari.</w:t>
      </w:r>
    </w:p>
    <w:p w14:paraId="5068FA1F" w14:textId="77777777" w:rsidR="00C36B6A" w:rsidRPr="00963432" w:rsidRDefault="00C36B6A" w:rsidP="00C36B6A">
      <w:pPr>
        <w:numPr>
          <w:ilvl w:val="0"/>
          <w:numId w:val="2"/>
        </w:numPr>
        <w:jc w:val="both"/>
        <w:rPr>
          <w:rFonts w:asciiTheme="majorHAnsi" w:hAnsiTheme="majorHAnsi" w:cstheme="majorHAnsi"/>
          <w:b/>
          <w:bCs/>
          <w:sz w:val="22"/>
          <w:szCs w:val="22"/>
        </w:rPr>
      </w:pPr>
      <w:r w:rsidRPr="00963432">
        <w:rPr>
          <w:rFonts w:asciiTheme="majorHAnsi" w:hAnsiTheme="majorHAnsi" w:cstheme="majorHAnsi"/>
          <w:sz w:val="22"/>
          <w:szCs w:val="22"/>
        </w:rPr>
        <w:t xml:space="preserve">Contratto per attività di supporto alla didattica, corso di Geografia Economica, Facoltà di Economia – sede di Forlì, Alma Mater </w:t>
      </w:r>
      <w:proofErr w:type="spellStart"/>
      <w:r w:rsidRPr="00963432">
        <w:rPr>
          <w:rFonts w:asciiTheme="majorHAnsi" w:hAnsiTheme="majorHAnsi" w:cstheme="majorHAnsi"/>
          <w:sz w:val="22"/>
          <w:szCs w:val="22"/>
        </w:rPr>
        <w:t>Studiorum</w:t>
      </w:r>
      <w:proofErr w:type="spellEnd"/>
      <w:r w:rsidRPr="00963432">
        <w:rPr>
          <w:rFonts w:asciiTheme="majorHAnsi" w:hAnsiTheme="majorHAnsi" w:cstheme="majorHAnsi"/>
          <w:sz w:val="22"/>
          <w:szCs w:val="22"/>
        </w:rPr>
        <w:t xml:space="preserve"> - Università di Bologna, Corso di Laurea in Economia e Commercio. A.A. 2001/2002. Responsabile Prof. Carlo </w:t>
      </w:r>
      <w:proofErr w:type="spellStart"/>
      <w:r w:rsidRPr="00963432">
        <w:rPr>
          <w:rFonts w:asciiTheme="majorHAnsi" w:hAnsiTheme="majorHAnsi" w:cstheme="majorHAnsi"/>
          <w:sz w:val="22"/>
          <w:szCs w:val="22"/>
        </w:rPr>
        <w:t>Cencini</w:t>
      </w:r>
      <w:proofErr w:type="spellEnd"/>
      <w:r w:rsidRPr="00963432">
        <w:rPr>
          <w:rFonts w:asciiTheme="majorHAnsi" w:hAnsiTheme="majorHAnsi" w:cstheme="majorHAnsi"/>
          <w:sz w:val="22"/>
          <w:szCs w:val="22"/>
        </w:rPr>
        <w:t>.</w:t>
      </w:r>
    </w:p>
    <w:p w14:paraId="66504F4D" w14:textId="77777777" w:rsidR="00C36B6A" w:rsidRPr="00963432" w:rsidRDefault="00C36B6A" w:rsidP="00C36B6A">
      <w:pPr>
        <w:jc w:val="both"/>
        <w:rPr>
          <w:rFonts w:asciiTheme="majorHAnsi" w:hAnsiTheme="majorHAnsi" w:cstheme="majorHAnsi"/>
          <w:b/>
          <w:bCs/>
          <w:sz w:val="22"/>
          <w:szCs w:val="22"/>
        </w:rPr>
      </w:pPr>
    </w:p>
    <w:p w14:paraId="31FF2739" w14:textId="77777777" w:rsidR="00C36B6A" w:rsidRPr="00963432" w:rsidRDefault="00C36B6A" w:rsidP="00C36B6A">
      <w:pPr>
        <w:jc w:val="both"/>
        <w:rPr>
          <w:rFonts w:asciiTheme="majorHAnsi" w:hAnsiTheme="majorHAnsi" w:cstheme="majorHAnsi"/>
          <w:b/>
          <w:bCs/>
          <w:sz w:val="22"/>
          <w:szCs w:val="22"/>
        </w:rPr>
      </w:pPr>
      <w:r w:rsidRPr="00963432">
        <w:rPr>
          <w:rFonts w:asciiTheme="majorHAnsi" w:hAnsiTheme="majorHAnsi" w:cstheme="majorHAnsi"/>
          <w:b/>
          <w:bCs/>
          <w:sz w:val="22"/>
          <w:szCs w:val="22"/>
        </w:rPr>
        <w:br w:type="page"/>
      </w:r>
    </w:p>
    <w:p w14:paraId="2AE9BA2F" w14:textId="77777777" w:rsidR="00691492" w:rsidRDefault="00691492" w:rsidP="00691492">
      <w:pPr>
        <w:pStyle w:val="Paragrafoelenco"/>
        <w:rPr>
          <w:rFonts w:asciiTheme="majorHAnsi" w:hAnsiTheme="majorHAnsi" w:cstheme="majorHAnsi"/>
          <w:b/>
          <w:bCs/>
          <w:smallCaps/>
          <w:sz w:val="22"/>
          <w:szCs w:val="22"/>
        </w:rPr>
      </w:pPr>
    </w:p>
    <w:p w14:paraId="6711AEFA" w14:textId="77777777" w:rsidR="00691492" w:rsidRPr="00691492" w:rsidRDefault="00691492" w:rsidP="00691492">
      <w:pPr>
        <w:pStyle w:val="Rientrocorpodeltesto"/>
        <w:ind w:left="0"/>
        <w:jc w:val="both"/>
        <w:rPr>
          <w:rFonts w:asciiTheme="majorHAnsi" w:hAnsiTheme="majorHAnsi" w:cstheme="majorHAnsi"/>
          <w:sz w:val="22"/>
          <w:szCs w:val="22"/>
        </w:rPr>
      </w:pPr>
    </w:p>
    <w:p w14:paraId="51B82C61" w14:textId="63985C16" w:rsidR="00166364" w:rsidRPr="00963432" w:rsidRDefault="00166364" w:rsidP="00691492">
      <w:pPr>
        <w:pStyle w:val="Rientrocorpodeltesto"/>
        <w:ind w:left="0"/>
        <w:jc w:val="both"/>
        <w:rPr>
          <w:rFonts w:asciiTheme="majorHAnsi" w:hAnsiTheme="majorHAnsi" w:cstheme="majorHAnsi"/>
          <w:sz w:val="22"/>
          <w:szCs w:val="22"/>
        </w:rPr>
      </w:pPr>
      <w:r w:rsidRPr="00963432">
        <w:rPr>
          <w:rFonts w:asciiTheme="majorHAnsi" w:hAnsiTheme="majorHAnsi" w:cstheme="majorHAnsi"/>
          <w:b/>
          <w:bCs/>
          <w:smallCaps/>
          <w:sz w:val="22"/>
          <w:szCs w:val="22"/>
        </w:rPr>
        <w:t xml:space="preserve">Permanenza e lunghe missioni all’estero </w:t>
      </w:r>
    </w:p>
    <w:p w14:paraId="218B6AEB" w14:textId="77777777" w:rsidR="00166364" w:rsidRPr="00963432" w:rsidRDefault="00166364" w:rsidP="00166364">
      <w:pPr>
        <w:jc w:val="both"/>
        <w:rPr>
          <w:rFonts w:asciiTheme="majorHAnsi" w:hAnsiTheme="majorHAnsi" w:cstheme="majorHAnsi"/>
          <w:sz w:val="22"/>
          <w:szCs w:val="22"/>
        </w:rPr>
      </w:pPr>
    </w:p>
    <w:p w14:paraId="7C917F80"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Missione a Gondar (Etiopia) 31/03/2007 – 14/04/2007</w:t>
      </w:r>
    </w:p>
    <w:p w14:paraId="74D5524D"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 xml:space="preserve">Missione ad </w:t>
      </w:r>
      <w:proofErr w:type="spellStart"/>
      <w:r w:rsidRPr="00963432">
        <w:rPr>
          <w:rFonts w:asciiTheme="majorHAnsi" w:hAnsiTheme="majorHAnsi" w:cstheme="majorHAnsi"/>
          <w:sz w:val="22"/>
          <w:szCs w:val="22"/>
        </w:rPr>
        <w:t>Abomey</w:t>
      </w:r>
      <w:proofErr w:type="spellEnd"/>
      <w:r w:rsidRPr="00963432">
        <w:rPr>
          <w:rFonts w:asciiTheme="majorHAnsi" w:hAnsiTheme="majorHAnsi" w:cstheme="majorHAnsi"/>
          <w:sz w:val="22"/>
          <w:szCs w:val="22"/>
        </w:rPr>
        <w:t xml:space="preserve"> (Benin) 05/04/2005 – 15/04/2005</w:t>
      </w:r>
    </w:p>
    <w:p w14:paraId="36C3371B"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Missione sull’isola di Gorée (Senegal) 04/11/2004 – 14/11/2004</w:t>
      </w:r>
    </w:p>
    <w:p w14:paraId="7A25C645"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Missione a Java (Indonesia) 02/09/2004 – 08/09/2004</w:t>
      </w:r>
    </w:p>
    <w:p w14:paraId="16343F81"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Missione a Java (Indonesia) 01/02/2004 – 16/02/2004</w:t>
      </w:r>
    </w:p>
    <w:p w14:paraId="6D74E3D8"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Missione sull’isola di Gorée (Senegal) 01/10/2003 – 05/11/2003</w:t>
      </w:r>
    </w:p>
    <w:p w14:paraId="3855C736"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Permanenza a Parigi nel quadro del Progetto Marco Polo e per lo stage presso l’UNESCO dal 01/01/2002 al 31/07/2002.</w:t>
      </w:r>
    </w:p>
    <w:p w14:paraId="4DC83244"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Anno scolastico 1999/2000 permanenza in Francia con qualifica di lettore di italiano presso l’</w:t>
      </w:r>
      <w:proofErr w:type="spellStart"/>
      <w:r w:rsidRPr="00963432">
        <w:rPr>
          <w:rFonts w:asciiTheme="majorHAnsi" w:hAnsiTheme="majorHAnsi" w:cstheme="majorHAnsi"/>
          <w:sz w:val="22"/>
          <w:szCs w:val="22"/>
        </w:rPr>
        <w:t>Education</w:t>
      </w:r>
      <w:proofErr w:type="spellEnd"/>
      <w:r w:rsidRPr="00963432">
        <w:rPr>
          <w:rFonts w:asciiTheme="majorHAnsi" w:hAnsiTheme="majorHAnsi" w:cstheme="majorHAnsi"/>
          <w:sz w:val="22"/>
          <w:szCs w:val="22"/>
        </w:rPr>
        <w:t xml:space="preserve"> </w:t>
      </w:r>
      <w:proofErr w:type="spellStart"/>
      <w:r w:rsidRPr="00963432">
        <w:rPr>
          <w:rFonts w:asciiTheme="majorHAnsi" w:hAnsiTheme="majorHAnsi" w:cstheme="majorHAnsi"/>
          <w:sz w:val="22"/>
          <w:szCs w:val="22"/>
        </w:rPr>
        <w:t>Nationale</w:t>
      </w:r>
      <w:proofErr w:type="spellEnd"/>
      <w:r w:rsidRPr="00963432">
        <w:rPr>
          <w:rFonts w:asciiTheme="majorHAnsi" w:hAnsiTheme="majorHAnsi" w:cstheme="majorHAnsi"/>
          <w:sz w:val="22"/>
          <w:szCs w:val="22"/>
        </w:rPr>
        <w:t xml:space="preserve"> francese, Académie d’Amiens</w:t>
      </w:r>
    </w:p>
    <w:p w14:paraId="143D37C4"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Periodo di studi all'estero, Programma Socrates azione Erasmus presso l'Université d'Artois - Polo di Arras. 1/10/1998 – 31/09/1999</w:t>
      </w:r>
    </w:p>
    <w:p w14:paraId="0B91249C"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Immersione linguistica in Australia 01/10/1992 – 01/12/1992</w:t>
      </w:r>
    </w:p>
    <w:p w14:paraId="5A36364F" w14:textId="77777777" w:rsidR="00166364" w:rsidRPr="00963432" w:rsidRDefault="00166364" w:rsidP="00BD2080">
      <w:pPr>
        <w:numPr>
          <w:ilvl w:val="0"/>
          <w:numId w:val="6"/>
        </w:numPr>
        <w:jc w:val="both"/>
        <w:rPr>
          <w:rFonts w:asciiTheme="majorHAnsi" w:hAnsiTheme="majorHAnsi" w:cstheme="majorHAnsi"/>
          <w:sz w:val="22"/>
          <w:szCs w:val="22"/>
        </w:rPr>
      </w:pPr>
      <w:r w:rsidRPr="00963432">
        <w:rPr>
          <w:rFonts w:asciiTheme="majorHAnsi" w:hAnsiTheme="majorHAnsi" w:cstheme="majorHAnsi"/>
          <w:sz w:val="22"/>
          <w:szCs w:val="22"/>
        </w:rPr>
        <w:t>Ripetuti soggiorni in Germania per seguire corsi di lingua nel quinquennio di scuola superiore.</w:t>
      </w:r>
    </w:p>
    <w:p w14:paraId="6CCE5308" w14:textId="77777777" w:rsidR="008375F3" w:rsidRPr="00963432" w:rsidRDefault="008375F3" w:rsidP="00166364">
      <w:pPr>
        <w:pStyle w:val="Rientrocorpodeltesto"/>
        <w:ind w:left="0"/>
        <w:jc w:val="both"/>
        <w:rPr>
          <w:rFonts w:asciiTheme="majorHAnsi" w:hAnsiTheme="majorHAnsi" w:cstheme="majorHAnsi"/>
          <w:b/>
          <w:sz w:val="22"/>
          <w:szCs w:val="22"/>
        </w:rPr>
      </w:pPr>
    </w:p>
    <w:p w14:paraId="42544E0C" w14:textId="77777777" w:rsidR="00D307A5" w:rsidRPr="00963432" w:rsidRDefault="00D307A5" w:rsidP="00166364">
      <w:pPr>
        <w:pStyle w:val="Rientrocorpodeltesto"/>
        <w:ind w:left="0"/>
        <w:jc w:val="both"/>
        <w:rPr>
          <w:rFonts w:asciiTheme="majorHAnsi" w:hAnsiTheme="majorHAnsi" w:cstheme="majorHAnsi"/>
          <w:sz w:val="22"/>
          <w:szCs w:val="22"/>
        </w:rPr>
      </w:pPr>
    </w:p>
    <w:p w14:paraId="68D41C92" w14:textId="77777777" w:rsidR="000B260E" w:rsidRPr="00963432" w:rsidRDefault="000B260E" w:rsidP="000B260E">
      <w:pPr>
        <w:pStyle w:val="Titolo3"/>
        <w:jc w:val="both"/>
        <w:rPr>
          <w:rFonts w:asciiTheme="majorHAnsi" w:hAnsiTheme="majorHAnsi" w:cstheme="majorHAnsi"/>
          <w:bCs/>
          <w:smallCaps/>
          <w:sz w:val="22"/>
          <w:szCs w:val="22"/>
        </w:rPr>
      </w:pPr>
      <w:r w:rsidRPr="00963432">
        <w:rPr>
          <w:rFonts w:asciiTheme="majorHAnsi" w:hAnsiTheme="majorHAnsi" w:cstheme="majorHAnsi"/>
          <w:bCs/>
          <w:smallCaps/>
          <w:sz w:val="22"/>
          <w:szCs w:val="22"/>
        </w:rPr>
        <w:t>Lingue straniere</w:t>
      </w:r>
    </w:p>
    <w:p w14:paraId="2C590A3F" w14:textId="77777777" w:rsidR="000B260E" w:rsidRPr="00963432" w:rsidRDefault="000B260E" w:rsidP="000B260E">
      <w:pPr>
        <w:jc w:val="both"/>
        <w:rPr>
          <w:rFonts w:asciiTheme="majorHAnsi" w:hAnsiTheme="majorHAnsi" w:cstheme="majorHAnsi"/>
          <w:sz w:val="22"/>
          <w:szCs w:val="22"/>
        </w:rPr>
      </w:pPr>
    </w:p>
    <w:p w14:paraId="6EEADA5E" w14:textId="2A68C0E5" w:rsidR="000B260E" w:rsidRPr="00963432" w:rsidRDefault="000B260E" w:rsidP="000B260E">
      <w:pPr>
        <w:pStyle w:val="Titolo1"/>
        <w:jc w:val="both"/>
        <w:rPr>
          <w:rFonts w:asciiTheme="majorHAnsi" w:hAnsiTheme="majorHAnsi" w:cstheme="majorHAnsi"/>
          <w:sz w:val="22"/>
          <w:szCs w:val="22"/>
        </w:rPr>
      </w:pPr>
      <w:r w:rsidRPr="00963432">
        <w:rPr>
          <w:rFonts w:asciiTheme="majorHAnsi" w:hAnsiTheme="majorHAnsi" w:cstheme="majorHAnsi"/>
          <w:sz w:val="22"/>
          <w:szCs w:val="22"/>
        </w:rPr>
        <w:t xml:space="preserve">Francese: </w:t>
      </w:r>
      <w:r w:rsidR="00986F68" w:rsidRPr="00963432">
        <w:rPr>
          <w:rFonts w:asciiTheme="majorHAnsi" w:hAnsiTheme="majorHAnsi" w:cstheme="majorHAnsi"/>
          <w:sz w:val="22"/>
          <w:szCs w:val="22"/>
        </w:rPr>
        <w:t>C2 sia parlato che scritto</w:t>
      </w:r>
      <w:r w:rsidRPr="00963432">
        <w:rPr>
          <w:rFonts w:asciiTheme="majorHAnsi" w:hAnsiTheme="majorHAnsi" w:cstheme="majorHAnsi"/>
          <w:sz w:val="22"/>
          <w:szCs w:val="22"/>
        </w:rPr>
        <w:t xml:space="preserve">; </w:t>
      </w:r>
    </w:p>
    <w:p w14:paraId="42C82CED" w14:textId="79BE074A" w:rsidR="000B260E" w:rsidRPr="00963432" w:rsidRDefault="000B260E" w:rsidP="000B260E">
      <w:pPr>
        <w:pStyle w:val="Titolo1"/>
        <w:jc w:val="both"/>
        <w:rPr>
          <w:rFonts w:asciiTheme="majorHAnsi" w:hAnsiTheme="majorHAnsi" w:cstheme="majorHAnsi"/>
          <w:sz w:val="22"/>
          <w:szCs w:val="22"/>
        </w:rPr>
      </w:pPr>
      <w:r w:rsidRPr="00963432">
        <w:rPr>
          <w:rFonts w:asciiTheme="majorHAnsi" w:hAnsiTheme="majorHAnsi" w:cstheme="majorHAnsi"/>
          <w:sz w:val="22"/>
          <w:szCs w:val="22"/>
        </w:rPr>
        <w:t>Inglese:</w:t>
      </w:r>
      <w:r w:rsidR="00986F68" w:rsidRPr="00963432">
        <w:rPr>
          <w:rFonts w:asciiTheme="majorHAnsi" w:hAnsiTheme="majorHAnsi" w:cstheme="majorHAnsi"/>
          <w:sz w:val="22"/>
          <w:szCs w:val="22"/>
        </w:rPr>
        <w:t xml:space="preserve"> C1 sia parlato che scritto;</w:t>
      </w:r>
    </w:p>
    <w:p w14:paraId="147065C7" w14:textId="06437918" w:rsidR="000B260E" w:rsidRPr="00963432" w:rsidRDefault="000B260E" w:rsidP="000B260E">
      <w:pPr>
        <w:pStyle w:val="Titolo1"/>
        <w:jc w:val="both"/>
        <w:rPr>
          <w:rFonts w:asciiTheme="majorHAnsi" w:hAnsiTheme="majorHAnsi" w:cstheme="majorHAnsi"/>
          <w:sz w:val="22"/>
          <w:szCs w:val="22"/>
        </w:rPr>
      </w:pPr>
      <w:r w:rsidRPr="00963432">
        <w:rPr>
          <w:rFonts w:asciiTheme="majorHAnsi" w:hAnsiTheme="majorHAnsi" w:cstheme="majorHAnsi"/>
          <w:sz w:val="22"/>
          <w:szCs w:val="22"/>
        </w:rPr>
        <w:t xml:space="preserve">Tedesco: </w:t>
      </w:r>
      <w:r w:rsidR="00986F68" w:rsidRPr="00963432">
        <w:rPr>
          <w:rFonts w:asciiTheme="majorHAnsi" w:hAnsiTheme="majorHAnsi" w:cstheme="majorHAnsi"/>
          <w:sz w:val="22"/>
          <w:szCs w:val="22"/>
        </w:rPr>
        <w:t>B1 sia parlato che scritto</w:t>
      </w:r>
      <w:r w:rsidRPr="00963432">
        <w:rPr>
          <w:rFonts w:asciiTheme="majorHAnsi" w:hAnsiTheme="majorHAnsi" w:cstheme="majorHAnsi"/>
          <w:sz w:val="22"/>
          <w:szCs w:val="22"/>
        </w:rPr>
        <w:t xml:space="preserve">; </w:t>
      </w:r>
    </w:p>
    <w:p w14:paraId="36FD496D" w14:textId="31E36132" w:rsidR="000B260E" w:rsidRPr="00963432" w:rsidRDefault="000B260E" w:rsidP="000B260E">
      <w:pPr>
        <w:pStyle w:val="Titolo1"/>
        <w:jc w:val="both"/>
        <w:rPr>
          <w:rFonts w:asciiTheme="majorHAnsi" w:hAnsiTheme="majorHAnsi" w:cstheme="majorHAnsi"/>
          <w:sz w:val="22"/>
          <w:szCs w:val="22"/>
        </w:rPr>
      </w:pPr>
      <w:r w:rsidRPr="00963432">
        <w:rPr>
          <w:rFonts w:asciiTheme="majorHAnsi" w:hAnsiTheme="majorHAnsi" w:cstheme="majorHAnsi"/>
          <w:sz w:val="22"/>
          <w:szCs w:val="22"/>
        </w:rPr>
        <w:t xml:space="preserve">Spagnolo: </w:t>
      </w:r>
      <w:r w:rsidR="00986F68" w:rsidRPr="00963432">
        <w:rPr>
          <w:rFonts w:asciiTheme="majorHAnsi" w:hAnsiTheme="majorHAnsi" w:cstheme="majorHAnsi"/>
          <w:sz w:val="22"/>
          <w:szCs w:val="22"/>
        </w:rPr>
        <w:t>A1 sia parlato che scritto.</w:t>
      </w:r>
    </w:p>
    <w:p w14:paraId="4A15E52E" w14:textId="77777777" w:rsidR="00605343" w:rsidRPr="00963432" w:rsidRDefault="00605343" w:rsidP="00605343">
      <w:pPr>
        <w:pStyle w:val="Titolo1"/>
        <w:jc w:val="both"/>
        <w:rPr>
          <w:rFonts w:asciiTheme="majorHAnsi" w:hAnsiTheme="majorHAnsi" w:cstheme="majorHAnsi"/>
          <w:sz w:val="22"/>
          <w:szCs w:val="22"/>
        </w:rPr>
      </w:pPr>
    </w:p>
    <w:p w14:paraId="3742EAD1" w14:textId="77777777" w:rsidR="002471EA" w:rsidRPr="00963432" w:rsidRDefault="002471EA" w:rsidP="00605343">
      <w:pPr>
        <w:pStyle w:val="Titolo1"/>
        <w:jc w:val="both"/>
        <w:rPr>
          <w:rFonts w:asciiTheme="majorHAnsi" w:hAnsiTheme="majorHAnsi" w:cstheme="majorHAnsi"/>
          <w:sz w:val="22"/>
          <w:szCs w:val="22"/>
        </w:rPr>
      </w:pPr>
    </w:p>
    <w:p w14:paraId="1D372035" w14:textId="77777777" w:rsidR="002471EA" w:rsidRPr="00963432" w:rsidRDefault="005167DA">
      <w:pPr>
        <w:jc w:val="both"/>
        <w:rPr>
          <w:rFonts w:asciiTheme="majorHAnsi" w:hAnsiTheme="majorHAnsi" w:cstheme="majorHAnsi"/>
          <w:sz w:val="22"/>
          <w:szCs w:val="22"/>
        </w:rPr>
      </w:pPr>
      <w:r w:rsidRPr="00963432">
        <w:rPr>
          <w:rFonts w:asciiTheme="majorHAnsi" w:hAnsiTheme="majorHAnsi" w:cstheme="majorHAnsi"/>
          <w:noProof/>
          <w:sz w:val="22"/>
          <w:szCs w:val="22"/>
        </w:rPr>
        <w:drawing>
          <wp:inline distT="0" distB="0" distL="0" distR="0" wp14:anchorId="66DB4148" wp14:editId="0464518F">
            <wp:extent cx="2167255" cy="54165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7255" cy="541655"/>
                    </a:xfrm>
                    <a:prstGeom prst="rect">
                      <a:avLst/>
                    </a:prstGeom>
                    <a:noFill/>
                    <a:ln>
                      <a:noFill/>
                    </a:ln>
                  </pic:spPr>
                </pic:pic>
              </a:graphicData>
            </a:graphic>
          </wp:inline>
        </w:drawing>
      </w:r>
    </w:p>
    <w:p w14:paraId="2CC12947" w14:textId="6DA36E0C" w:rsidR="00986F68" w:rsidRPr="00963432" w:rsidRDefault="00986F68" w:rsidP="00EC0FF0">
      <w:pPr>
        <w:rPr>
          <w:rFonts w:asciiTheme="majorHAnsi" w:hAnsiTheme="majorHAnsi" w:cstheme="majorHAnsi"/>
          <w:sz w:val="22"/>
          <w:szCs w:val="22"/>
        </w:rPr>
      </w:pPr>
    </w:p>
    <w:sectPr w:rsidR="00986F68" w:rsidRPr="00963432">
      <w:footerReference w:type="even" r:id="rId20"/>
      <w:footerReference w:type="default" r:id="rId2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35112" w14:textId="77777777" w:rsidR="00C80F28" w:rsidRDefault="00C80F28">
      <w:r>
        <w:separator/>
      </w:r>
    </w:p>
  </w:endnote>
  <w:endnote w:type="continuationSeparator" w:id="0">
    <w:p w14:paraId="7B841133" w14:textId="77777777" w:rsidR="00C80F28" w:rsidRDefault="00C8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ato">
    <w:panose1 w:val="020B0604020202020204"/>
    <w:charset w:val="00"/>
    <w:family w:val="swiss"/>
    <w:pitch w:val="variable"/>
    <w:sig w:usb0="E10002FF" w:usb1="5000ECFF" w:usb2="00000021" w:usb3="00000000" w:csb0="0000019F" w:csb1="00000000"/>
  </w:font>
  <w:font w:name="Rockwell">
    <w:panose1 w:val="02060603020205020403"/>
    <w:charset w:val="4D"/>
    <w:family w:val="roman"/>
    <w:pitch w:val="variable"/>
    <w:sig w:usb0="00000003" w:usb1="00000000" w:usb2="00000000" w:usb3="00000000" w:csb0="00000001" w:csb1="00000000"/>
  </w:font>
  <w:font w:name="Calibri (Titol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AAB0D" w14:textId="77777777" w:rsidR="00083C2A" w:rsidRDefault="00083C2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90E725" w14:textId="77777777" w:rsidR="00083C2A" w:rsidRDefault="00083C2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6962" w14:textId="77777777" w:rsidR="00083C2A" w:rsidRDefault="00083C2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B3B22">
      <w:rPr>
        <w:rStyle w:val="Numeropagina"/>
        <w:noProof/>
      </w:rPr>
      <w:t>15</w:t>
    </w:r>
    <w:r>
      <w:rPr>
        <w:rStyle w:val="Numeropagina"/>
      </w:rPr>
      <w:fldChar w:fldCharType="end"/>
    </w:r>
  </w:p>
  <w:p w14:paraId="6323D973" w14:textId="77777777" w:rsidR="00083C2A" w:rsidRDefault="00083C2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256F" w14:textId="77777777" w:rsidR="00C80F28" w:rsidRDefault="00C80F28">
      <w:r>
        <w:separator/>
      </w:r>
    </w:p>
  </w:footnote>
  <w:footnote w:type="continuationSeparator" w:id="0">
    <w:p w14:paraId="521FF39A" w14:textId="77777777" w:rsidR="00C80F28" w:rsidRDefault="00C80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88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825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01C803E7"/>
    <w:multiLevelType w:val="hybridMultilevel"/>
    <w:tmpl w:val="D7F464F2"/>
    <w:lvl w:ilvl="0" w:tplc="0BBEF93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9A34A3"/>
    <w:multiLevelType w:val="hybridMultilevel"/>
    <w:tmpl w:val="0F7EA07A"/>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716FD4"/>
    <w:multiLevelType w:val="hybridMultilevel"/>
    <w:tmpl w:val="CE0A06C6"/>
    <w:lvl w:ilvl="0" w:tplc="52D42264">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 w15:restartNumberingAfterBreak="0">
    <w:nsid w:val="05AB3141"/>
    <w:multiLevelType w:val="hybridMultilevel"/>
    <w:tmpl w:val="5C64D40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D60ADC"/>
    <w:multiLevelType w:val="hybridMultilevel"/>
    <w:tmpl w:val="78968EEE"/>
    <w:lvl w:ilvl="0" w:tplc="9A80A092">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7" w15:restartNumberingAfterBreak="0">
    <w:nsid w:val="068B3511"/>
    <w:multiLevelType w:val="hybridMultilevel"/>
    <w:tmpl w:val="1C1255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3B01A7"/>
    <w:multiLevelType w:val="hybridMultilevel"/>
    <w:tmpl w:val="98E627C6"/>
    <w:lvl w:ilvl="0" w:tplc="2E249F3E">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9" w15:restartNumberingAfterBreak="0">
    <w:nsid w:val="07BD069F"/>
    <w:multiLevelType w:val="hybridMultilevel"/>
    <w:tmpl w:val="A1D02C3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AD5DE8"/>
    <w:multiLevelType w:val="hybridMultilevel"/>
    <w:tmpl w:val="70062056"/>
    <w:lvl w:ilvl="0" w:tplc="407C3D8C">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15:restartNumberingAfterBreak="0">
    <w:nsid w:val="09C4658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D593221"/>
    <w:multiLevelType w:val="hybridMultilevel"/>
    <w:tmpl w:val="6E88B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9F14A9"/>
    <w:multiLevelType w:val="hybridMultilevel"/>
    <w:tmpl w:val="155811B8"/>
    <w:lvl w:ilvl="0" w:tplc="543050B8">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4" w15:restartNumberingAfterBreak="0">
    <w:nsid w:val="10ED0033"/>
    <w:multiLevelType w:val="hybridMultilevel"/>
    <w:tmpl w:val="98D80B2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125E4BC4"/>
    <w:multiLevelType w:val="hybridMultilevel"/>
    <w:tmpl w:val="D99A91F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4621E42"/>
    <w:multiLevelType w:val="hybridMultilevel"/>
    <w:tmpl w:val="29E24A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4D157EC"/>
    <w:multiLevelType w:val="hybridMultilevel"/>
    <w:tmpl w:val="3D8C8ECE"/>
    <w:lvl w:ilvl="0" w:tplc="2E747614">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8" w15:restartNumberingAfterBreak="0">
    <w:nsid w:val="1ACC41D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C232B03"/>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1E637C7E"/>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21160904"/>
    <w:multiLevelType w:val="hybridMultilevel"/>
    <w:tmpl w:val="A86233E2"/>
    <w:lvl w:ilvl="0" w:tplc="BD90B142">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2" w15:restartNumberingAfterBreak="0">
    <w:nsid w:val="22E56714"/>
    <w:multiLevelType w:val="hybridMultilevel"/>
    <w:tmpl w:val="1EEC858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5D81103"/>
    <w:multiLevelType w:val="hybridMultilevel"/>
    <w:tmpl w:val="E77E8BA4"/>
    <w:lvl w:ilvl="0" w:tplc="0410000F">
      <w:start w:val="1"/>
      <w:numFmt w:val="decimal"/>
      <w:lvlText w:val="%1."/>
      <w:lvlJc w:val="left"/>
      <w:pPr>
        <w:ind w:left="720" w:hanging="360"/>
      </w:pPr>
    </w:lvl>
    <w:lvl w:ilvl="1" w:tplc="9E92C2B6">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8E51F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AB6541D"/>
    <w:multiLevelType w:val="hybridMultilevel"/>
    <w:tmpl w:val="4E8010A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2AE37B9F"/>
    <w:multiLevelType w:val="hybridMultilevel"/>
    <w:tmpl w:val="E38E714E"/>
    <w:lvl w:ilvl="0" w:tplc="01CAE6E8">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7" w15:restartNumberingAfterBreak="0">
    <w:nsid w:val="2B4D578E"/>
    <w:multiLevelType w:val="hybridMultilevel"/>
    <w:tmpl w:val="69BAA6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D70689B"/>
    <w:multiLevelType w:val="hybridMultilevel"/>
    <w:tmpl w:val="930A743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131609"/>
    <w:multiLevelType w:val="hybridMultilevel"/>
    <w:tmpl w:val="506CD8EC"/>
    <w:lvl w:ilvl="0" w:tplc="7CF09388">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0" w15:restartNumberingAfterBreak="0">
    <w:nsid w:val="2F3A05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7A32F5C"/>
    <w:multiLevelType w:val="hybridMultilevel"/>
    <w:tmpl w:val="CC00C8E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F134C0"/>
    <w:multiLevelType w:val="hybridMultilevel"/>
    <w:tmpl w:val="BE9AABD8"/>
    <w:lvl w:ilvl="0" w:tplc="6AAA96D2">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3" w15:restartNumberingAfterBreak="0">
    <w:nsid w:val="3DF804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0F537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0FC44A4"/>
    <w:multiLevelType w:val="hybridMultilevel"/>
    <w:tmpl w:val="D470674C"/>
    <w:lvl w:ilvl="0" w:tplc="4E4E70C0">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6" w15:restartNumberingAfterBreak="0">
    <w:nsid w:val="41A4759A"/>
    <w:multiLevelType w:val="hybridMultilevel"/>
    <w:tmpl w:val="CD98D29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42B84CF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7513C0F"/>
    <w:multiLevelType w:val="hybridMultilevel"/>
    <w:tmpl w:val="BA20D3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7BA6173"/>
    <w:multiLevelType w:val="hybridMultilevel"/>
    <w:tmpl w:val="B92C73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F932B3"/>
    <w:multiLevelType w:val="hybridMultilevel"/>
    <w:tmpl w:val="3C52903A"/>
    <w:lvl w:ilvl="0" w:tplc="81E227A4">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1" w15:restartNumberingAfterBreak="0">
    <w:nsid w:val="4A931B8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BF075AC"/>
    <w:multiLevelType w:val="hybridMultilevel"/>
    <w:tmpl w:val="BA48FC46"/>
    <w:lvl w:ilvl="0" w:tplc="97981478">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3" w15:restartNumberingAfterBreak="0">
    <w:nsid w:val="4C0A4EC1"/>
    <w:multiLevelType w:val="hybridMultilevel"/>
    <w:tmpl w:val="CD12D3F6"/>
    <w:lvl w:ilvl="0" w:tplc="0410000F">
      <w:start w:val="1"/>
      <w:numFmt w:val="decimal"/>
      <w:lvlText w:val="%1."/>
      <w:lvlJc w:val="left"/>
      <w:pPr>
        <w:ind w:left="720" w:hanging="360"/>
      </w:pPr>
    </w:lvl>
    <w:lvl w:ilvl="1" w:tplc="3F505A0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D4F21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3D903D9"/>
    <w:multiLevelType w:val="hybridMultilevel"/>
    <w:tmpl w:val="5E46178A"/>
    <w:lvl w:ilvl="0" w:tplc="28DE24C8">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6" w15:restartNumberingAfterBreak="0">
    <w:nsid w:val="548C3BA9"/>
    <w:multiLevelType w:val="hybridMultilevel"/>
    <w:tmpl w:val="9634C4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887780D"/>
    <w:multiLevelType w:val="hybridMultilevel"/>
    <w:tmpl w:val="F926C7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D443518"/>
    <w:multiLevelType w:val="hybridMultilevel"/>
    <w:tmpl w:val="F912B8F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E5B1F7C"/>
    <w:multiLevelType w:val="hybridMultilevel"/>
    <w:tmpl w:val="DEFAB754"/>
    <w:lvl w:ilvl="0" w:tplc="E6525F20">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0" w15:restartNumberingAfterBreak="0">
    <w:nsid w:val="5F8D6573"/>
    <w:multiLevelType w:val="hybridMultilevel"/>
    <w:tmpl w:val="8AB4B51C"/>
    <w:lvl w:ilvl="0" w:tplc="758E4EDA">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1" w15:restartNumberingAfterBreak="0">
    <w:nsid w:val="61011E3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2F80412"/>
    <w:multiLevelType w:val="hybridMultilevel"/>
    <w:tmpl w:val="B5D42218"/>
    <w:lvl w:ilvl="0" w:tplc="E23A74DC">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3" w15:restartNumberingAfterBreak="0">
    <w:nsid w:val="62FB09AC"/>
    <w:multiLevelType w:val="hybridMultilevel"/>
    <w:tmpl w:val="DF9E52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8E97EA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9826082"/>
    <w:multiLevelType w:val="hybridMultilevel"/>
    <w:tmpl w:val="630C4518"/>
    <w:lvl w:ilvl="0" w:tplc="BD90B142">
      <w:start w:val="1"/>
      <w:numFmt w:val="upperLetter"/>
      <w:lvlText w:val="%1."/>
      <w:lvlJc w:val="left"/>
      <w:pPr>
        <w:ind w:left="5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A6916F3"/>
    <w:multiLevelType w:val="hybridMultilevel"/>
    <w:tmpl w:val="F3885272"/>
    <w:lvl w:ilvl="0" w:tplc="1032A6BC">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7" w15:restartNumberingAfterBreak="0">
    <w:nsid w:val="6DAE043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E905C31"/>
    <w:multiLevelType w:val="hybridMultilevel"/>
    <w:tmpl w:val="36720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42205F7"/>
    <w:multiLevelType w:val="hybridMultilevel"/>
    <w:tmpl w:val="746CEE60"/>
    <w:lvl w:ilvl="0" w:tplc="06727FD4">
      <w:start w:val="1"/>
      <w:numFmt w:val="upp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0" w15:restartNumberingAfterBreak="0">
    <w:nsid w:val="75B86477"/>
    <w:multiLevelType w:val="hybridMultilevel"/>
    <w:tmpl w:val="17A8FBB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7DC7F4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9F209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ACF2979"/>
    <w:multiLevelType w:val="hybridMultilevel"/>
    <w:tmpl w:val="D27469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4" w15:restartNumberingAfterBreak="0">
    <w:nsid w:val="7F860E94"/>
    <w:multiLevelType w:val="hybridMultilevel"/>
    <w:tmpl w:val="C688F3DE"/>
    <w:lvl w:ilvl="0" w:tplc="BD90B142">
      <w:start w:val="1"/>
      <w:numFmt w:val="upperLetter"/>
      <w:lvlText w:val="%1."/>
      <w:lvlJc w:val="left"/>
      <w:pPr>
        <w:ind w:left="5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5825905">
    <w:abstractNumId w:val="24"/>
  </w:num>
  <w:num w:numId="2" w16cid:durableId="759910174">
    <w:abstractNumId w:val="37"/>
  </w:num>
  <w:num w:numId="3" w16cid:durableId="370494657">
    <w:abstractNumId w:val="20"/>
  </w:num>
  <w:num w:numId="4" w16cid:durableId="1324356547">
    <w:abstractNumId w:val="11"/>
  </w:num>
  <w:num w:numId="5" w16cid:durableId="56131335">
    <w:abstractNumId w:val="54"/>
  </w:num>
  <w:num w:numId="6" w16cid:durableId="2143881180">
    <w:abstractNumId w:val="62"/>
  </w:num>
  <w:num w:numId="7" w16cid:durableId="1351371074">
    <w:abstractNumId w:val="30"/>
  </w:num>
  <w:num w:numId="8" w16cid:durableId="866942743">
    <w:abstractNumId w:val="57"/>
  </w:num>
  <w:num w:numId="9" w16cid:durableId="1965116841">
    <w:abstractNumId w:val="61"/>
  </w:num>
  <w:num w:numId="10" w16cid:durableId="1474981671">
    <w:abstractNumId w:val="34"/>
  </w:num>
  <w:num w:numId="11" w16cid:durableId="1990476045">
    <w:abstractNumId w:val="33"/>
  </w:num>
  <w:num w:numId="12" w16cid:durableId="1486894581">
    <w:abstractNumId w:val="41"/>
  </w:num>
  <w:num w:numId="13" w16cid:durableId="143396580">
    <w:abstractNumId w:val="51"/>
  </w:num>
  <w:num w:numId="14" w16cid:durableId="1257324759">
    <w:abstractNumId w:val="19"/>
  </w:num>
  <w:num w:numId="15" w16cid:durableId="569775057">
    <w:abstractNumId w:val="44"/>
  </w:num>
  <w:num w:numId="16" w16cid:durableId="422730424">
    <w:abstractNumId w:val="18"/>
  </w:num>
  <w:num w:numId="17" w16cid:durableId="565262197">
    <w:abstractNumId w:val="1"/>
  </w:num>
  <w:num w:numId="18" w16cid:durableId="1718120463">
    <w:abstractNumId w:val="63"/>
  </w:num>
  <w:num w:numId="19" w16cid:durableId="375399457">
    <w:abstractNumId w:val="23"/>
  </w:num>
  <w:num w:numId="20" w16cid:durableId="1296913380">
    <w:abstractNumId w:val="6"/>
  </w:num>
  <w:num w:numId="21" w16cid:durableId="1785342020">
    <w:abstractNumId w:val="29"/>
  </w:num>
  <w:num w:numId="22" w16cid:durableId="253830719">
    <w:abstractNumId w:val="50"/>
  </w:num>
  <w:num w:numId="23" w16cid:durableId="498273692">
    <w:abstractNumId w:val="40"/>
  </w:num>
  <w:num w:numId="24" w16cid:durableId="1837302824">
    <w:abstractNumId w:val="4"/>
  </w:num>
  <w:num w:numId="25" w16cid:durableId="909971463">
    <w:abstractNumId w:val="56"/>
  </w:num>
  <w:num w:numId="26" w16cid:durableId="1078986564">
    <w:abstractNumId w:val="8"/>
  </w:num>
  <w:num w:numId="27" w16cid:durableId="1263803338">
    <w:abstractNumId w:val="35"/>
  </w:num>
  <w:num w:numId="28" w16cid:durableId="180435715">
    <w:abstractNumId w:val="10"/>
  </w:num>
  <w:num w:numId="29" w16cid:durableId="1779832727">
    <w:abstractNumId w:val="42"/>
  </w:num>
  <w:num w:numId="30" w16cid:durableId="1636449958">
    <w:abstractNumId w:val="49"/>
  </w:num>
  <w:num w:numId="31" w16cid:durableId="1327591928">
    <w:abstractNumId w:val="52"/>
  </w:num>
  <w:num w:numId="32" w16cid:durableId="2007515922">
    <w:abstractNumId w:val="13"/>
  </w:num>
  <w:num w:numId="33" w16cid:durableId="295111064">
    <w:abstractNumId w:val="26"/>
  </w:num>
  <w:num w:numId="34" w16cid:durableId="944078206">
    <w:abstractNumId w:val="17"/>
  </w:num>
  <w:num w:numId="35" w16cid:durableId="878980256">
    <w:abstractNumId w:val="59"/>
  </w:num>
  <w:num w:numId="36" w16cid:durableId="30571003">
    <w:abstractNumId w:val="45"/>
  </w:num>
  <w:num w:numId="37" w16cid:durableId="1828588046">
    <w:abstractNumId w:val="21"/>
  </w:num>
  <w:num w:numId="38" w16cid:durableId="1948152818">
    <w:abstractNumId w:val="55"/>
  </w:num>
  <w:num w:numId="39" w16cid:durableId="230116311">
    <w:abstractNumId w:val="64"/>
  </w:num>
  <w:num w:numId="40" w16cid:durableId="743987453">
    <w:abstractNumId w:val="47"/>
  </w:num>
  <w:num w:numId="41" w16cid:durableId="683559963">
    <w:abstractNumId w:val="14"/>
  </w:num>
  <w:num w:numId="42" w16cid:durableId="1511329248">
    <w:abstractNumId w:val="25"/>
  </w:num>
  <w:num w:numId="43" w16cid:durableId="403339937">
    <w:abstractNumId w:val="36"/>
  </w:num>
  <w:num w:numId="44" w16cid:durableId="2053117109">
    <w:abstractNumId w:val="3"/>
  </w:num>
  <w:num w:numId="45" w16cid:durableId="45759337">
    <w:abstractNumId w:val="0"/>
  </w:num>
  <w:num w:numId="46" w16cid:durableId="1687903471">
    <w:abstractNumId w:val="58"/>
  </w:num>
  <w:num w:numId="47" w16cid:durableId="1929804868">
    <w:abstractNumId w:val="32"/>
  </w:num>
  <w:num w:numId="48" w16cid:durableId="1783571763">
    <w:abstractNumId w:val="43"/>
  </w:num>
  <w:num w:numId="49" w16cid:durableId="259877504">
    <w:abstractNumId w:val="48"/>
  </w:num>
  <w:num w:numId="50" w16cid:durableId="1314485636">
    <w:abstractNumId w:val="7"/>
  </w:num>
  <w:num w:numId="51" w16cid:durableId="1245333181">
    <w:abstractNumId w:val="16"/>
  </w:num>
  <w:num w:numId="52" w16cid:durableId="874536108">
    <w:abstractNumId w:val="53"/>
  </w:num>
  <w:num w:numId="53" w16cid:durableId="1609896789">
    <w:abstractNumId w:val="9"/>
  </w:num>
  <w:num w:numId="54" w16cid:durableId="2050182368">
    <w:abstractNumId w:val="31"/>
  </w:num>
  <w:num w:numId="55" w16cid:durableId="1972441116">
    <w:abstractNumId w:val="12"/>
  </w:num>
  <w:num w:numId="56" w16cid:durableId="1636838536">
    <w:abstractNumId w:val="22"/>
  </w:num>
  <w:num w:numId="57" w16cid:durableId="908030445">
    <w:abstractNumId w:val="39"/>
  </w:num>
  <w:num w:numId="58" w16cid:durableId="157356548">
    <w:abstractNumId w:val="28"/>
  </w:num>
  <w:num w:numId="59" w16cid:durableId="2123189603">
    <w:abstractNumId w:val="60"/>
  </w:num>
  <w:num w:numId="60" w16cid:durableId="299923085">
    <w:abstractNumId w:val="38"/>
  </w:num>
  <w:num w:numId="61" w16cid:durableId="1714113041">
    <w:abstractNumId w:val="5"/>
  </w:num>
  <w:num w:numId="62" w16cid:durableId="1135759748">
    <w:abstractNumId w:val="15"/>
  </w:num>
  <w:num w:numId="63" w16cid:durableId="111830077">
    <w:abstractNumId w:val="46"/>
  </w:num>
  <w:num w:numId="64" w16cid:durableId="589393076">
    <w:abstractNumId w:val="27"/>
  </w:num>
  <w:num w:numId="65" w16cid:durableId="186070512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58"/>
    <w:rsid w:val="00001D3A"/>
    <w:rsid w:val="00005DF6"/>
    <w:rsid w:val="000108D0"/>
    <w:rsid w:val="0001428F"/>
    <w:rsid w:val="00015263"/>
    <w:rsid w:val="00027413"/>
    <w:rsid w:val="00043ADC"/>
    <w:rsid w:val="000477B8"/>
    <w:rsid w:val="00050003"/>
    <w:rsid w:val="00050ACB"/>
    <w:rsid w:val="00051C0B"/>
    <w:rsid w:val="00052388"/>
    <w:rsid w:val="00052481"/>
    <w:rsid w:val="00053816"/>
    <w:rsid w:val="00055861"/>
    <w:rsid w:val="00056E6F"/>
    <w:rsid w:val="00057ACD"/>
    <w:rsid w:val="00062162"/>
    <w:rsid w:val="00062CCA"/>
    <w:rsid w:val="00067E11"/>
    <w:rsid w:val="0007238D"/>
    <w:rsid w:val="00073CB2"/>
    <w:rsid w:val="00075730"/>
    <w:rsid w:val="00080ADF"/>
    <w:rsid w:val="000818C8"/>
    <w:rsid w:val="00083C2A"/>
    <w:rsid w:val="00083C77"/>
    <w:rsid w:val="000942E5"/>
    <w:rsid w:val="000953B7"/>
    <w:rsid w:val="00095EB2"/>
    <w:rsid w:val="000A0D72"/>
    <w:rsid w:val="000A2157"/>
    <w:rsid w:val="000A2CE0"/>
    <w:rsid w:val="000B260E"/>
    <w:rsid w:val="000B6266"/>
    <w:rsid w:val="000B7309"/>
    <w:rsid w:val="000C034F"/>
    <w:rsid w:val="000D6859"/>
    <w:rsid w:val="000E2F97"/>
    <w:rsid w:val="000E4EA3"/>
    <w:rsid w:val="000E53D4"/>
    <w:rsid w:val="000F0DC6"/>
    <w:rsid w:val="000F3AE2"/>
    <w:rsid w:val="000F54F4"/>
    <w:rsid w:val="000F59FC"/>
    <w:rsid w:val="000F5C70"/>
    <w:rsid w:val="001043A8"/>
    <w:rsid w:val="00106233"/>
    <w:rsid w:val="00113D8B"/>
    <w:rsid w:val="001159FD"/>
    <w:rsid w:val="0012051D"/>
    <w:rsid w:val="00122DAE"/>
    <w:rsid w:val="00123CC9"/>
    <w:rsid w:val="001313E9"/>
    <w:rsid w:val="00131848"/>
    <w:rsid w:val="001366CA"/>
    <w:rsid w:val="0014455A"/>
    <w:rsid w:val="00147AB4"/>
    <w:rsid w:val="00147C26"/>
    <w:rsid w:val="001539DF"/>
    <w:rsid w:val="0015664D"/>
    <w:rsid w:val="00157500"/>
    <w:rsid w:val="001662CA"/>
    <w:rsid w:val="00166364"/>
    <w:rsid w:val="00167D84"/>
    <w:rsid w:val="00174377"/>
    <w:rsid w:val="00175EA4"/>
    <w:rsid w:val="00175FCD"/>
    <w:rsid w:val="00184507"/>
    <w:rsid w:val="00185805"/>
    <w:rsid w:val="00187157"/>
    <w:rsid w:val="00187E56"/>
    <w:rsid w:val="001A038B"/>
    <w:rsid w:val="001A0E0A"/>
    <w:rsid w:val="001A178C"/>
    <w:rsid w:val="001A2BAC"/>
    <w:rsid w:val="001A4DDD"/>
    <w:rsid w:val="001A5F4B"/>
    <w:rsid w:val="001B115F"/>
    <w:rsid w:val="001B40D7"/>
    <w:rsid w:val="001C18AC"/>
    <w:rsid w:val="001C6C07"/>
    <w:rsid w:val="001D1793"/>
    <w:rsid w:val="001D3B98"/>
    <w:rsid w:val="001D66B4"/>
    <w:rsid w:val="001D670E"/>
    <w:rsid w:val="001D7869"/>
    <w:rsid w:val="001E6B87"/>
    <w:rsid w:val="001E70DD"/>
    <w:rsid w:val="001F02FA"/>
    <w:rsid w:val="001F5786"/>
    <w:rsid w:val="001F6EBA"/>
    <w:rsid w:val="00203ADF"/>
    <w:rsid w:val="0020402C"/>
    <w:rsid w:val="00206AFF"/>
    <w:rsid w:val="00211256"/>
    <w:rsid w:val="00213F88"/>
    <w:rsid w:val="0021645A"/>
    <w:rsid w:val="0022226B"/>
    <w:rsid w:val="0022255F"/>
    <w:rsid w:val="00223DAB"/>
    <w:rsid w:val="00224F7F"/>
    <w:rsid w:val="00236378"/>
    <w:rsid w:val="00244F3A"/>
    <w:rsid w:val="002471EA"/>
    <w:rsid w:val="0024788B"/>
    <w:rsid w:val="0025235E"/>
    <w:rsid w:val="0026158F"/>
    <w:rsid w:val="00261F5F"/>
    <w:rsid w:val="00267B1D"/>
    <w:rsid w:val="00267CFE"/>
    <w:rsid w:val="0027166D"/>
    <w:rsid w:val="0027420A"/>
    <w:rsid w:val="002762AB"/>
    <w:rsid w:val="00280938"/>
    <w:rsid w:val="0028358F"/>
    <w:rsid w:val="00284978"/>
    <w:rsid w:val="00287237"/>
    <w:rsid w:val="00287279"/>
    <w:rsid w:val="0029128A"/>
    <w:rsid w:val="00292212"/>
    <w:rsid w:val="00292DEC"/>
    <w:rsid w:val="002962C5"/>
    <w:rsid w:val="002A70C1"/>
    <w:rsid w:val="002B5B35"/>
    <w:rsid w:val="002B7D04"/>
    <w:rsid w:val="002C0964"/>
    <w:rsid w:val="002C104A"/>
    <w:rsid w:val="002D26F0"/>
    <w:rsid w:val="002D2B85"/>
    <w:rsid w:val="002D3455"/>
    <w:rsid w:val="002E0652"/>
    <w:rsid w:val="002E6CDF"/>
    <w:rsid w:val="002F08E1"/>
    <w:rsid w:val="002F20F1"/>
    <w:rsid w:val="002F25CC"/>
    <w:rsid w:val="002F5002"/>
    <w:rsid w:val="00301147"/>
    <w:rsid w:val="00307D1B"/>
    <w:rsid w:val="00316B6F"/>
    <w:rsid w:val="00316F43"/>
    <w:rsid w:val="00321581"/>
    <w:rsid w:val="00325F81"/>
    <w:rsid w:val="003275C1"/>
    <w:rsid w:val="0033705F"/>
    <w:rsid w:val="00351C79"/>
    <w:rsid w:val="003523FC"/>
    <w:rsid w:val="00355B7E"/>
    <w:rsid w:val="00361BDE"/>
    <w:rsid w:val="003662BD"/>
    <w:rsid w:val="0036783B"/>
    <w:rsid w:val="00373C66"/>
    <w:rsid w:val="00374A34"/>
    <w:rsid w:val="00381342"/>
    <w:rsid w:val="00395DFF"/>
    <w:rsid w:val="0039708B"/>
    <w:rsid w:val="003A4FDD"/>
    <w:rsid w:val="003A5FC7"/>
    <w:rsid w:val="003A6E08"/>
    <w:rsid w:val="003B4731"/>
    <w:rsid w:val="003B6A4F"/>
    <w:rsid w:val="003C4ED8"/>
    <w:rsid w:val="003C6A08"/>
    <w:rsid w:val="003C6F52"/>
    <w:rsid w:val="003C7C79"/>
    <w:rsid w:val="003D1032"/>
    <w:rsid w:val="003D1430"/>
    <w:rsid w:val="003D6C3A"/>
    <w:rsid w:val="003E53B3"/>
    <w:rsid w:val="003F1232"/>
    <w:rsid w:val="003F22A9"/>
    <w:rsid w:val="003F2F11"/>
    <w:rsid w:val="00401714"/>
    <w:rsid w:val="00401F64"/>
    <w:rsid w:val="004066B7"/>
    <w:rsid w:val="00432D1D"/>
    <w:rsid w:val="00433709"/>
    <w:rsid w:val="00436153"/>
    <w:rsid w:val="00436515"/>
    <w:rsid w:val="004508C7"/>
    <w:rsid w:val="00451F62"/>
    <w:rsid w:val="00454899"/>
    <w:rsid w:val="00457A70"/>
    <w:rsid w:val="0046041B"/>
    <w:rsid w:val="0046137A"/>
    <w:rsid w:val="00461533"/>
    <w:rsid w:val="00462D28"/>
    <w:rsid w:val="00466FDB"/>
    <w:rsid w:val="00467192"/>
    <w:rsid w:val="00470ACF"/>
    <w:rsid w:val="0047145F"/>
    <w:rsid w:val="00472262"/>
    <w:rsid w:val="0047561A"/>
    <w:rsid w:val="00475871"/>
    <w:rsid w:val="00475EF5"/>
    <w:rsid w:val="004774BC"/>
    <w:rsid w:val="00477F1A"/>
    <w:rsid w:val="00480952"/>
    <w:rsid w:val="0048558A"/>
    <w:rsid w:val="00487EB9"/>
    <w:rsid w:val="004913EF"/>
    <w:rsid w:val="0049276B"/>
    <w:rsid w:val="004961E5"/>
    <w:rsid w:val="00496225"/>
    <w:rsid w:val="004A5736"/>
    <w:rsid w:val="004A72C5"/>
    <w:rsid w:val="004B295E"/>
    <w:rsid w:val="004B3B22"/>
    <w:rsid w:val="004C09EE"/>
    <w:rsid w:val="004C3DD8"/>
    <w:rsid w:val="004D4F99"/>
    <w:rsid w:val="004E5502"/>
    <w:rsid w:val="004F0C70"/>
    <w:rsid w:val="004F2D96"/>
    <w:rsid w:val="004F69A3"/>
    <w:rsid w:val="0050005F"/>
    <w:rsid w:val="005033C0"/>
    <w:rsid w:val="0050373A"/>
    <w:rsid w:val="00506647"/>
    <w:rsid w:val="00507E70"/>
    <w:rsid w:val="00510FDF"/>
    <w:rsid w:val="00515199"/>
    <w:rsid w:val="005167DA"/>
    <w:rsid w:val="005173FE"/>
    <w:rsid w:val="0052035B"/>
    <w:rsid w:val="00520B38"/>
    <w:rsid w:val="005300AB"/>
    <w:rsid w:val="00531010"/>
    <w:rsid w:val="00533B08"/>
    <w:rsid w:val="00535728"/>
    <w:rsid w:val="00540883"/>
    <w:rsid w:val="0054200A"/>
    <w:rsid w:val="005430C4"/>
    <w:rsid w:val="00544C17"/>
    <w:rsid w:val="0054524E"/>
    <w:rsid w:val="00546B11"/>
    <w:rsid w:val="0055113C"/>
    <w:rsid w:val="0055155F"/>
    <w:rsid w:val="00553075"/>
    <w:rsid w:val="00554DF2"/>
    <w:rsid w:val="0055625D"/>
    <w:rsid w:val="0056770B"/>
    <w:rsid w:val="00573248"/>
    <w:rsid w:val="00574E8F"/>
    <w:rsid w:val="00576010"/>
    <w:rsid w:val="00585235"/>
    <w:rsid w:val="005859F3"/>
    <w:rsid w:val="00594529"/>
    <w:rsid w:val="005A0070"/>
    <w:rsid w:val="005A2D3C"/>
    <w:rsid w:val="005B1753"/>
    <w:rsid w:val="005B2420"/>
    <w:rsid w:val="005B45B9"/>
    <w:rsid w:val="005B7959"/>
    <w:rsid w:val="005C46F4"/>
    <w:rsid w:val="005C551F"/>
    <w:rsid w:val="005C767F"/>
    <w:rsid w:val="005D54A1"/>
    <w:rsid w:val="005D5B57"/>
    <w:rsid w:val="005D6D07"/>
    <w:rsid w:val="005E107E"/>
    <w:rsid w:val="005E39D5"/>
    <w:rsid w:val="005E57E4"/>
    <w:rsid w:val="005F1F46"/>
    <w:rsid w:val="005F61E6"/>
    <w:rsid w:val="005F770B"/>
    <w:rsid w:val="00600E0E"/>
    <w:rsid w:val="00605343"/>
    <w:rsid w:val="00610329"/>
    <w:rsid w:val="00611162"/>
    <w:rsid w:val="00613173"/>
    <w:rsid w:val="00622BA8"/>
    <w:rsid w:val="006345B9"/>
    <w:rsid w:val="006443ED"/>
    <w:rsid w:val="006448C0"/>
    <w:rsid w:val="00652E24"/>
    <w:rsid w:val="006549A2"/>
    <w:rsid w:val="00670773"/>
    <w:rsid w:val="00671DB4"/>
    <w:rsid w:val="00676502"/>
    <w:rsid w:val="00682235"/>
    <w:rsid w:val="00691492"/>
    <w:rsid w:val="00697338"/>
    <w:rsid w:val="006A15B5"/>
    <w:rsid w:val="006A2FA2"/>
    <w:rsid w:val="006A386B"/>
    <w:rsid w:val="006A73FC"/>
    <w:rsid w:val="006B150C"/>
    <w:rsid w:val="006B3F3B"/>
    <w:rsid w:val="006B4C48"/>
    <w:rsid w:val="006C1185"/>
    <w:rsid w:val="006C224E"/>
    <w:rsid w:val="006C4625"/>
    <w:rsid w:val="006C57D7"/>
    <w:rsid w:val="006D5591"/>
    <w:rsid w:val="006D59F0"/>
    <w:rsid w:val="006D71EB"/>
    <w:rsid w:val="006E495A"/>
    <w:rsid w:val="006F2127"/>
    <w:rsid w:val="006F375E"/>
    <w:rsid w:val="006F4F86"/>
    <w:rsid w:val="006F66B9"/>
    <w:rsid w:val="00701EA8"/>
    <w:rsid w:val="00702AFF"/>
    <w:rsid w:val="00706392"/>
    <w:rsid w:val="007065D9"/>
    <w:rsid w:val="00706DCE"/>
    <w:rsid w:val="007072DB"/>
    <w:rsid w:val="00710AC8"/>
    <w:rsid w:val="00712630"/>
    <w:rsid w:val="00714722"/>
    <w:rsid w:val="00716FC3"/>
    <w:rsid w:val="00721AE7"/>
    <w:rsid w:val="007248EA"/>
    <w:rsid w:val="0073094E"/>
    <w:rsid w:val="007312BA"/>
    <w:rsid w:val="007348F3"/>
    <w:rsid w:val="007364F3"/>
    <w:rsid w:val="0074037C"/>
    <w:rsid w:val="00742D56"/>
    <w:rsid w:val="007461EA"/>
    <w:rsid w:val="007511B4"/>
    <w:rsid w:val="00751658"/>
    <w:rsid w:val="00752F56"/>
    <w:rsid w:val="00754B5C"/>
    <w:rsid w:val="00757B80"/>
    <w:rsid w:val="007601CB"/>
    <w:rsid w:val="0076164F"/>
    <w:rsid w:val="00763F2D"/>
    <w:rsid w:val="00765189"/>
    <w:rsid w:val="00765CFC"/>
    <w:rsid w:val="007672E0"/>
    <w:rsid w:val="00773940"/>
    <w:rsid w:val="0077452B"/>
    <w:rsid w:val="007764E8"/>
    <w:rsid w:val="0078092A"/>
    <w:rsid w:val="007839ED"/>
    <w:rsid w:val="00783A8A"/>
    <w:rsid w:val="00791B3D"/>
    <w:rsid w:val="007925EE"/>
    <w:rsid w:val="00794D4C"/>
    <w:rsid w:val="007A39E8"/>
    <w:rsid w:val="007A7080"/>
    <w:rsid w:val="007B0261"/>
    <w:rsid w:val="007B067F"/>
    <w:rsid w:val="007B33E7"/>
    <w:rsid w:val="007B36FB"/>
    <w:rsid w:val="007B6966"/>
    <w:rsid w:val="007C0FF7"/>
    <w:rsid w:val="007C6F53"/>
    <w:rsid w:val="007D223D"/>
    <w:rsid w:val="007D59BE"/>
    <w:rsid w:val="007D6924"/>
    <w:rsid w:val="007E2380"/>
    <w:rsid w:val="007E295A"/>
    <w:rsid w:val="007E51E6"/>
    <w:rsid w:val="007F00B5"/>
    <w:rsid w:val="00811A50"/>
    <w:rsid w:val="008125DE"/>
    <w:rsid w:val="008161E2"/>
    <w:rsid w:val="00820787"/>
    <w:rsid w:val="008249AA"/>
    <w:rsid w:val="00824B6E"/>
    <w:rsid w:val="0082549A"/>
    <w:rsid w:val="00825517"/>
    <w:rsid w:val="008346A3"/>
    <w:rsid w:val="00836D9E"/>
    <w:rsid w:val="008375F3"/>
    <w:rsid w:val="00840B2E"/>
    <w:rsid w:val="00847841"/>
    <w:rsid w:val="00851BB0"/>
    <w:rsid w:val="00852A89"/>
    <w:rsid w:val="008547A0"/>
    <w:rsid w:val="00854F4D"/>
    <w:rsid w:val="008566B2"/>
    <w:rsid w:val="00857FA0"/>
    <w:rsid w:val="0086180E"/>
    <w:rsid w:val="00861901"/>
    <w:rsid w:val="00866437"/>
    <w:rsid w:val="0086711A"/>
    <w:rsid w:val="00882224"/>
    <w:rsid w:val="008849C2"/>
    <w:rsid w:val="0088569B"/>
    <w:rsid w:val="00885CA9"/>
    <w:rsid w:val="00886DDF"/>
    <w:rsid w:val="0089364A"/>
    <w:rsid w:val="008941F8"/>
    <w:rsid w:val="008950F0"/>
    <w:rsid w:val="00895BD1"/>
    <w:rsid w:val="008A6057"/>
    <w:rsid w:val="008A6843"/>
    <w:rsid w:val="008A7FE3"/>
    <w:rsid w:val="008B3924"/>
    <w:rsid w:val="008C19CF"/>
    <w:rsid w:val="008D06AD"/>
    <w:rsid w:val="008D0722"/>
    <w:rsid w:val="008D7DD1"/>
    <w:rsid w:val="008E28D6"/>
    <w:rsid w:val="008E656B"/>
    <w:rsid w:val="009015D6"/>
    <w:rsid w:val="0090247A"/>
    <w:rsid w:val="009026F6"/>
    <w:rsid w:val="009172AD"/>
    <w:rsid w:val="009261FC"/>
    <w:rsid w:val="00930066"/>
    <w:rsid w:val="0093144D"/>
    <w:rsid w:val="00934D92"/>
    <w:rsid w:val="00935E80"/>
    <w:rsid w:val="00936F87"/>
    <w:rsid w:val="009407DC"/>
    <w:rsid w:val="009412B3"/>
    <w:rsid w:val="009452E7"/>
    <w:rsid w:val="00950DC8"/>
    <w:rsid w:val="00953094"/>
    <w:rsid w:val="0095389E"/>
    <w:rsid w:val="00954F6F"/>
    <w:rsid w:val="00955431"/>
    <w:rsid w:val="0095579B"/>
    <w:rsid w:val="009603C3"/>
    <w:rsid w:val="00963432"/>
    <w:rsid w:val="00971B4A"/>
    <w:rsid w:val="0097476F"/>
    <w:rsid w:val="00977425"/>
    <w:rsid w:val="00980365"/>
    <w:rsid w:val="00986EA3"/>
    <w:rsid w:val="00986F68"/>
    <w:rsid w:val="00987004"/>
    <w:rsid w:val="00987137"/>
    <w:rsid w:val="00990D48"/>
    <w:rsid w:val="009932EA"/>
    <w:rsid w:val="00994029"/>
    <w:rsid w:val="00995AB6"/>
    <w:rsid w:val="009A0243"/>
    <w:rsid w:val="009A1BAC"/>
    <w:rsid w:val="009A25DE"/>
    <w:rsid w:val="009A4AC2"/>
    <w:rsid w:val="009C2E6A"/>
    <w:rsid w:val="009C5534"/>
    <w:rsid w:val="009D30F0"/>
    <w:rsid w:val="009D4DEF"/>
    <w:rsid w:val="009D5796"/>
    <w:rsid w:val="009E1E49"/>
    <w:rsid w:val="009E61F4"/>
    <w:rsid w:val="009F4A26"/>
    <w:rsid w:val="00A04708"/>
    <w:rsid w:val="00A07DAF"/>
    <w:rsid w:val="00A11C9B"/>
    <w:rsid w:val="00A16D2C"/>
    <w:rsid w:val="00A22273"/>
    <w:rsid w:val="00A24642"/>
    <w:rsid w:val="00A25A83"/>
    <w:rsid w:val="00A26B66"/>
    <w:rsid w:val="00A30114"/>
    <w:rsid w:val="00A303EA"/>
    <w:rsid w:val="00A3534D"/>
    <w:rsid w:val="00A40D24"/>
    <w:rsid w:val="00A42DFD"/>
    <w:rsid w:val="00A43982"/>
    <w:rsid w:val="00A474D0"/>
    <w:rsid w:val="00A51077"/>
    <w:rsid w:val="00A56A33"/>
    <w:rsid w:val="00A56D60"/>
    <w:rsid w:val="00A63F6C"/>
    <w:rsid w:val="00A679E3"/>
    <w:rsid w:val="00A67E6F"/>
    <w:rsid w:val="00A77ACB"/>
    <w:rsid w:val="00A83085"/>
    <w:rsid w:val="00A84480"/>
    <w:rsid w:val="00A92D5F"/>
    <w:rsid w:val="00A94C37"/>
    <w:rsid w:val="00A95B85"/>
    <w:rsid w:val="00AA07B5"/>
    <w:rsid w:val="00AA4396"/>
    <w:rsid w:val="00AB0545"/>
    <w:rsid w:val="00AB0A5A"/>
    <w:rsid w:val="00AB2C48"/>
    <w:rsid w:val="00AB7EAC"/>
    <w:rsid w:val="00AC1648"/>
    <w:rsid w:val="00AD1FC2"/>
    <w:rsid w:val="00AE1186"/>
    <w:rsid w:val="00AE756A"/>
    <w:rsid w:val="00AF41B1"/>
    <w:rsid w:val="00AF51D3"/>
    <w:rsid w:val="00B02030"/>
    <w:rsid w:val="00B03485"/>
    <w:rsid w:val="00B11158"/>
    <w:rsid w:val="00B117EB"/>
    <w:rsid w:val="00B179F1"/>
    <w:rsid w:val="00B17F3B"/>
    <w:rsid w:val="00B20789"/>
    <w:rsid w:val="00B30317"/>
    <w:rsid w:val="00B3122A"/>
    <w:rsid w:val="00B31D5D"/>
    <w:rsid w:val="00B35242"/>
    <w:rsid w:val="00B42975"/>
    <w:rsid w:val="00B42E7A"/>
    <w:rsid w:val="00B46E2D"/>
    <w:rsid w:val="00B51549"/>
    <w:rsid w:val="00B52E6A"/>
    <w:rsid w:val="00B5364B"/>
    <w:rsid w:val="00B55E7A"/>
    <w:rsid w:val="00B56D3A"/>
    <w:rsid w:val="00B57E46"/>
    <w:rsid w:val="00B60B69"/>
    <w:rsid w:val="00B64C38"/>
    <w:rsid w:val="00B72F16"/>
    <w:rsid w:val="00B738A7"/>
    <w:rsid w:val="00B755FE"/>
    <w:rsid w:val="00B76672"/>
    <w:rsid w:val="00B77125"/>
    <w:rsid w:val="00B82958"/>
    <w:rsid w:val="00B86208"/>
    <w:rsid w:val="00B86BD7"/>
    <w:rsid w:val="00B9011F"/>
    <w:rsid w:val="00B90486"/>
    <w:rsid w:val="00B927E6"/>
    <w:rsid w:val="00B96F15"/>
    <w:rsid w:val="00B9716F"/>
    <w:rsid w:val="00BA6E9C"/>
    <w:rsid w:val="00BB0668"/>
    <w:rsid w:val="00BB3EF0"/>
    <w:rsid w:val="00BB509B"/>
    <w:rsid w:val="00BB65BE"/>
    <w:rsid w:val="00BB69BE"/>
    <w:rsid w:val="00BB75BE"/>
    <w:rsid w:val="00BC1E04"/>
    <w:rsid w:val="00BC35A9"/>
    <w:rsid w:val="00BD0DC3"/>
    <w:rsid w:val="00BD2080"/>
    <w:rsid w:val="00BD5D74"/>
    <w:rsid w:val="00BD6B49"/>
    <w:rsid w:val="00BF52A2"/>
    <w:rsid w:val="00C012F8"/>
    <w:rsid w:val="00C04E21"/>
    <w:rsid w:val="00C05600"/>
    <w:rsid w:val="00C07180"/>
    <w:rsid w:val="00C15620"/>
    <w:rsid w:val="00C202EC"/>
    <w:rsid w:val="00C23362"/>
    <w:rsid w:val="00C237F8"/>
    <w:rsid w:val="00C24B7D"/>
    <w:rsid w:val="00C255AC"/>
    <w:rsid w:val="00C25A50"/>
    <w:rsid w:val="00C26D4E"/>
    <w:rsid w:val="00C3212F"/>
    <w:rsid w:val="00C329A3"/>
    <w:rsid w:val="00C34C84"/>
    <w:rsid w:val="00C353DB"/>
    <w:rsid w:val="00C36B6A"/>
    <w:rsid w:val="00C405C4"/>
    <w:rsid w:val="00C43D7C"/>
    <w:rsid w:val="00C4536B"/>
    <w:rsid w:val="00C46EB2"/>
    <w:rsid w:val="00C53DAB"/>
    <w:rsid w:val="00C5536B"/>
    <w:rsid w:val="00C56CB3"/>
    <w:rsid w:val="00C66B9F"/>
    <w:rsid w:val="00C767D1"/>
    <w:rsid w:val="00C80058"/>
    <w:rsid w:val="00C80F28"/>
    <w:rsid w:val="00C823D2"/>
    <w:rsid w:val="00C83451"/>
    <w:rsid w:val="00C8503D"/>
    <w:rsid w:val="00C919BF"/>
    <w:rsid w:val="00C91A77"/>
    <w:rsid w:val="00C9502F"/>
    <w:rsid w:val="00C950B4"/>
    <w:rsid w:val="00C9639D"/>
    <w:rsid w:val="00CA1DD7"/>
    <w:rsid w:val="00CA3C23"/>
    <w:rsid w:val="00CA5889"/>
    <w:rsid w:val="00CB3855"/>
    <w:rsid w:val="00CB593C"/>
    <w:rsid w:val="00CB72A9"/>
    <w:rsid w:val="00CC0C92"/>
    <w:rsid w:val="00CC2394"/>
    <w:rsid w:val="00CC4FDC"/>
    <w:rsid w:val="00CC7AD8"/>
    <w:rsid w:val="00CD304F"/>
    <w:rsid w:val="00CD4586"/>
    <w:rsid w:val="00CD75CA"/>
    <w:rsid w:val="00CE36E1"/>
    <w:rsid w:val="00CE3989"/>
    <w:rsid w:val="00CF4EA4"/>
    <w:rsid w:val="00D03434"/>
    <w:rsid w:val="00D1373A"/>
    <w:rsid w:val="00D174C7"/>
    <w:rsid w:val="00D17C9F"/>
    <w:rsid w:val="00D276A6"/>
    <w:rsid w:val="00D30420"/>
    <w:rsid w:val="00D307A5"/>
    <w:rsid w:val="00D34CA7"/>
    <w:rsid w:val="00D35884"/>
    <w:rsid w:val="00D42236"/>
    <w:rsid w:val="00D47B20"/>
    <w:rsid w:val="00D5412B"/>
    <w:rsid w:val="00D577B7"/>
    <w:rsid w:val="00D639F5"/>
    <w:rsid w:val="00D71EB8"/>
    <w:rsid w:val="00D76EBD"/>
    <w:rsid w:val="00D85A6E"/>
    <w:rsid w:val="00D9187F"/>
    <w:rsid w:val="00D947F0"/>
    <w:rsid w:val="00D96C7A"/>
    <w:rsid w:val="00DA1B68"/>
    <w:rsid w:val="00DA3F6E"/>
    <w:rsid w:val="00DA4AA9"/>
    <w:rsid w:val="00DB665D"/>
    <w:rsid w:val="00DB7B84"/>
    <w:rsid w:val="00DC4088"/>
    <w:rsid w:val="00DC4FB1"/>
    <w:rsid w:val="00DD4F69"/>
    <w:rsid w:val="00DD5048"/>
    <w:rsid w:val="00DE05DC"/>
    <w:rsid w:val="00DE4E07"/>
    <w:rsid w:val="00DE6C34"/>
    <w:rsid w:val="00DF4571"/>
    <w:rsid w:val="00DF5924"/>
    <w:rsid w:val="00E06402"/>
    <w:rsid w:val="00E1254A"/>
    <w:rsid w:val="00E12871"/>
    <w:rsid w:val="00E133AF"/>
    <w:rsid w:val="00E13BF2"/>
    <w:rsid w:val="00E13E3B"/>
    <w:rsid w:val="00E2666C"/>
    <w:rsid w:val="00E30598"/>
    <w:rsid w:val="00E40895"/>
    <w:rsid w:val="00E55B0A"/>
    <w:rsid w:val="00E57C36"/>
    <w:rsid w:val="00E60EA1"/>
    <w:rsid w:val="00E61363"/>
    <w:rsid w:val="00E64F72"/>
    <w:rsid w:val="00E65341"/>
    <w:rsid w:val="00E708BB"/>
    <w:rsid w:val="00E735CA"/>
    <w:rsid w:val="00E75375"/>
    <w:rsid w:val="00E80F17"/>
    <w:rsid w:val="00E8117F"/>
    <w:rsid w:val="00E81A4F"/>
    <w:rsid w:val="00E81EC3"/>
    <w:rsid w:val="00E83809"/>
    <w:rsid w:val="00E85920"/>
    <w:rsid w:val="00E908E9"/>
    <w:rsid w:val="00E9187B"/>
    <w:rsid w:val="00E9353A"/>
    <w:rsid w:val="00E9488B"/>
    <w:rsid w:val="00EA5D2C"/>
    <w:rsid w:val="00EA5DEA"/>
    <w:rsid w:val="00EA623A"/>
    <w:rsid w:val="00EB087F"/>
    <w:rsid w:val="00EB4A98"/>
    <w:rsid w:val="00EC00F3"/>
    <w:rsid w:val="00EC0FF0"/>
    <w:rsid w:val="00EC1050"/>
    <w:rsid w:val="00EC2DD6"/>
    <w:rsid w:val="00EC5DE2"/>
    <w:rsid w:val="00ED0688"/>
    <w:rsid w:val="00ED2946"/>
    <w:rsid w:val="00EE0FA5"/>
    <w:rsid w:val="00EE3D40"/>
    <w:rsid w:val="00EF0AC4"/>
    <w:rsid w:val="00EF2944"/>
    <w:rsid w:val="00EF3A75"/>
    <w:rsid w:val="00EF6820"/>
    <w:rsid w:val="00F02031"/>
    <w:rsid w:val="00F05DDD"/>
    <w:rsid w:val="00F06450"/>
    <w:rsid w:val="00F24523"/>
    <w:rsid w:val="00F26DA3"/>
    <w:rsid w:val="00F27083"/>
    <w:rsid w:val="00F30CFE"/>
    <w:rsid w:val="00F31493"/>
    <w:rsid w:val="00F34EB9"/>
    <w:rsid w:val="00F35BE4"/>
    <w:rsid w:val="00F447F0"/>
    <w:rsid w:val="00F4491B"/>
    <w:rsid w:val="00F45741"/>
    <w:rsid w:val="00F62601"/>
    <w:rsid w:val="00F630FF"/>
    <w:rsid w:val="00F665C2"/>
    <w:rsid w:val="00F6698E"/>
    <w:rsid w:val="00F726EF"/>
    <w:rsid w:val="00F770AF"/>
    <w:rsid w:val="00F807ED"/>
    <w:rsid w:val="00F820CA"/>
    <w:rsid w:val="00F84910"/>
    <w:rsid w:val="00F918B2"/>
    <w:rsid w:val="00F92D0A"/>
    <w:rsid w:val="00F93BC0"/>
    <w:rsid w:val="00F96413"/>
    <w:rsid w:val="00FA2D92"/>
    <w:rsid w:val="00FA57CB"/>
    <w:rsid w:val="00FA7640"/>
    <w:rsid w:val="00FB23D1"/>
    <w:rsid w:val="00FB5B0F"/>
    <w:rsid w:val="00FB671F"/>
    <w:rsid w:val="00FD2330"/>
    <w:rsid w:val="00FD234B"/>
    <w:rsid w:val="00FD2BFD"/>
    <w:rsid w:val="00FE062F"/>
    <w:rsid w:val="00FE0D99"/>
    <w:rsid w:val="00FE12DB"/>
    <w:rsid w:val="00FE2DEE"/>
    <w:rsid w:val="00FE44B1"/>
    <w:rsid w:val="00FF38AC"/>
    <w:rsid w:val="00FF7A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465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284978"/>
    <w:rPr>
      <w:sz w:val="24"/>
      <w:szCs w:val="24"/>
    </w:rPr>
  </w:style>
  <w:style w:type="paragraph" w:styleId="Titolo1">
    <w:name w:val="heading 1"/>
    <w:basedOn w:val="Normale"/>
    <w:next w:val="Normale"/>
    <w:qFormat/>
    <w:pPr>
      <w:keepNext/>
      <w:outlineLvl w:val="0"/>
    </w:pPr>
    <w:rPr>
      <w:szCs w:val="20"/>
      <w:lang w:eastAsia="fr-FR"/>
    </w:rPr>
  </w:style>
  <w:style w:type="paragraph" w:styleId="Titolo2">
    <w:name w:val="heading 2"/>
    <w:basedOn w:val="Normale"/>
    <w:next w:val="Normale"/>
    <w:qFormat/>
    <w:pPr>
      <w:keepNext/>
      <w:jc w:val="both"/>
      <w:outlineLvl w:val="1"/>
    </w:pPr>
    <w:rPr>
      <w:b/>
      <w:szCs w:val="20"/>
      <w:lang w:eastAsia="fr-FR"/>
    </w:rPr>
  </w:style>
  <w:style w:type="paragraph" w:styleId="Titolo3">
    <w:name w:val="heading 3"/>
    <w:basedOn w:val="Normale"/>
    <w:next w:val="Normale"/>
    <w:qFormat/>
    <w:pPr>
      <w:keepNext/>
      <w:outlineLvl w:val="2"/>
    </w:pPr>
    <w:rPr>
      <w:b/>
      <w:szCs w:val="20"/>
      <w:lang w:eastAsia="fr-FR"/>
    </w:rPr>
  </w:style>
  <w:style w:type="paragraph" w:styleId="Titolo4">
    <w:name w:val="heading 4"/>
    <w:basedOn w:val="Normale"/>
    <w:next w:val="Normale"/>
    <w:link w:val="Titolo4Carattere"/>
    <w:uiPriority w:val="9"/>
    <w:unhideWhenUsed/>
    <w:qFormat/>
    <w:rsid w:val="005066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Cs w:val="20"/>
      <w:lang w:eastAsia="fr-FR"/>
    </w:rPr>
  </w:style>
  <w:style w:type="paragraph" w:styleId="Rientrocorpodeltesto">
    <w:name w:val="Body Text Indent"/>
    <w:basedOn w:val="Normale"/>
    <w:pPr>
      <w:ind w:left="284"/>
    </w:pPr>
    <w:rPr>
      <w:noProof/>
      <w:szCs w:val="20"/>
      <w:lang w:eastAsia="fr-FR"/>
    </w:rPr>
  </w:style>
  <w:style w:type="paragraph" w:styleId="Rientrocorpodeltesto3">
    <w:name w:val="Body Text Indent 3"/>
    <w:basedOn w:val="Normale"/>
    <w:pPr>
      <w:ind w:left="426"/>
      <w:jc w:val="both"/>
    </w:pPr>
    <w:rPr>
      <w:szCs w:val="20"/>
      <w:lang w:eastAsia="fr-FR"/>
    </w:rPr>
  </w:style>
  <w:style w:type="paragraph" w:customStyle="1" w:styleId="Corpodeltesto21">
    <w:name w:val="Corpo del testo 21"/>
    <w:basedOn w:val="Normale"/>
    <w:pPr>
      <w:ind w:left="284"/>
    </w:pPr>
    <w:rPr>
      <w:noProof/>
      <w:szCs w:val="20"/>
      <w:lang w:eastAsia="fr-FR"/>
    </w:rPr>
  </w:style>
  <w:style w:type="paragraph" w:styleId="Testodelblocco">
    <w:name w:val="Block Text"/>
    <w:basedOn w:val="Normale"/>
    <w:pPr>
      <w:autoSpaceDE w:val="0"/>
      <w:autoSpaceDN w:val="0"/>
      <w:ind w:left="1416" w:right="-26"/>
    </w:pPr>
    <w:rPr>
      <w:sz w:val="20"/>
    </w:rPr>
  </w:style>
  <w:style w:type="paragraph" w:styleId="Pidipagina">
    <w:name w:val="footer"/>
    <w:basedOn w:val="Normale"/>
    <w:pPr>
      <w:tabs>
        <w:tab w:val="center" w:pos="4819"/>
        <w:tab w:val="right" w:pos="9638"/>
      </w:tabs>
    </w:pPr>
    <w:rPr>
      <w:sz w:val="20"/>
      <w:szCs w:val="20"/>
      <w:lang w:eastAsia="fr-FR"/>
    </w:rPr>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Enfasigrassetto">
    <w:name w:val="Strong"/>
    <w:uiPriority w:val="22"/>
    <w:qFormat/>
    <w:rsid w:val="00174377"/>
    <w:rPr>
      <w:b/>
      <w:bCs/>
    </w:rPr>
  </w:style>
  <w:style w:type="paragraph" w:styleId="Titolo">
    <w:name w:val="Title"/>
    <w:basedOn w:val="Normale"/>
    <w:link w:val="TitoloCarattere"/>
    <w:qFormat/>
    <w:rsid w:val="003C4ED8"/>
    <w:pPr>
      <w:widowControl w:val="0"/>
      <w:tabs>
        <w:tab w:val="left" w:pos="-720"/>
      </w:tabs>
      <w:suppressAutoHyphens/>
      <w:jc w:val="center"/>
    </w:pPr>
    <w:rPr>
      <w:b/>
      <w:snapToGrid w:val="0"/>
      <w:sz w:val="48"/>
      <w:szCs w:val="20"/>
      <w:lang w:val="en-US" w:eastAsia="en-US"/>
    </w:rPr>
  </w:style>
  <w:style w:type="character" w:customStyle="1" w:styleId="TitoloCarattere">
    <w:name w:val="Titolo Carattere"/>
    <w:link w:val="Titolo"/>
    <w:rsid w:val="003C4ED8"/>
    <w:rPr>
      <w:b/>
      <w:snapToGrid w:val="0"/>
      <w:sz w:val="48"/>
      <w:lang w:val="en-US" w:eastAsia="en-US" w:bidi="ar-SA"/>
    </w:rPr>
  </w:style>
  <w:style w:type="paragraph" w:styleId="Rientrocorpodeltesto2">
    <w:name w:val="Body Text Indent 2"/>
    <w:basedOn w:val="Normale"/>
    <w:link w:val="Rientrocorpodeltesto2Carattere"/>
    <w:rsid w:val="005C46F4"/>
    <w:pPr>
      <w:spacing w:after="120" w:line="480" w:lineRule="auto"/>
      <w:ind w:left="283"/>
    </w:pPr>
    <w:rPr>
      <w:sz w:val="20"/>
      <w:szCs w:val="20"/>
      <w:lang w:eastAsia="fr-FR"/>
    </w:rPr>
  </w:style>
  <w:style w:type="character" w:customStyle="1" w:styleId="Rientrocorpodeltesto2Carattere">
    <w:name w:val="Rientro corpo del testo 2 Carattere"/>
    <w:link w:val="Rientrocorpodeltesto2"/>
    <w:rsid w:val="005C46F4"/>
    <w:rPr>
      <w:lang w:eastAsia="fr-FR"/>
    </w:rPr>
  </w:style>
  <w:style w:type="paragraph" w:styleId="NormaleWeb">
    <w:name w:val="Normal (Web)"/>
    <w:basedOn w:val="Normale"/>
    <w:uiPriority w:val="99"/>
    <w:unhideWhenUsed/>
    <w:rsid w:val="00A25A83"/>
    <w:pPr>
      <w:spacing w:before="100" w:beforeAutospacing="1" w:after="100" w:afterAutospacing="1"/>
    </w:pPr>
  </w:style>
  <w:style w:type="character" w:styleId="MacchinadascrivereHTML">
    <w:name w:val="HTML Typewriter"/>
    <w:rsid w:val="00B76672"/>
    <w:rPr>
      <w:rFonts w:ascii="Courier New" w:eastAsia="Courier New" w:hAnsi="Courier New" w:cs="Courier New"/>
      <w:sz w:val="20"/>
      <w:szCs w:val="20"/>
    </w:rPr>
  </w:style>
  <w:style w:type="paragraph" w:styleId="PreformattatoHTML">
    <w:name w:val="HTML Preformatted"/>
    <w:basedOn w:val="Normale"/>
    <w:rsid w:val="00B76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lang w:eastAsia="ar-SA"/>
    </w:rPr>
  </w:style>
  <w:style w:type="paragraph" w:customStyle="1" w:styleId="bibliografia">
    <w:name w:val="bibliografia"/>
    <w:basedOn w:val="Normale"/>
    <w:rsid w:val="00757B80"/>
    <w:pPr>
      <w:spacing w:line="360" w:lineRule="atLeast"/>
      <w:ind w:left="284" w:hanging="284"/>
      <w:jc w:val="both"/>
    </w:pPr>
    <w:rPr>
      <w:szCs w:val="20"/>
      <w:lang w:bidi="he-IL"/>
    </w:rPr>
  </w:style>
  <w:style w:type="character" w:customStyle="1" w:styleId="WW8Num3z0">
    <w:name w:val="WW8Num3z0"/>
    <w:rsid w:val="009C2E6A"/>
    <w:rPr>
      <w:rFonts w:ascii="Symbol" w:hAnsi="Symbol"/>
    </w:rPr>
  </w:style>
  <w:style w:type="paragraph" w:customStyle="1" w:styleId="Default">
    <w:name w:val="Default"/>
    <w:rsid w:val="00C26D4E"/>
    <w:pPr>
      <w:widowControl w:val="0"/>
      <w:autoSpaceDE w:val="0"/>
      <w:autoSpaceDN w:val="0"/>
      <w:adjustRightInd w:val="0"/>
    </w:pPr>
    <w:rPr>
      <w:color w:val="000000"/>
      <w:sz w:val="24"/>
      <w:szCs w:val="24"/>
      <w:lang w:val="es-ES" w:eastAsia="es-ES"/>
    </w:rPr>
  </w:style>
  <w:style w:type="character" w:customStyle="1" w:styleId="WW8Num1z1">
    <w:name w:val="WW8Num1z1"/>
    <w:rsid w:val="00CB3855"/>
  </w:style>
  <w:style w:type="paragraph" w:styleId="Testofumetto">
    <w:name w:val="Balloon Text"/>
    <w:basedOn w:val="Normale"/>
    <w:link w:val="TestofumettoCarattere"/>
    <w:uiPriority w:val="99"/>
    <w:unhideWhenUsed/>
    <w:rsid w:val="002D26F0"/>
    <w:rPr>
      <w:rFonts w:ascii="Lucida Grande" w:eastAsia="MS Mincho" w:hAnsi="Lucida Grande" w:cs="Lucida Grande"/>
      <w:sz w:val="18"/>
      <w:szCs w:val="18"/>
    </w:rPr>
  </w:style>
  <w:style w:type="character" w:customStyle="1" w:styleId="TestofumettoCarattere">
    <w:name w:val="Testo fumetto Carattere"/>
    <w:link w:val="Testofumetto"/>
    <w:uiPriority w:val="99"/>
    <w:rsid w:val="002D26F0"/>
    <w:rPr>
      <w:rFonts w:ascii="Lucida Grande" w:eastAsia="MS Mincho" w:hAnsi="Lucida Grande" w:cs="Lucida Grande"/>
      <w:sz w:val="18"/>
      <w:szCs w:val="18"/>
    </w:rPr>
  </w:style>
  <w:style w:type="character" w:styleId="Collegamentovisitato">
    <w:name w:val="FollowedHyperlink"/>
    <w:rsid w:val="009261FC"/>
    <w:rPr>
      <w:color w:val="800080"/>
      <w:u w:val="single"/>
    </w:rPr>
  </w:style>
  <w:style w:type="paragraph" w:customStyle="1" w:styleId="p1">
    <w:name w:val="p1"/>
    <w:basedOn w:val="Normale"/>
    <w:rsid w:val="008566B2"/>
    <w:rPr>
      <w:rFonts w:ascii="Calibri" w:hAnsi="Calibri"/>
      <w:sz w:val="18"/>
      <w:szCs w:val="18"/>
    </w:rPr>
  </w:style>
  <w:style w:type="paragraph" w:customStyle="1" w:styleId="p2">
    <w:name w:val="p2"/>
    <w:basedOn w:val="Normale"/>
    <w:rsid w:val="008566B2"/>
    <w:rPr>
      <w:rFonts w:ascii="Calibri" w:hAnsi="Calibri"/>
      <w:sz w:val="15"/>
      <w:szCs w:val="15"/>
    </w:rPr>
  </w:style>
  <w:style w:type="character" w:customStyle="1" w:styleId="apple-converted-space">
    <w:name w:val="apple-converted-space"/>
    <w:basedOn w:val="Carpredefinitoparagrafo"/>
    <w:rsid w:val="008566B2"/>
  </w:style>
  <w:style w:type="character" w:customStyle="1" w:styleId="SelPlus">
    <w:name w:val="SelPlus"/>
    <w:basedOn w:val="Carpredefinitoparagrafo"/>
    <w:uiPriority w:val="1"/>
    <w:qFormat/>
    <w:rsid w:val="008566B2"/>
    <w:rPr>
      <w:rFonts w:asciiTheme="minorHAnsi" w:hAnsiTheme="minorHAnsi"/>
      <w:b/>
      <w:sz w:val="36"/>
      <w:szCs w:val="36"/>
    </w:rPr>
  </w:style>
  <w:style w:type="character" w:customStyle="1" w:styleId="s1">
    <w:name w:val="s1"/>
    <w:basedOn w:val="Carpredefinitoparagrafo"/>
    <w:rsid w:val="00321581"/>
    <w:rPr>
      <w:color w:val="000000"/>
    </w:rPr>
  </w:style>
  <w:style w:type="paragraph" w:styleId="Nessunaspaziatura">
    <w:name w:val="No Spacing"/>
    <w:rsid w:val="00DE4E07"/>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m-8604510429722240795m789044383040860114normaltextrun">
    <w:name w:val="m_-8604510429722240795m_789044383040860114normaltextrun"/>
    <w:rsid w:val="00DE4E07"/>
    <w:rPr>
      <w:lang w:val="it-IT"/>
    </w:rPr>
  </w:style>
  <w:style w:type="paragraph" w:customStyle="1" w:styleId="p3">
    <w:name w:val="p3"/>
    <w:basedOn w:val="Normale"/>
    <w:rsid w:val="00316F43"/>
    <w:rPr>
      <w:rFonts w:ascii="Helvetica" w:hAnsi="Helvetica"/>
      <w:sz w:val="17"/>
      <w:szCs w:val="17"/>
    </w:rPr>
  </w:style>
  <w:style w:type="paragraph" w:customStyle="1" w:styleId="p4">
    <w:name w:val="p4"/>
    <w:basedOn w:val="Normale"/>
    <w:rsid w:val="00316F43"/>
    <w:rPr>
      <w:rFonts w:ascii="Helvetica" w:hAnsi="Helvetica"/>
      <w:sz w:val="20"/>
      <w:szCs w:val="20"/>
    </w:rPr>
  </w:style>
  <w:style w:type="paragraph" w:styleId="Paragrafoelenco">
    <w:name w:val="List Paragraph"/>
    <w:basedOn w:val="Normale"/>
    <w:uiPriority w:val="34"/>
    <w:qFormat/>
    <w:rsid w:val="00316F43"/>
    <w:pPr>
      <w:ind w:left="720"/>
      <w:contextualSpacing/>
    </w:pPr>
    <w:rPr>
      <w:sz w:val="20"/>
      <w:szCs w:val="20"/>
      <w:lang w:eastAsia="fr-FR"/>
    </w:rPr>
  </w:style>
  <w:style w:type="character" w:customStyle="1" w:styleId="WW-Absatz-Standardschriftart">
    <w:name w:val="WW-Absatz-Standardschriftart"/>
    <w:rsid w:val="00C24B7D"/>
  </w:style>
  <w:style w:type="paragraph" w:customStyle="1" w:styleId="GAC1">
    <w:name w:val="GAC1"/>
    <w:basedOn w:val="Titolo"/>
    <w:rsid w:val="005C551F"/>
    <w:pPr>
      <w:widowControl/>
      <w:tabs>
        <w:tab w:val="clear" w:pos="-720"/>
      </w:tabs>
      <w:spacing w:before="240" w:after="60" w:line="276" w:lineRule="auto"/>
      <w:jc w:val="left"/>
    </w:pPr>
    <w:rPr>
      <w:bCs/>
      <w:snapToGrid/>
      <w:kern w:val="1"/>
      <w:sz w:val="28"/>
      <w:szCs w:val="28"/>
      <w:lang w:val="it-IT" w:eastAsia="ar-SA"/>
    </w:rPr>
  </w:style>
  <w:style w:type="character" w:styleId="Rimandocommento">
    <w:name w:val="annotation reference"/>
    <w:basedOn w:val="Carpredefinitoparagrafo"/>
    <w:semiHidden/>
    <w:unhideWhenUsed/>
    <w:rsid w:val="008E656B"/>
    <w:rPr>
      <w:sz w:val="16"/>
      <w:szCs w:val="16"/>
    </w:rPr>
  </w:style>
  <w:style w:type="paragraph" w:styleId="Testocommento">
    <w:name w:val="annotation text"/>
    <w:basedOn w:val="Normale"/>
    <w:link w:val="TestocommentoCarattere"/>
    <w:semiHidden/>
    <w:unhideWhenUsed/>
    <w:rsid w:val="008E656B"/>
    <w:rPr>
      <w:sz w:val="20"/>
      <w:szCs w:val="20"/>
    </w:rPr>
  </w:style>
  <w:style w:type="character" w:customStyle="1" w:styleId="TestocommentoCarattere">
    <w:name w:val="Testo commento Carattere"/>
    <w:basedOn w:val="Carpredefinitoparagrafo"/>
    <w:link w:val="Testocommento"/>
    <w:semiHidden/>
    <w:rsid w:val="008E656B"/>
  </w:style>
  <w:style w:type="paragraph" w:styleId="Soggettocommento">
    <w:name w:val="annotation subject"/>
    <w:basedOn w:val="Testocommento"/>
    <w:next w:val="Testocommento"/>
    <w:link w:val="SoggettocommentoCarattere"/>
    <w:semiHidden/>
    <w:unhideWhenUsed/>
    <w:rsid w:val="008E656B"/>
    <w:rPr>
      <w:b/>
      <w:bCs/>
    </w:rPr>
  </w:style>
  <w:style w:type="character" w:customStyle="1" w:styleId="SoggettocommentoCarattere">
    <w:name w:val="Soggetto commento Carattere"/>
    <w:basedOn w:val="TestocommentoCarattere"/>
    <w:link w:val="Soggettocommento"/>
    <w:semiHidden/>
    <w:rsid w:val="008E656B"/>
    <w:rPr>
      <w:b/>
      <w:bCs/>
    </w:rPr>
  </w:style>
  <w:style w:type="character" w:customStyle="1" w:styleId="Titolo4Carattere">
    <w:name w:val="Titolo 4 Carattere"/>
    <w:basedOn w:val="Carpredefinitoparagrafo"/>
    <w:link w:val="Titolo4"/>
    <w:uiPriority w:val="9"/>
    <w:rsid w:val="00506647"/>
    <w:rPr>
      <w:rFonts w:asciiTheme="majorHAnsi" w:eastAsiaTheme="majorEastAsia" w:hAnsiTheme="majorHAnsi" w:cstheme="majorBidi"/>
      <w:i/>
      <w:iCs/>
      <w:color w:val="365F91" w:themeColor="accent1" w:themeShade="BF"/>
      <w:sz w:val="24"/>
      <w:szCs w:val="24"/>
    </w:rPr>
  </w:style>
  <w:style w:type="character" w:customStyle="1" w:styleId="author">
    <w:name w:val="author"/>
    <w:basedOn w:val="Carpredefinitoparagrafo"/>
    <w:rsid w:val="00284978"/>
  </w:style>
  <w:style w:type="character" w:styleId="Enfasicorsivo">
    <w:name w:val="Emphasis"/>
    <w:basedOn w:val="Carpredefinitoparagrafo"/>
    <w:uiPriority w:val="20"/>
    <w:qFormat/>
    <w:rsid w:val="00284978"/>
    <w:rPr>
      <w:i/>
      <w:iCs/>
    </w:rPr>
  </w:style>
  <w:style w:type="character" w:customStyle="1" w:styleId="label-openaccess">
    <w:name w:val="label-openaccess"/>
    <w:basedOn w:val="Carpredefinitoparagrafo"/>
    <w:rsid w:val="00284978"/>
  </w:style>
  <w:style w:type="character" w:styleId="Menzionenonrisolta">
    <w:name w:val="Unresolved Mention"/>
    <w:basedOn w:val="Carpredefinitoparagrafo"/>
    <w:rsid w:val="00284978"/>
    <w:rPr>
      <w:color w:val="605E5C"/>
      <w:shd w:val="clear" w:color="auto" w:fill="E1DFDD"/>
    </w:rPr>
  </w:style>
  <w:style w:type="paragraph" w:customStyle="1" w:styleId="Tablecontent">
    <w:name w:val="Table content"/>
    <w:basedOn w:val="Normale"/>
    <w:link w:val="TablecontentCar"/>
    <w:qFormat/>
    <w:rsid w:val="00284978"/>
    <w:pPr>
      <w:spacing w:before="120" w:after="120"/>
    </w:pPr>
    <w:rPr>
      <w:rFonts w:ascii="Lato" w:hAnsi="Lato" w:cs="Calibri"/>
      <w:color w:val="000000" w:themeColor="text1"/>
      <w:sz w:val="20"/>
      <w:szCs w:val="20"/>
      <w:lang w:val="en-US" w:eastAsia="es-ES_tradnl"/>
    </w:rPr>
  </w:style>
  <w:style w:type="character" w:customStyle="1" w:styleId="TablecontentCar">
    <w:name w:val="Table content Car"/>
    <w:basedOn w:val="Carpredefinitoparagrafo"/>
    <w:link w:val="Tablecontent"/>
    <w:rsid w:val="00284978"/>
    <w:rPr>
      <w:rFonts w:ascii="Lato" w:hAnsi="Lato" w:cs="Calibri"/>
      <w:color w:val="000000" w:themeColor="text1"/>
      <w:lang w:val="en-US" w:eastAsia="es-ES_tradnl"/>
    </w:rPr>
  </w:style>
  <w:style w:type="character" w:customStyle="1" w:styleId="outlook-search-highlight">
    <w:name w:val="outlook-search-highlight"/>
    <w:basedOn w:val="Carpredefinitoparagrafo"/>
    <w:rsid w:val="00C8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942">
      <w:bodyDiv w:val="1"/>
      <w:marLeft w:val="0"/>
      <w:marRight w:val="0"/>
      <w:marTop w:val="0"/>
      <w:marBottom w:val="0"/>
      <w:divBdr>
        <w:top w:val="none" w:sz="0" w:space="0" w:color="auto"/>
        <w:left w:val="none" w:sz="0" w:space="0" w:color="auto"/>
        <w:bottom w:val="none" w:sz="0" w:space="0" w:color="auto"/>
        <w:right w:val="none" w:sz="0" w:space="0" w:color="auto"/>
      </w:divBdr>
    </w:div>
    <w:div w:id="135148661">
      <w:bodyDiv w:val="1"/>
      <w:marLeft w:val="0"/>
      <w:marRight w:val="0"/>
      <w:marTop w:val="0"/>
      <w:marBottom w:val="0"/>
      <w:divBdr>
        <w:top w:val="none" w:sz="0" w:space="0" w:color="auto"/>
        <w:left w:val="none" w:sz="0" w:space="0" w:color="auto"/>
        <w:bottom w:val="none" w:sz="0" w:space="0" w:color="auto"/>
        <w:right w:val="none" w:sz="0" w:space="0" w:color="auto"/>
      </w:divBdr>
    </w:div>
    <w:div w:id="152919125">
      <w:bodyDiv w:val="1"/>
      <w:marLeft w:val="0"/>
      <w:marRight w:val="0"/>
      <w:marTop w:val="0"/>
      <w:marBottom w:val="0"/>
      <w:divBdr>
        <w:top w:val="none" w:sz="0" w:space="0" w:color="auto"/>
        <w:left w:val="none" w:sz="0" w:space="0" w:color="auto"/>
        <w:bottom w:val="none" w:sz="0" w:space="0" w:color="auto"/>
        <w:right w:val="none" w:sz="0" w:space="0" w:color="auto"/>
      </w:divBdr>
      <w:divsChild>
        <w:div w:id="1225219699">
          <w:marLeft w:val="0"/>
          <w:marRight w:val="0"/>
          <w:marTop w:val="0"/>
          <w:marBottom w:val="0"/>
          <w:divBdr>
            <w:top w:val="none" w:sz="0" w:space="0" w:color="auto"/>
            <w:left w:val="none" w:sz="0" w:space="0" w:color="auto"/>
            <w:bottom w:val="none" w:sz="0" w:space="0" w:color="auto"/>
            <w:right w:val="none" w:sz="0" w:space="0" w:color="auto"/>
          </w:divBdr>
          <w:divsChild>
            <w:div w:id="208803330">
              <w:marLeft w:val="0"/>
              <w:marRight w:val="0"/>
              <w:marTop w:val="0"/>
              <w:marBottom w:val="0"/>
              <w:divBdr>
                <w:top w:val="none" w:sz="0" w:space="0" w:color="auto"/>
                <w:left w:val="none" w:sz="0" w:space="0" w:color="auto"/>
                <w:bottom w:val="none" w:sz="0" w:space="0" w:color="auto"/>
                <w:right w:val="none" w:sz="0" w:space="0" w:color="auto"/>
              </w:divBdr>
              <w:divsChild>
                <w:div w:id="1441530937">
                  <w:marLeft w:val="0"/>
                  <w:marRight w:val="0"/>
                  <w:marTop w:val="0"/>
                  <w:marBottom w:val="0"/>
                  <w:divBdr>
                    <w:top w:val="none" w:sz="0" w:space="0" w:color="auto"/>
                    <w:left w:val="none" w:sz="0" w:space="0" w:color="auto"/>
                    <w:bottom w:val="none" w:sz="0" w:space="0" w:color="auto"/>
                    <w:right w:val="none" w:sz="0" w:space="0" w:color="auto"/>
                  </w:divBdr>
                  <w:divsChild>
                    <w:div w:id="5030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269">
      <w:bodyDiv w:val="1"/>
      <w:marLeft w:val="0"/>
      <w:marRight w:val="0"/>
      <w:marTop w:val="0"/>
      <w:marBottom w:val="0"/>
      <w:divBdr>
        <w:top w:val="none" w:sz="0" w:space="0" w:color="auto"/>
        <w:left w:val="none" w:sz="0" w:space="0" w:color="auto"/>
        <w:bottom w:val="none" w:sz="0" w:space="0" w:color="auto"/>
        <w:right w:val="none" w:sz="0" w:space="0" w:color="auto"/>
      </w:divBdr>
    </w:div>
    <w:div w:id="182331896">
      <w:bodyDiv w:val="1"/>
      <w:marLeft w:val="0"/>
      <w:marRight w:val="0"/>
      <w:marTop w:val="0"/>
      <w:marBottom w:val="0"/>
      <w:divBdr>
        <w:top w:val="none" w:sz="0" w:space="0" w:color="auto"/>
        <w:left w:val="none" w:sz="0" w:space="0" w:color="auto"/>
        <w:bottom w:val="none" w:sz="0" w:space="0" w:color="auto"/>
        <w:right w:val="none" w:sz="0" w:space="0" w:color="auto"/>
      </w:divBdr>
    </w:div>
    <w:div w:id="214389140">
      <w:bodyDiv w:val="1"/>
      <w:marLeft w:val="0"/>
      <w:marRight w:val="0"/>
      <w:marTop w:val="0"/>
      <w:marBottom w:val="0"/>
      <w:divBdr>
        <w:top w:val="none" w:sz="0" w:space="0" w:color="auto"/>
        <w:left w:val="none" w:sz="0" w:space="0" w:color="auto"/>
        <w:bottom w:val="none" w:sz="0" w:space="0" w:color="auto"/>
        <w:right w:val="none" w:sz="0" w:space="0" w:color="auto"/>
      </w:divBdr>
      <w:divsChild>
        <w:div w:id="247538337">
          <w:marLeft w:val="0"/>
          <w:marRight w:val="0"/>
          <w:marTop w:val="0"/>
          <w:marBottom w:val="0"/>
          <w:divBdr>
            <w:top w:val="none" w:sz="0" w:space="0" w:color="auto"/>
            <w:left w:val="none" w:sz="0" w:space="0" w:color="auto"/>
            <w:bottom w:val="none" w:sz="0" w:space="0" w:color="auto"/>
            <w:right w:val="none" w:sz="0" w:space="0" w:color="auto"/>
          </w:divBdr>
        </w:div>
      </w:divsChild>
    </w:div>
    <w:div w:id="239945772">
      <w:bodyDiv w:val="1"/>
      <w:marLeft w:val="0"/>
      <w:marRight w:val="0"/>
      <w:marTop w:val="0"/>
      <w:marBottom w:val="0"/>
      <w:divBdr>
        <w:top w:val="none" w:sz="0" w:space="0" w:color="auto"/>
        <w:left w:val="none" w:sz="0" w:space="0" w:color="auto"/>
        <w:bottom w:val="none" w:sz="0" w:space="0" w:color="auto"/>
        <w:right w:val="none" w:sz="0" w:space="0" w:color="auto"/>
      </w:divBdr>
    </w:div>
    <w:div w:id="291909814">
      <w:bodyDiv w:val="1"/>
      <w:marLeft w:val="0"/>
      <w:marRight w:val="0"/>
      <w:marTop w:val="0"/>
      <w:marBottom w:val="0"/>
      <w:divBdr>
        <w:top w:val="none" w:sz="0" w:space="0" w:color="auto"/>
        <w:left w:val="none" w:sz="0" w:space="0" w:color="auto"/>
        <w:bottom w:val="none" w:sz="0" w:space="0" w:color="auto"/>
        <w:right w:val="none" w:sz="0" w:space="0" w:color="auto"/>
      </w:divBdr>
      <w:divsChild>
        <w:div w:id="1519389457">
          <w:marLeft w:val="0"/>
          <w:marRight w:val="0"/>
          <w:marTop w:val="0"/>
          <w:marBottom w:val="0"/>
          <w:divBdr>
            <w:top w:val="none" w:sz="0" w:space="0" w:color="auto"/>
            <w:left w:val="none" w:sz="0" w:space="0" w:color="auto"/>
            <w:bottom w:val="none" w:sz="0" w:space="0" w:color="auto"/>
            <w:right w:val="none" w:sz="0" w:space="0" w:color="auto"/>
          </w:divBdr>
        </w:div>
      </w:divsChild>
    </w:div>
    <w:div w:id="303047856">
      <w:bodyDiv w:val="1"/>
      <w:marLeft w:val="0"/>
      <w:marRight w:val="0"/>
      <w:marTop w:val="0"/>
      <w:marBottom w:val="0"/>
      <w:divBdr>
        <w:top w:val="none" w:sz="0" w:space="0" w:color="auto"/>
        <w:left w:val="none" w:sz="0" w:space="0" w:color="auto"/>
        <w:bottom w:val="none" w:sz="0" w:space="0" w:color="auto"/>
        <w:right w:val="none" w:sz="0" w:space="0" w:color="auto"/>
      </w:divBdr>
    </w:div>
    <w:div w:id="319043544">
      <w:bodyDiv w:val="1"/>
      <w:marLeft w:val="0"/>
      <w:marRight w:val="0"/>
      <w:marTop w:val="0"/>
      <w:marBottom w:val="0"/>
      <w:divBdr>
        <w:top w:val="none" w:sz="0" w:space="0" w:color="auto"/>
        <w:left w:val="none" w:sz="0" w:space="0" w:color="auto"/>
        <w:bottom w:val="none" w:sz="0" w:space="0" w:color="auto"/>
        <w:right w:val="none" w:sz="0" w:space="0" w:color="auto"/>
      </w:divBdr>
    </w:div>
    <w:div w:id="398209015">
      <w:bodyDiv w:val="1"/>
      <w:marLeft w:val="0"/>
      <w:marRight w:val="0"/>
      <w:marTop w:val="0"/>
      <w:marBottom w:val="0"/>
      <w:divBdr>
        <w:top w:val="none" w:sz="0" w:space="0" w:color="auto"/>
        <w:left w:val="none" w:sz="0" w:space="0" w:color="auto"/>
        <w:bottom w:val="none" w:sz="0" w:space="0" w:color="auto"/>
        <w:right w:val="none" w:sz="0" w:space="0" w:color="auto"/>
      </w:divBdr>
      <w:divsChild>
        <w:div w:id="1196188216">
          <w:marLeft w:val="0"/>
          <w:marRight w:val="0"/>
          <w:marTop w:val="0"/>
          <w:marBottom w:val="0"/>
          <w:divBdr>
            <w:top w:val="none" w:sz="0" w:space="0" w:color="auto"/>
            <w:left w:val="none" w:sz="0" w:space="0" w:color="auto"/>
            <w:bottom w:val="none" w:sz="0" w:space="0" w:color="auto"/>
            <w:right w:val="none" w:sz="0" w:space="0" w:color="auto"/>
          </w:divBdr>
          <w:divsChild>
            <w:div w:id="512689434">
              <w:marLeft w:val="0"/>
              <w:marRight w:val="0"/>
              <w:marTop w:val="0"/>
              <w:marBottom w:val="0"/>
              <w:divBdr>
                <w:top w:val="none" w:sz="0" w:space="0" w:color="auto"/>
                <w:left w:val="none" w:sz="0" w:space="0" w:color="auto"/>
                <w:bottom w:val="none" w:sz="0" w:space="0" w:color="auto"/>
                <w:right w:val="none" w:sz="0" w:space="0" w:color="auto"/>
              </w:divBdr>
              <w:divsChild>
                <w:div w:id="1352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5935">
      <w:bodyDiv w:val="1"/>
      <w:marLeft w:val="0"/>
      <w:marRight w:val="0"/>
      <w:marTop w:val="0"/>
      <w:marBottom w:val="0"/>
      <w:divBdr>
        <w:top w:val="none" w:sz="0" w:space="0" w:color="auto"/>
        <w:left w:val="none" w:sz="0" w:space="0" w:color="auto"/>
        <w:bottom w:val="none" w:sz="0" w:space="0" w:color="auto"/>
        <w:right w:val="none" w:sz="0" w:space="0" w:color="auto"/>
      </w:divBdr>
    </w:div>
    <w:div w:id="443378351">
      <w:bodyDiv w:val="1"/>
      <w:marLeft w:val="0"/>
      <w:marRight w:val="0"/>
      <w:marTop w:val="0"/>
      <w:marBottom w:val="0"/>
      <w:divBdr>
        <w:top w:val="none" w:sz="0" w:space="0" w:color="auto"/>
        <w:left w:val="none" w:sz="0" w:space="0" w:color="auto"/>
        <w:bottom w:val="none" w:sz="0" w:space="0" w:color="auto"/>
        <w:right w:val="none" w:sz="0" w:space="0" w:color="auto"/>
      </w:divBdr>
    </w:div>
    <w:div w:id="448358361">
      <w:bodyDiv w:val="1"/>
      <w:marLeft w:val="0"/>
      <w:marRight w:val="0"/>
      <w:marTop w:val="0"/>
      <w:marBottom w:val="0"/>
      <w:divBdr>
        <w:top w:val="none" w:sz="0" w:space="0" w:color="auto"/>
        <w:left w:val="none" w:sz="0" w:space="0" w:color="auto"/>
        <w:bottom w:val="none" w:sz="0" w:space="0" w:color="auto"/>
        <w:right w:val="none" w:sz="0" w:space="0" w:color="auto"/>
      </w:divBdr>
      <w:divsChild>
        <w:div w:id="1224175788">
          <w:marLeft w:val="0"/>
          <w:marRight w:val="0"/>
          <w:marTop w:val="0"/>
          <w:marBottom w:val="0"/>
          <w:divBdr>
            <w:top w:val="none" w:sz="0" w:space="0" w:color="auto"/>
            <w:left w:val="none" w:sz="0" w:space="0" w:color="auto"/>
            <w:bottom w:val="none" w:sz="0" w:space="0" w:color="auto"/>
            <w:right w:val="none" w:sz="0" w:space="0" w:color="auto"/>
          </w:divBdr>
          <w:divsChild>
            <w:div w:id="338192937">
              <w:marLeft w:val="0"/>
              <w:marRight w:val="0"/>
              <w:marTop w:val="0"/>
              <w:marBottom w:val="0"/>
              <w:divBdr>
                <w:top w:val="none" w:sz="0" w:space="0" w:color="auto"/>
                <w:left w:val="none" w:sz="0" w:space="0" w:color="auto"/>
                <w:bottom w:val="none" w:sz="0" w:space="0" w:color="auto"/>
                <w:right w:val="none" w:sz="0" w:space="0" w:color="auto"/>
              </w:divBdr>
              <w:divsChild>
                <w:div w:id="15043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1712">
      <w:bodyDiv w:val="1"/>
      <w:marLeft w:val="0"/>
      <w:marRight w:val="0"/>
      <w:marTop w:val="0"/>
      <w:marBottom w:val="0"/>
      <w:divBdr>
        <w:top w:val="none" w:sz="0" w:space="0" w:color="auto"/>
        <w:left w:val="none" w:sz="0" w:space="0" w:color="auto"/>
        <w:bottom w:val="none" w:sz="0" w:space="0" w:color="auto"/>
        <w:right w:val="none" w:sz="0" w:space="0" w:color="auto"/>
      </w:divBdr>
    </w:div>
    <w:div w:id="554896940">
      <w:bodyDiv w:val="1"/>
      <w:marLeft w:val="0"/>
      <w:marRight w:val="0"/>
      <w:marTop w:val="0"/>
      <w:marBottom w:val="0"/>
      <w:divBdr>
        <w:top w:val="none" w:sz="0" w:space="0" w:color="auto"/>
        <w:left w:val="none" w:sz="0" w:space="0" w:color="auto"/>
        <w:bottom w:val="none" w:sz="0" w:space="0" w:color="auto"/>
        <w:right w:val="none" w:sz="0" w:space="0" w:color="auto"/>
      </w:divBdr>
      <w:divsChild>
        <w:div w:id="1962226542">
          <w:marLeft w:val="0"/>
          <w:marRight w:val="0"/>
          <w:marTop w:val="0"/>
          <w:marBottom w:val="0"/>
          <w:divBdr>
            <w:top w:val="none" w:sz="0" w:space="0" w:color="auto"/>
            <w:left w:val="none" w:sz="0" w:space="0" w:color="auto"/>
            <w:bottom w:val="none" w:sz="0" w:space="0" w:color="auto"/>
            <w:right w:val="none" w:sz="0" w:space="0" w:color="auto"/>
          </w:divBdr>
          <w:divsChild>
            <w:div w:id="2059667333">
              <w:marLeft w:val="0"/>
              <w:marRight w:val="0"/>
              <w:marTop w:val="0"/>
              <w:marBottom w:val="0"/>
              <w:divBdr>
                <w:top w:val="none" w:sz="0" w:space="0" w:color="auto"/>
                <w:left w:val="none" w:sz="0" w:space="0" w:color="auto"/>
                <w:bottom w:val="none" w:sz="0" w:space="0" w:color="auto"/>
                <w:right w:val="none" w:sz="0" w:space="0" w:color="auto"/>
              </w:divBdr>
              <w:divsChild>
                <w:div w:id="2013213543">
                  <w:marLeft w:val="0"/>
                  <w:marRight w:val="0"/>
                  <w:marTop w:val="0"/>
                  <w:marBottom w:val="0"/>
                  <w:divBdr>
                    <w:top w:val="none" w:sz="0" w:space="0" w:color="auto"/>
                    <w:left w:val="none" w:sz="0" w:space="0" w:color="auto"/>
                    <w:bottom w:val="none" w:sz="0" w:space="0" w:color="auto"/>
                    <w:right w:val="none" w:sz="0" w:space="0" w:color="auto"/>
                  </w:divBdr>
                  <w:divsChild>
                    <w:div w:id="6650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19662">
      <w:bodyDiv w:val="1"/>
      <w:marLeft w:val="0"/>
      <w:marRight w:val="0"/>
      <w:marTop w:val="0"/>
      <w:marBottom w:val="0"/>
      <w:divBdr>
        <w:top w:val="none" w:sz="0" w:space="0" w:color="auto"/>
        <w:left w:val="none" w:sz="0" w:space="0" w:color="auto"/>
        <w:bottom w:val="none" w:sz="0" w:space="0" w:color="auto"/>
        <w:right w:val="none" w:sz="0" w:space="0" w:color="auto"/>
      </w:divBdr>
    </w:div>
    <w:div w:id="617376615">
      <w:bodyDiv w:val="1"/>
      <w:marLeft w:val="0"/>
      <w:marRight w:val="0"/>
      <w:marTop w:val="0"/>
      <w:marBottom w:val="0"/>
      <w:divBdr>
        <w:top w:val="none" w:sz="0" w:space="0" w:color="auto"/>
        <w:left w:val="none" w:sz="0" w:space="0" w:color="auto"/>
        <w:bottom w:val="none" w:sz="0" w:space="0" w:color="auto"/>
        <w:right w:val="none" w:sz="0" w:space="0" w:color="auto"/>
      </w:divBdr>
      <w:divsChild>
        <w:div w:id="1230264904">
          <w:marLeft w:val="0"/>
          <w:marRight w:val="0"/>
          <w:marTop w:val="0"/>
          <w:marBottom w:val="0"/>
          <w:divBdr>
            <w:top w:val="none" w:sz="0" w:space="0" w:color="auto"/>
            <w:left w:val="none" w:sz="0" w:space="0" w:color="auto"/>
            <w:bottom w:val="none" w:sz="0" w:space="0" w:color="auto"/>
            <w:right w:val="none" w:sz="0" w:space="0" w:color="auto"/>
          </w:divBdr>
          <w:divsChild>
            <w:div w:id="271865811">
              <w:marLeft w:val="0"/>
              <w:marRight w:val="0"/>
              <w:marTop w:val="0"/>
              <w:marBottom w:val="0"/>
              <w:divBdr>
                <w:top w:val="none" w:sz="0" w:space="0" w:color="auto"/>
                <w:left w:val="none" w:sz="0" w:space="0" w:color="auto"/>
                <w:bottom w:val="none" w:sz="0" w:space="0" w:color="auto"/>
                <w:right w:val="none" w:sz="0" w:space="0" w:color="auto"/>
              </w:divBdr>
              <w:divsChild>
                <w:div w:id="660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556">
      <w:bodyDiv w:val="1"/>
      <w:marLeft w:val="0"/>
      <w:marRight w:val="0"/>
      <w:marTop w:val="0"/>
      <w:marBottom w:val="0"/>
      <w:divBdr>
        <w:top w:val="none" w:sz="0" w:space="0" w:color="auto"/>
        <w:left w:val="none" w:sz="0" w:space="0" w:color="auto"/>
        <w:bottom w:val="none" w:sz="0" w:space="0" w:color="auto"/>
        <w:right w:val="none" w:sz="0" w:space="0" w:color="auto"/>
      </w:divBdr>
    </w:div>
    <w:div w:id="658847348">
      <w:bodyDiv w:val="1"/>
      <w:marLeft w:val="0"/>
      <w:marRight w:val="0"/>
      <w:marTop w:val="0"/>
      <w:marBottom w:val="0"/>
      <w:divBdr>
        <w:top w:val="none" w:sz="0" w:space="0" w:color="auto"/>
        <w:left w:val="none" w:sz="0" w:space="0" w:color="auto"/>
        <w:bottom w:val="none" w:sz="0" w:space="0" w:color="auto"/>
        <w:right w:val="none" w:sz="0" w:space="0" w:color="auto"/>
      </w:divBdr>
      <w:divsChild>
        <w:div w:id="638648881">
          <w:marLeft w:val="0"/>
          <w:marRight w:val="0"/>
          <w:marTop w:val="0"/>
          <w:marBottom w:val="0"/>
          <w:divBdr>
            <w:top w:val="none" w:sz="0" w:space="0" w:color="auto"/>
            <w:left w:val="none" w:sz="0" w:space="0" w:color="auto"/>
            <w:bottom w:val="none" w:sz="0" w:space="0" w:color="auto"/>
            <w:right w:val="none" w:sz="0" w:space="0" w:color="auto"/>
          </w:divBdr>
        </w:div>
      </w:divsChild>
    </w:div>
    <w:div w:id="667102287">
      <w:bodyDiv w:val="1"/>
      <w:marLeft w:val="0"/>
      <w:marRight w:val="0"/>
      <w:marTop w:val="0"/>
      <w:marBottom w:val="0"/>
      <w:divBdr>
        <w:top w:val="none" w:sz="0" w:space="0" w:color="auto"/>
        <w:left w:val="none" w:sz="0" w:space="0" w:color="auto"/>
        <w:bottom w:val="none" w:sz="0" w:space="0" w:color="auto"/>
        <w:right w:val="none" w:sz="0" w:space="0" w:color="auto"/>
      </w:divBdr>
      <w:divsChild>
        <w:div w:id="678697416">
          <w:marLeft w:val="0"/>
          <w:marRight w:val="0"/>
          <w:marTop w:val="0"/>
          <w:marBottom w:val="0"/>
          <w:divBdr>
            <w:top w:val="none" w:sz="0" w:space="0" w:color="auto"/>
            <w:left w:val="none" w:sz="0" w:space="0" w:color="auto"/>
            <w:bottom w:val="none" w:sz="0" w:space="0" w:color="auto"/>
            <w:right w:val="none" w:sz="0" w:space="0" w:color="auto"/>
          </w:divBdr>
        </w:div>
      </w:divsChild>
    </w:div>
    <w:div w:id="668485946">
      <w:bodyDiv w:val="1"/>
      <w:marLeft w:val="0"/>
      <w:marRight w:val="0"/>
      <w:marTop w:val="0"/>
      <w:marBottom w:val="0"/>
      <w:divBdr>
        <w:top w:val="none" w:sz="0" w:space="0" w:color="auto"/>
        <w:left w:val="none" w:sz="0" w:space="0" w:color="auto"/>
        <w:bottom w:val="none" w:sz="0" w:space="0" w:color="auto"/>
        <w:right w:val="none" w:sz="0" w:space="0" w:color="auto"/>
      </w:divBdr>
    </w:div>
    <w:div w:id="825627917">
      <w:bodyDiv w:val="1"/>
      <w:marLeft w:val="0"/>
      <w:marRight w:val="0"/>
      <w:marTop w:val="0"/>
      <w:marBottom w:val="0"/>
      <w:divBdr>
        <w:top w:val="none" w:sz="0" w:space="0" w:color="auto"/>
        <w:left w:val="none" w:sz="0" w:space="0" w:color="auto"/>
        <w:bottom w:val="none" w:sz="0" w:space="0" w:color="auto"/>
        <w:right w:val="none" w:sz="0" w:space="0" w:color="auto"/>
      </w:divBdr>
    </w:div>
    <w:div w:id="916861989">
      <w:bodyDiv w:val="1"/>
      <w:marLeft w:val="0"/>
      <w:marRight w:val="0"/>
      <w:marTop w:val="0"/>
      <w:marBottom w:val="0"/>
      <w:divBdr>
        <w:top w:val="none" w:sz="0" w:space="0" w:color="auto"/>
        <w:left w:val="none" w:sz="0" w:space="0" w:color="auto"/>
        <w:bottom w:val="none" w:sz="0" w:space="0" w:color="auto"/>
        <w:right w:val="none" w:sz="0" w:space="0" w:color="auto"/>
      </w:divBdr>
      <w:divsChild>
        <w:div w:id="729231377">
          <w:marLeft w:val="0"/>
          <w:marRight w:val="0"/>
          <w:marTop w:val="352"/>
          <w:marBottom w:val="0"/>
          <w:divBdr>
            <w:top w:val="single" w:sz="6" w:space="18" w:color="auto"/>
            <w:left w:val="none" w:sz="0" w:space="0" w:color="auto"/>
            <w:bottom w:val="none" w:sz="0" w:space="0" w:color="auto"/>
            <w:right w:val="none" w:sz="0" w:space="0" w:color="auto"/>
          </w:divBdr>
        </w:div>
        <w:div w:id="1961372826">
          <w:marLeft w:val="0"/>
          <w:marRight w:val="0"/>
          <w:marTop w:val="0"/>
          <w:marBottom w:val="0"/>
          <w:divBdr>
            <w:top w:val="single" w:sz="6" w:space="18" w:color="auto"/>
            <w:left w:val="none" w:sz="0" w:space="0" w:color="auto"/>
            <w:bottom w:val="none" w:sz="0" w:space="0" w:color="auto"/>
            <w:right w:val="none" w:sz="0" w:space="0" w:color="auto"/>
          </w:divBdr>
        </w:div>
      </w:divsChild>
    </w:div>
    <w:div w:id="1011375912">
      <w:bodyDiv w:val="1"/>
      <w:marLeft w:val="0"/>
      <w:marRight w:val="0"/>
      <w:marTop w:val="0"/>
      <w:marBottom w:val="0"/>
      <w:divBdr>
        <w:top w:val="none" w:sz="0" w:space="0" w:color="auto"/>
        <w:left w:val="none" w:sz="0" w:space="0" w:color="auto"/>
        <w:bottom w:val="none" w:sz="0" w:space="0" w:color="auto"/>
        <w:right w:val="none" w:sz="0" w:space="0" w:color="auto"/>
      </w:divBdr>
    </w:div>
    <w:div w:id="1014107960">
      <w:bodyDiv w:val="1"/>
      <w:marLeft w:val="0"/>
      <w:marRight w:val="0"/>
      <w:marTop w:val="0"/>
      <w:marBottom w:val="0"/>
      <w:divBdr>
        <w:top w:val="none" w:sz="0" w:space="0" w:color="auto"/>
        <w:left w:val="none" w:sz="0" w:space="0" w:color="auto"/>
        <w:bottom w:val="none" w:sz="0" w:space="0" w:color="auto"/>
        <w:right w:val="none" w:sz="0" w:space="0" w:color="auto"/>
      </w:divBdr>
    </w:div>
    <w:div w:id="1034429470">
      <w:bodyDiv w:val="1"/>
      <w:marLeft w:val="0"/>
      <w:marRight w:val="0"/>
      <w:marTop w:val="0"/>
      <w:marBottom w:val="0"/>
      <w:divBdr>
        <w:top w:val="none" w:sz="0" w:space="0" w:color="auto"/>
        <w:left w:val="none" w:sz="0" w:space="0" w:color="auto"/>
        <w:bottom w:val="none" w:sz="0" w:space="0" w:color="auto"/>
        <w:right w:val="none" w:sz="0" w:space="0" w:color="auto"/>
      </w:divBdr>
      <w:divsChild>
        <w:div w:id="1831828000">
          <w:marLeft w:val="0"/>
          <w:marRight w:val="0"/>
          <w:marTop w:val="0"/>
          <w:marBottom w:val="0"/>
          <w:divBdr>
            <w:top w:val="none" w:sz="0" w:space="0" w:color="auto"/>
            <w:left w:val="none" w:sz="0" w:space="0" w:color="auto"/>
            <w:bottom w:val="none" w:sz="0" w:space="0" w:color="auto"/>
            <w:right w:val="none" w:sz="0" w:space="0" w:color="auto"/>
          </w:divBdr>
          <w:divsChild>
            <w:div w:id="1419597496">
              <w:marLeft w:val="0"/>
              <w:marRight w:val="0"/>
              <w:marTop w:val="0"/>
              <w:marBottom w:val="0"/>
              <w:divBdr>
                <w:top w:val="none" w:sz="0" w:space="0" w:color="auto"/>
                <w:left w:val="none" w:sz="0" w:space="0" w:color="auto"/>
                <w:bottom w:val="none" w:sz="0" w:space="0" w:color="auto"/>
                <w:right w:val="none" w:sz="0" w:space="0" w:color="auto"/>
              </w:divBdr>
              <w:divsChild>
                <w:div w:id="18033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5351">
      <w:bodyDiv w:val="1"/>
      <w:marLeft w:val="0"/>
      <w:marRight w:val="0"/>
      <w:marTop w:val="0"/>
      <w:marBottom w:val="0"/>
      <w:divBdr>
        <w:top w:val="none" w:sz="0" w:space="0" w:color="auto"/>
        <w:left w:val="none" w:sz="0" w:space="0" w:color="auto"/>
        <w:bottom w:val="none" w:sz="0" w:space="0" w:color="auto"/>
        <w:right w:val="none" w:sz="0" w:space="0" w:color="auto"/>
      </w:divBdr>
      <w:divsChild>
        <w:div w:id="1645814596">
          <w:marLeft w:val="0"/>
          <w:marRight w:val="0"/>
          <w:marTop w:val="0"/>
          <w:marBottom w:val="0"/>
          <w:divBdr>
            <w:top w:val="none" w:sz="0" w:space="0" w:color="auto"/>
            <w:left w:val="none" w:sz="0" w:space="0" w:color="auto"/>
            <w:bottom w:val="none" w:sz="0" w:space="0" w:color="auto"/>
            <w:right w:val="none" w:sz="0" w:space="0" w:color="auto"/>
          </w:divBdr>
          <w:divsChild>
            <w:div w:id="387463505">
              <w:marLeft w:val="0"/>
              <w:marRight w:val="0"/>
              <w:marTop w:val="150"/>
              <w:marBottom w:val="150"/>
              <w:divBdr>
                <w:top w:val="none" w:sz="0" w:space="0" w:color="auto"/>
                <w:left w:val="none" w:sz="0" w:space="0" w:color="auto"/>
                <w:bottom w:val="none" w:sz="0" w:space="0" w:color="auto"/>
                <w:right w:val="none" w:sz="0" w:space="0" w:color="auto"/>
              </w:divBdr>
              <w:divsChild>
                <w:div w:id="1760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7379">
          <w:marLeft w:val="0"/>
          <w:marRight w:val="0"/>
          <w:marTop w:val="0"/>
          <w:marBottom w:val="0"/>
          <w:divBdr>
            <w:top w:val="none" w:sz="0" w:space="0" w:color="auto"/>
            <w:left w:val="none" w:sz="0" w:space="0" w:color="auto"/>
            <w:bottom w:val="none" w:sz="0" w:space="0" w:color="auto"/>
            <w:right w:val="none" w:sz="0" w:space="0" w:color="auto"/>
          </w:divBdr>
          <w:divsChild>
            <w:div w:id="616571531">
              <w:marLeft w:val="0"/>
              <w:marRight w:val="0"/>
              <w:marTop w:val="150"/>
              <w:marBottom w:val="150"/>
              <w:divBdr>
                <w:top w:val="none" w:sz="0" w:space="0" w:color="auto"/>
                <w:left w:val="none" w:sz="0" w:space="0" w:color="auto"/>
                <w:bottom w:val="none" w:sz="0" w:space="0" w:color="auto"/>
                <w:right w:val="single" w:sz="6" w:space="15" w:color="auto"/>
              </w:divBdr>
              <w:divsChild>
                <w:div w:id="2142729105">
                  <w:marLeft w:val="0"/>
                  <w:marRight w:val="0"/>
                  <w:marTop w:val="0"/>
                  <w:marBottom w:val="0"/>
                  <w:divBdr>
                    <w:top w:val="none" w:sz="0" w:space="0" w:color="auto"/>
                    <w:left w:val="none" w:sz="0" w:space="0" w:color="auto"/>
                    <w:bottom w:val="none" w:sz="0" w:space="0" w:color="auto"/>
                    <w:right w:val="none" w:sz="0" w:space="0" w:color="auto"/>
                  </w:divBdr>
                  <w:divsChild>
                    <w:div w:id="1409225452">
                      <w:marLeft w:val="0"/>
                      <w:marRight w:val="0"/>
                      <w:marTop w:val="0"/>
                      <w:marBottom w:val="0"/>
                      <w:divBdr>
                        <w:top w:val="none" w:sz="0" w:space="0" w:color="auto"/>
                        <w:left w:val="none" w:sz="0" w:space="0" w:color="auto"/>
                        <w:bottom w:val="none" w:sz="0" w:space="0" w:color="auto"/>
                        <w:right w:val="none" w:sz="0" w:space="0" w:color="auto"/>
                      </w:divBdr>
                      <w:divsChild>
                        <w:div w:id="110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773562">
      <w:bodyDiv w:val="1"/>
      <w:marLeft w:val="0"/>
      <w:marRight w:val="0"/>
      <w:marTop w:val="0"/>
      <w:marBottom w:val="0"/>
      <w:divBdr>
        <w:top w:val="none" w:sz="0" w:space="0" w:color="auto"/>
        <w:left w:val="none" w:sz="0" w:space="0" w:color="auto"/>
        <w:bottom w:val="none" w:sz="0" w:space="0" w:color="auto"/>
        <w:right w:val="none" w:sz="0" w:space="0" w:color="auto"/>
      </w:divBdr>
    </w:div>
    <w:div w:id="1071731849">
      <w:bodyDiv w:val="1"/>
      <w:marLeft w:val="0"/>
      <w:marRight w:val="0"/>
      <w:marTop w:val="0"/>
      <w:marBottom w:val="0"/>
      <w:divBdr>
        <w:top w:val="none" w:sz="0" w:space="0" w:color="auto"/>
        <w:left w:val="none" w:sz="0" w:space="0" w:color="auto"/>
        <w:bottom w:val="none" w:sz="0" w:space="0" w:color="auto"/>
        <w:right w:val="none" w:sz="0" w:space="0" w:color="auto"/>
      </w:divBdr>
    </w:div>
    <w:div w:id="1090539894">
      <w:bodyDiv w:val="1"/>
      <w:marLeft w:val="0"/>
      <w:marRight w:val="0"/>
      <w:marTop w:val="0"/>
      <w:marBottom w:val="0"/>
      <w:divBdr>
        <w:top w:val="none" w:sz="0" w:space="0" w:color="auto"/>
        <w:left w:val="none" w:sz="0" w:space="0" w:color="auto"/>
        <w:bottom w:val="none" w:sz="0" w:space="0" w:color="auto"/>
        <w:right w:val="none" w:sz="0" w:space="0" w:color="auto"/>
      </w:divBdr>
      <w:divsChild>
        <w:div w:id="1988896185">
          <w:marLeft w:val="0"/>
          <w:marRight w:val="0"/>
          <w:marTop w:val="0"/>
          <w:marBottom w:val="0"/>
          <w:divBdr>
            <w:top w:val="none" w:sz="0" w:space="0" w:color="auto"/>
            <w:left w:val="none" w:sz="0" w:space="0" w:color="auto"/>
            <w:bottom w:val="none" w:sz="0" w:space="0" w:color="auto"/>
            <w:right w:val="none" w:sz="0" w:space="0" w:color="auto"/>
          </w:divBdr>
        </w:div>
      </w:divsChild>
    </w:div>
    <w:div w:id="1091468642">
      <w:bodyDiv w:val="1"/>
      <w:marLeft w:val="0"/>
      <w:marRight w:val="0"/>
      <w:marTop w:val="0"/>
      <w:marBottom w:val="0"/>
      <w:divBdr>
        <w:top w:val="none" w:sz="0" w:space="0" w:color="auto"/>
        <w:left w:val="none" w:sz="0" w:space="0" w:color="auto"/>
        <w:bottom w:val="none" w:sz="0" w:space="0" w:color="auto"/>
        <w:right w:val="none" w:sz="0" w:space="0" w:color="auto"/>
      </w:divBdr>
    </w:div>
    <w:div w:id="1157497606">
      <w:bodyDiv w:val="1"/>
      <w:marLeft w:val="0"/>
      <w:marRight w:val="0"/>
      <w:marTop w:val="0"/>
      <w:marBottom w:val="0"/>
      <w:divBdr>
        <w:top w:val="none" w:sz="0" w:space="0" w:color="auto"/>
        <w:left w:val="none" w:sz="0" w:space="0" w:color="auto"/>
        <w:bottom w:val="none" w:sz="0" w:space="0" w:color="auto"/>
        <w:right w:val="none" w:sz="0" w:space="0" w:color="auto"/>
      </w:divBdr>
      <w:divsChild>
        <w:div w:id="2299260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2993260">
              <w:marLeft w:val="0"/>
              <w:marRight w:val="0"/>
              <w:marTop w:val="0"/>
              <w:marBottom w:val="0"/>
              <w:divBdr>
                <w:top w:val="none" w:sz="0" w:space="0" w:color="auto"/>
                <w:left w:val="none" w:sz="0" w:space="0" w:color="auto"/>
                <w:bottom w:val="none" w:sz="0" w:space="0" w:color="auto"/>
                <w:right w:val="none" w:sz="0" w:space="0" w:color="auto"/>
              </w:divBdr>
              <w:divsChild>
                <w:div w:id="21465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4257">
      <w:bodyDiv w:val="1"/>
      <w:marLeft w:val="0"/>
      <w:marRight w:val="0"/>
      <w:marTop w:val="0"/>
      <w:marBottom w:val="0"/>
      <w:divBdr>
        <w:top w:val="none" w:sz="0" w:space="0" w:color="auto"/>
        <w:left w:val="none" w:sz="0" w:space="0" w:color="auto"/>
        <w:bottom w:val="none" w:sz="0" w:space="0" w:color="auto"/>
        <w:right w:val="none" w:sz="0" w:space="0" w:color="auto"/>
      </w:divBdr>
    </w:div>
    <w:div w:id="1224755669">
      <w:bodyDiv w:val="1"/>
      <w:marLeft w:val="0"/>
      <w:marRight w:val="0"/>
      <w:marTop w:val="0"/>
      <w:marBottom w:val="0"/>
      <w:divBdr>
        <w:top w:val="none" w:sz="0" w:space="0" w:color="auto"/>
        <w:left w:val="none" w:sz="0" w:space="0" w:color="auto"/>
        <w:bottom w:val="none" w:sz="0" w:space="0" w:color="auto"/>
        <w:right w:val="none" w:sz="0" w:space="0" w:color="auto"/>
      </w:divBdr>
      <w:divsChild>
        <w:div w:id="1367875234">
          <w:marLeft w:val="0"/>
          <w:marRight w:val="0"/>
          <w:marTop w:val="0"/>
          <w:marBottom w:val="0"/>
          <w:divBdr>
            <w:top w:val="none" w:sz="0" w:space="0" w:color="auto"/>
            <w:left w:val="none" w:sz="0" w:space="0" w:color="auto"/>
            <w:bottom w:val="none" w:sz="0" w:space="0" w:color="auto"/>
            <w:right w:val="none" w:sz="0" w:space="0" w:color="auto"/>
          </w:divBdr>
          <w:divsChild>
            <w:div w:id="1207716983">
              <w:marLeft w:val="0"/>
              <w:marRight w:val="0"/>
              <w:marTop w:val="0"/>
              <w:marBottom w:val="0"/>
              <w:divBdr>
                <w:top w:val="none" w:sz="0" w:space="0" w:color="auto"/>
                <w:left w:val="none" w:sz="0" w:space="0" w:color="auto"/>
                <w:bottom w:val="none" w:sz="0" w:space="0" w:color="auto"/>
                <w:right w:val="none" w:sz="0" w:space="0" w:color="auto"/>
              </w:divBdr>
              <w:divsChild>
                <w:div w:id="578028830">
                  <w:marLeft w:val="0"/>
                  <w:marRight w:val="0"/>
                  <w:marTop w:val="0"/>
                  <w:marBottom w:val="0"/>
                  <w:divBdr>
                    <w:top w:val="none" w:sz="0" w:space="0" w:color="auto"/>
                    <w:left w:val="none" w:sz="0" w:space="0" w:color="auto"/>
                    <w:bottom w:val="none" w:sz="0" w:space="0" w:color="auto"/>
                    <w:right w:val="none" w:sz="0" w:space="0" w:color="auto"/>
                  </w:divBdr>
                </w:div>
              </w:divsChild>
            </w:div>
            <w:div w:id="91316787">
              <w:marLeft w:val="0"/>
              <w:marRight w:val="0"/>
              <w:marTop w:val="0"/>
              <w:marBottom w:val="0"/>
              <w:divBdr>
                <w:top w:val="none" w:sz="0" w:space="0" w:color="auto"/>
                <w:left w:val="none" w:sz="0" w:space="0" w:color="auto"/>
                <w:bottom w:val="none" w:sz="0" w:space="0" w:color="auto"/>
                <w:right w:val="none" w:sz="0" w:space="0" w:color="auto"/>
              </w:divBdr>
              <w:divsChild>
                <w:div w:id="401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7123">
      <w:bodyDiv w:val="1"/>
      <w:marLeft w:val="0"/>
      <w:marRight w:val="0"/>
      <w:marTop w:val="0"/>
      <w:marBottom w:val="0"/>
      <w:divBdr>
        <w:top w:val="none" w:sz="0" w:space="0" w:color="auto"/>
        <w:left w:val="none" w:sz="0" w:space="0" w:color="auto"/>
        <w:bottom w:val="none" w:sz="0" w:space="0" w:color="auto"/>
        <w:right w:val="none" w:sz="0" w:space="0" w:color="auto"/>
      </w:divBdr>
      <w:divsChild>
        <w:div w:id="623928833">
          <w:marLeft w:val="0"/>
          <w:marRight w:val="0"/>
          <w:marTop w:val="0"/>
          <w:marBottom w:val="0"/>
          <w:divBdr>
            <w:top w:val="none" w:sz="0" w:space="0" w:color="auto"/>
            <w:left w:val="none" w:sz="0" w:space="0" w:color="auto"/>
            <w:bottom w:val="none" w:sz="0" w:space="0" w:color="auto"/>
            <w:right w:val="none" w:sz="0" w:space="0" w:color="auto"/>
          </w:divBdr>
        </w:div>
      </w:divsChild>
    </w:div>
    <w:div w:id="1321695802">
      <w:bodyDiv w:val="1"/>
      <w:marLeft w:val="0"/>
      <w:marRight w:val="0"/>
      <w:marTop w:val="0"/>
      <w:marBottom w:val="0"/>
      <w:divBdr>
        <w:top w:val="none" w:sz="0" w:space="0" w:color="auto"/>
        <w:left w:val="none" w:sz="0" w:space="0" w:color="auto"/>
        <w:bottom w:val="none" w:sz="0" w:space="0" w:color="auto"/>
        <w:right w:val="none" w:sz="0" w:space="0" w:color="auto"/>
      </w:divBdr>
    </w:div>
    <w:div w:id="1386946207">
      <w:bodyDiv w:val="1"/>
      <w:marLeft w:val="0"/>
      <w:marRight w:val="0"/>
      <w:marTop w:val="0"/>
      <w:marBottom w:val="0"/>
      <w:divBdr>
        <w:top w:val="none" w:sz="0" w:space="0" w:color="auto"/>
        <w:left w:val="none" w:sz="0" w:space="0" w:color="auto"/>
        <w:bottom w:val="none" w:sz="0" w:space="0" w:color="auto"/>
        <w:right w:val="none" w:sz="0" w:space="0" w:color="auto"/>
      </w:divBdr>
    </w:div>
    <w:div w:id="1401563844">
      <w:bodyDiv w:val="1"/>
      <w:marLeft w:val="0"/>
      <w:marRight w:val="0"/>
      <w:marTop w:val="0"/>
      <w:marBottom w:val="0"/>
      <w:divBdr>
        <w:top w:val="none" w:sz="0" w:space="0" w:color="auto"/>
        <w:left w:val="none" w:sz="0" w:space="0" w:color="auto"/>
        <w:bottom w:val="none" w:sz="0" w:space="0" w:color="auto"/>
        <w:right w:val="none" w:sz="0" w:space="0" w:color="auto"/>
      </w:divBdr>
    </w:div>
    <w:div w:id="1413237134">
      <w:bodyDiv w:val="1"/>
      <w:marLeft w:val="0"/>
      <w:marRight w:val="0"/>
      <w:marTop w:val="0"/>
      <w:marBottom w:val="0"/>
      <w:divBdr>
        <w:top w:val="none" w:sz="0" w:space="0" w:color="auto"/>
        <w:left w:val="none" w:sz="0" w:space="0" w:color="auto"/>
        <w:bottom w:val="none" w:sz="0" w:space="0" w:color="auto"/>
        <w:right w:val="none" w:sz="0" w:space="0" w:color="auto"/>
      </w:divBdr>
      <w:divsChild>
        <w:div w:id="583029538">
          <w:marLeft w:val="0"/>
          <w:marRight w:val="0"/>
          <w:marTop w:val="0"/>
          <w:marBottom w:val="0"/>
          <w:divBdr>
            <w:top w:val="none" w:sz="0" w:space="0" w:color="auto"/>
            <w:left w:val="none" w:sz="0" w:space="0" w:color="auto"/>
            <w:bottom w:val="none" w:sz="0" w:space="0" w:color="auto"/>
            <w:right w:val="none" w:sz="0" w:space="0" w:color="auto"/>
          </w:divBdr>
          <w:divsChild>
            <w:div w:id="1197158364">
              <w:marLeft w:val="0"/>
              <w:marRight w:val="0"/>
              <w:marTop w:val="0"/>
              <w:marBottom w:val="0"/>
              <w:divBdr>
                <w:top w:val="none" w:sz="0" w:space="0" w:color="auto"/>
                <w:left w:val="none" w:sz="0" w:space="0" w:color="auto"/>
                <w:bottom w:val="none" w:sz="0" w:space="0" w:color="auto"/>
                <w:right w:val="none" w:sz="0" w:space="0" w:color="auto"/>
              </w:divBdr>
              <w:divsChild>
                <w:div w:id="845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165">
      <w:bodyDiv w:val="1"/>
      <w:marLeft w:val="0"/>
      <w:marRight w:val="0"/>
      <w:marTop w:val="0"/>
      <w:marBottom w:val="0"/>
      <w:divBdr>
        <w:top w:val="none" w:sz="0" w:space="0" w:color="auto"/>
        <w:left w:val="none" w:sz="0" w:space="0" w:color="auto"/>
        <w:bottom w:val="none" w:sz="0" w:space="0" w:color="auto"/>
        <w:right w:val="none" w:sz="0" w:space="0" w:color="auto"/>
      </w:divBdr>
      <w:divsChild>
        <w:div w:id="17857777">
          <w:marLeft w:val="0"/>
          <w:marRight w:val="0"/>
          <w:marTop w:val="0"/>
          <w:marBottom w:val="0"/>
          <w:divBdr>
            <w:top w:val="none" w:sz="0" w:space="0" w:color="auto"/>
            <w:left w:val="none" w:sz="0" w:space="0" w:color="auto"/>
            <w:bottom w:val="none" w:sz="0" w:space="0" w:color="auto"/>
            <w:right w:val="none" w:sz="0" w:space="0" w:color="auto"/>
          </w:divBdr>
        </w:div>
      </w:divsChild>
    </w:div>
    <w:div w:id="1506288015">
      <w:bodyDiv w:val="1"/>
      <w:marLeft w:val="0"/>
      <w:marRight w:val="0"/>
      <w:marTop w:val="0"/>
      <w:marBottom w:val="0"/>
      <w:divBdr>
        <w:top w:val="none" w:sz="0" w:space="0" w:color="auto"/>
        <w:left w:val="none" w:sz="0" w:space="0" w:color="auto"/>
        <w:bottom w:val="none" w:sz="0" w:space="0" w:color="auto"/>
        <w:right w:val="none" w:sz="0" w:space="0" w:color="auto"/>
      </w:divBdr>
      <w:divsChild>
        <w:div w:id="1314795075">
          <w:marLeft w:val="0"/>
          <w:marRight w:val="0"/>
          <w:marTop w:val="176"/>
          <w:marBottom w:val="0"/>
          <w:divBdr>
            <w:top w:val="none" w:sz="0" w:space="0" w:color="auto"/>
            <w:left w:val="none" w:sz="0" w:space="0" w:color="auto"/>
            <w:bottom w:val="none" w:sz="0" w:space="0" w:color="auto"/>
            <w:right w:val="none" w:sz="0" w:space="0" w:color="auto"/>
          </w:divBdr>
        </w:div>
      </w:divsChild>
    </w:div>
    <w:div w:id="1569538054">
      <w:bodyDiv w:val="1"/>
      <w:marLeft w:val="0"/>
      <w:marRight w:val="0"/>
      <w:marTop w:val="0"/>
      <w:marBottom w:val="0"/>
      <w:divBdr>
        <w:top w:val="none" w:sz="0" w:space="0" w:color="auto"/>
        <w:left w:val="none" w:sz="0" w:space="0" w:color="auto"/>
        <w:bottom w:val="none" w:sz="0" w:space="0" w:color="auto"/>
        <w:right w:val="none" w:sz="0" w:space="0" w:color="auto"/>
      </w:divBdr>
    </w:div>
    <w:div w:id="1578511982">
      <w:bodyDiv w:val="1"/>
      <w:marLeft w:val="0"/>
      <w:marRight w:val="0"/>
      <w:marTop w:val="0"/>
      <w:marBottom w:val="0"/>
      <w:divBdr>
        <w:top w:val="none" w:sz="0" w:space="0" w:color="auto"/>
        <w:left w:val="none" w:sz="0" w:space="0" w:color="auto"/>
        <w:bottom w:val="none" w:sz="0" w:space="0" w:color="auto"/>
        <w:right w:val="none" w:sz="0" w:space="0" w:color="auto"/>
      </w:divBdr>
      <w:divsChild>
        <w:div w:id="1180925877">
          <w:marLeft w:val="0"/>
          <w:marRight w:val="0"/>
          <w:marTop w:val="0"/>
          <w:marBottom w:val="0"/>
          <w:divBdr>
            <w:top w:val="none" w:sz="0" w:space="0" w:color="auto"/>
            <w:left w:val="none" w:sz="0" w:space="0" w:color="auto"/>
            <w:bottom w:val="none" w:sz="0" w:space="0" w:color="auto"/>
            <w:right w:val="none" w:sz="0" w:space="0" w:color="auto"/>
          </w:divBdr>
          <w:divsChild>
            <w:div w:id="2104759059">
              <w:marLeft w:val="0"/>
              <w:marRight w:val="0"/>
              <w:marTop w:val="0"/>
              <w:marBottom w:val="0"/>
              <w:divBdr>
                <w:top w:val="none" w:sz="0" w:space="0" w:color="auto"/>
                <w:left w:val="none" w:sz="0" w:space="0" w:color="auto"/>
                <w:bottom w:val="none" w:sz="0" w:space="0" w:color="auto"/>
                <w:right w:val="none" w:sz="0" w:space="0" w:color="auto"/>
              </w:divBdr>
              <w:divsChild>
                <w:div w:id="1370375056">
                  <w:marLeft w:val="0"/>
                  <w:marRight w:val="0"/>
                  <w:marTop w:val="0"/>
                  <w:marBottom w:val="0"/>
                  <w:divBdr>
                    <w:top w:val="none" w:sz="0" w:space="0" w:color="auto"/>
                    <w:left w:val="none" w:sz="0" w:space="0" w:color="auto"/>
                    <w:bottom w:val="none" w:sz="0" w:space="0" w:color="auto"/>
                    <w:right w:val="none" w:sz="0" w:space="0" w:color="auto"/>
                  </w:divBdr>
                  <w:divsChild>
                    <w:div w:id="16128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50711">
      <w:bodyDiv w:val="1"/>
      <w:marLeft w:val="0"/>
      <w:marRight w:val="0"/>
      <w:marTop w:val="0"/>
      <w:marBottom w:val="0"/>
      <w:divBdr>
        <w:top w:val="none" w:sz="0" w:space="0" w:color="auto"/>
        <w:left w:val="none" w:sz="0" w:space="0" w:color="auto"/>
        <w:bottom w:val="none" w:sz="0" w:space="0" w:color="auto"/>
        <w:right w:val="none" w:sz="0" w:space="0" w:color="auto"/>
      </w:divBdr>
      <w:divsChild>
        <w:div w:id="108473756">
          <w:marLeft w:val="0"/>
          <w:marRight w:val="0"/>
          <w:marTop w:val="352"/>
          <w:marBottom w:val="0"/>
          <w:divBdr>
            <w:top w:val="single" w:sz="6" w:space="18" w:color="auto"/>
            <w:left w:val="none" w:sz="0" w:space="0" w:color="auto"/>
            <w:bottom w:val="none" w:sz="0" w:space="0" w:color="auto"/>
            <w:right w:val="none" w:sz="0" w:space="0" w:color="auto"/>
          </w:divBdr>
        </w:div>
        <w:div w:id="100540426">
          <w:marLeft w:val="0"/>
          <w:marRight w:val="0"/>
          <w:marTop w:val="0"/>
          <w:marBottom w:val="0"/>
          <w:divBdr>
            <w:top w:val="single" w:sz="6" w:space="18" w:color="auto"/>
            <w:left w:val="none" w:sz="0" w:space="0" w:color="auto"/>
            <w:bottom w:val="none" w:sz="0" w:space="0" w:color="auto"/>
            <w:right w:val="none" w:sz="0" w:space="0" w:color="auto"/>
          </w:divBdr>
        </w:div>
        <w:div w:id="1209486210">
          <w:marLeft w:val="0"/>
          <w:marRight w:val="0"/>
          <w:marTop w:val="0"/>
          <w:marBottom w:val="0"/>
          <w:divBdr>
            <w:top w:val="single" w:sz="6" w:space="18" w:color="auto"/>
            <w:left w:val="none" w:sz="0" w:space="0" w:color="auto"/>
            <w:bottom w:val="none" w:sz="0" w:space="0" w:color="auto"/>
            <w:right w:val="none" w:sz="0" w:space="0" w:color="auto"/>
          </w:divBdr>
        </w:div>
      </w:divsChild>
    </w:div>
    <w:div w:id="1589342087">
      <w:bodyDiv w:val="1"/>
      <w:marLeft w:val="0"/>
      <w:marRight w:val="0"/>
      <w:marTop w:val="0"/>
      <w:marBottom w:val="0"/>
      <w:divBdr>
        <w:top w:val="none" w:sz="0" w:space="0" w:color="auto"/>
        <w:left w:val="none" w:sz="0" w:space="0" w:color="auto"/>
        <w:bottom w:val="none" w:sz="0" w:space="0" w:color="auto"/>
        <w:right w:val="none" w:sz="0" w:space="0" w:color="auto"/>
      </w:divBdr>
    </w:div>
    <w:div w:id="1601260196">
      <w:bodyDiv w:val="1"/>
      <w:marLeft w:val="0"/>
      <w:marRight w:val="0"/>
      <w:marTop w:val="0"/>
      <w:marBottom w:val="0"/>
      <w:divBdr>
        <w:top w:val="none" w:sz="0" w:space="0" w:color="auto"/>
        <w:left w:val="none" w:sz="0" w:space="0" w:color="auto"/>
        <w:bottom w:val="none" w:sz="0" w:space="0" w:color="auto"/>
        <w:right w:val="none" w:sz="0" w:space="0" w:color="auto"/>
      </w:divBdr>
    </w:div>
    <w:div w:id="1616012412">
      <w:bodyDiv w:val="1"/>
      <w:marLeft w:val="0"/>
      <w:marRight w:val="0"/>
      <w:marTop w:val="0"/>
      <w:marBottom w:val="0"/>
      <w:divBdr>
        <w:top w:val="none" w:sz="0" w:space="0" w:color="auto"/>
        <w:left w:val="none" w:sz="0" w:space="0" w:color="auto"/>
        <w:bottom w:val="none" w:sz="0" w:space="0" w:color="auto"/>
        <w:right w:val="none" w:sz="0" w:space="0" w:color="auto"/>
      </w:divBdr>
    </w:div>
    <w:div w:id="1710108064">
      <w:bodyDiv w:val="1"/>
      <w:marLeft w:val="0"/>
      <w:marRight w:val="0"/>
      <w:marTop w:val="0"/>
      <w:marBottom w:val="0"/>
      <w:divBdr>
        <w:top w:val="none" w:sz="0" w:space="0" w:color="auto"/>
        <w:left w:val="none" w:sz="0" w:space="0" w:color="auto"/>
        <w:bottom w:val="none" w:sz="0" w:space="0" w:color="auto"/>
        <w:right w:val="none" w:sz="0" w:space="0" w:color="auto"/>
      </w:divBdr>
    </w:div>
    <w:div w:id="1732656286">
      <w:bodyDiv w:val="1"/>
      <w:marLeft w:val="0"/>
      <w:marRight w:val="0"/>
      <w:marTop w:val="0"/>
      <w:marBottom w:val="0"/>
      <w:divBdr>
        <w:top w:val="none" w:sz="0" w:space="0" w:color="auto"/>
        <w:left w:val="none" w:sz="0" w:space="0" w:color="auto"/>
        <w:bottom w:val="none" w:sz="0" w:space="0" w:color="auto"/>
        <w:right w:val="none" w:sz="0" w:space="0" w:color="auto"/>
      </w:divBdr>
      <w:divsChild>
        <w:div w:id="1286548155">
          <w:marLeft w:val="0"/>
          <w:marRight w:val="0"/>
          <w:marTop w:val="0"/>
          <w:marBottom w:val="0"/>
          <w:divBdr>
            <w:top w:val="none" w:sz="0" w:space="0" w:color="auto"/>
            <w:left w:val="none" w:sz="0" w:space="0" w:color="auto"/>
            <w:bottom w:val="none" w:sz="0" w:space="0" w:color="auto"/>
            <w:right w:val="none" w:sz="0" w:space="0" w:color="auto"/>
          </w:divBdr>
        </w:div>
      </w:divsChild>
    </w:div>
    <w:div w:id="1836068601">
      <w:bodyDiv w:val="1"/>
      <w:marLeft w:val="0"/>
      <w:marRight w:val="0"/>
      <w:marTop w:val="0"/>
      <w:marBottom w:val="0"/>
      <w:divBdr>
        <w:top w:val="none" w:sz="0" w:space="0" w:color="auto"/>
        <w:left w:val="none" w:sz="0" w:space="0" w:color="auto"/>
        <w:bottom w:val="none" w:sz="0" w:space="0" w:color="auto"/>
        <w:right w:val="none" w:sz="0" w:space="0" w:color="auto"/>
      </w:divBdr>
    </w:div>
    <w:div w:id="1841583938">
      <w:bodyDiv w:val="1"/>
      <w:marLeft w:val="0"/>
      <w:marRight w:val="0"/>
      <w:marTop w:val="0"/>
      <w:marBottom w:val="0"/>
      <w:divBdr>
        <w:top w:val="none" w:sz="0" w:space="0" w:color="auto"/>
        <w:left w:val="none" w:sz="0" w:space="0" w:color="auto"/>
        <w:bottom w:val="none" w:sz="0" w:space="0" w:color="auto"/>
        <w:right w:val="none" w:sz="0" w:space="0" w:color="auto"/>
      </w:divBdr>
    </w:div>
    <w:div w:id="1861116798">
      <w:bodyDiv w:val="1"/>
      <w:marLeft w:val="0"/>
      <w:marRight w:val="0"/>
      <w:marTop w:val="0"/>
      <w:marBottom w:val="0"/>
      <w:divBdr>
        <w:top w:val="none" w:sz="0" w:space="0" w:color="auto"/>
        <w:left w:val="none" w:sz="0" w:space="0" w:color="auto"/>
        <w:bottom w:val="none" w:sz="0" w:space="0" w:color="auto"/>
        <w:right w:val="none" w:sz="0" w:space="0" w:color="auto"/>
      </w:divBdr>
      <w:divsChild>
        <w:div w:id="51662499">
          <w:marLeft w:val="0"/>
          <w:marRight w:val="0"/>
          <w:marTop w:val="0"/>
          <w:marBottom w:val="0"/>
          <w:divBdr>
            <w:top w:val="none" w:sz="0" w:space="0" w:color="auto"/>
            <w:left w:val="none" w:sz="0" w:space="0" w:color="auto"/>
            <w:bottom w:val="none" w:sz="0" w:space="0" w:color="auto"/>
            <w:right w:val="none" w:sz="0" w:space="0" w:color="auto"/>
          </w:divBdr>
        </w:div>
      </w:divsChild>
    </w:div>
    <w:div w:id="1899512436">
      <w:bodyDiv w:val="1"/>
      <w:marLeft w:val="0"/>
      <w:marRight w:val="0"/>
      <w:marTop w:val="0"/>
      <w:marBottom w:val="0"/>
      <w:divBdr>
        <w:top w:val="none" w:sz="0" w:space="0" w:color="auto"/>
        <w:left w:val="none" w:sz="0" w:space="0" w:color="auto"/>
        <w:bottom w:val="none" w:sz="0" w:space="0" w:color="auto"/>
        <w:right w:val="none" w:sz="0" w:space="0" w:color="auto"/>
      </w:divBdr>
    </w:div>
    <w:div w:id="1906573998">
      <w:bodyDiv w:val="1"/>
      <w:marLeft w:val="0"/>
      <w:marRight w:val="0"/>
      <w:marTop w:val="0"/>
      <w:marBottom w:val="0"/>
      <w:divBdr>
        <w:top w:val="none" w:sz="0" w:space="0" w:color="auto"/>
        <w:left w:val="none" w:sz="0" w:space="0" w:color="auto"/>
        <w:bottom w:val="none" w:sz="0" w:space="0" w:color="auto"/>
        <w:right w:val="none" w:sz="0" w:space="0" w:color="auto"/>
      </w:divBdr>
      <w:divsChild>
        <w:div w:id="906495763">
          <w:marLeft w:val="0"/>
          <w:marRight w:val="0"/>
          <w:marTop w:val="0"/>
          <w:marBottom w:val="0"/>
          <w:divBdr>
            <w:top w:val="none" w:sz="0" w:space="0" w:color="auto"/>
            <w:left w:val="none" w:sz="0" w:space="0" w:color="auto"/>
            <w:bottom w:val="none" w:sz="0" w:space="0" w:color="auto"/>
            <w:right w:val="none" w:sz="0" w:space="0" w:color="auto"/>
          </w:divBdr>
          <w:divsChild>
            <w:div w:id="1398436700">
              <w:marLeft w:val="0"/>
              <w:marRight w:val="0"/>
              <w:marTop w:val="0"/>
              <w:marBottom w:val="0"/>
              <w:divBdr>
                <w:top w:val="none" w:sz="0" w:space="0" w:color="auto"/>
                <w:left w:val="none" w:sz="0" w:space="0" w:color="auto"/>
                <w:bottom w:val="none" w:sz="0" w:space="0" w:color="auto"/>
                <w:right w:val="none" w:sz="0" w:space="0" w:color="auto"/>
              </w:divBdr>
              <w:divsChild>
                <w:div w:id="6789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60114">
      <w:bodyDiv w:val="1"/>
      <w:marLeft w:val="0"/>
      <w:marRight w:val="0"/>
      <w:marTop w:val="0"/>
      <w:marBottom w:val="0"/>
      <w:divBdr>
        <w:top w:val="none" w:sz="0" w:space="0" w:color="auto"/>
        <w:left w:val="none" w:sz="0" w:space="0" w:color="auto"/>
        <w:bottom w:val="none" w:sz="0" w:space="0" w:color="auto"/>
        <w:right w:val="none" w:sz="0" w:space="0" w:color="auto"/>
      </w:divBdr>
    </w:div>
    <w:div w:id="1950240705">
      <w:bodyDiv w:val="1"/>
      <w:marLeft w:val="0"/>
      <w:marRight w:val="0"/>
      <w:marTop w:val="0"/>
      <w:marBottom w:val="0"/>
      <w:divBdr>
        <w:top w:val="none" w:sz="0" w:space="0" w:color="auto"/>
        <w:left w:val="none" w:sz="0" w:space="0" w:color="auto"/>
        <w:bottom w:val="none" w:sz="0" w:space="0" w:color="auto"/>
        <w:right w:val="none" w:sz="0" w:space="0" w:color="auto"/>
      </w:divBdr>
    </w:div>
    <w:div w:id="1963998550">
      <w:bodyDiv w:val="1"/>
      <w:marLeft w:val="0"/>
      <w:marRight w:val="0"/>
      <w:marTop w:val="0"/>
      <w:marBottom w:val="0"/>
      <w:divBdr>
        <w:top w:val="none" w:sz="0" w:space="0" w:color="auto"/>
        <w:left w:val="none" w:sz="0" w:space="0" w:color="auto"/>
        <w:bottom w:val="none" w:sz="0" w:space="0" w:color="auto"/>
        <w:right w:val="none" w:sz="0" w:space="0" w:color="auto"/>
      </w:divBdr>
      <w:divsChild>
        <w:div w:id="1040396761">
          <w:marLeft w:val="547"/>
          <w:marRight w:val="0"/>
          <w:marTop w:val="86"/>
          <w:marBottom w:val="0"/>
          <w:divBdr>
            <w:top w:val="none" w:sz="0" w:space="0" w:color="auto"/>
            <w:left w:val="none" w:sz="0" w:space="0" w:color="auto"/>
            <w:bottom w:val="none" w:sz="0" w:space="0" w:color="auto"/>
            <w:right w:val="none" w:sz="0" w:space="0" w:color="auto"/>
          </w:divBdr>
        </w:div>
        <w:div w:id="1725448056">
          <w:marLeft w:val="547"/>
          <w:marRight w:val="0"/>
          <w:marTop w:val="86"/>
          <w:marBottom w:val="0"/>
          <w:divBdr>
            <w:top w:val="none" w:sz="0" w:space="0" w:color="auto"/>
            <w:left w:val="none" w:sz="0" w:space="0" w:color="auto"/>
            <w:bottom w:val="none" w:sz="0" w:space="0" w:color="auto"/>
            <w:right w:val="none" w:sz="0" w:space="0" w:color="auto"/>
          </w:divBdr>
        </w:div>
      </w:divsChild>
    </w:div>
    <w:div w:id="1985505815">
      <w:bodyDiv w:val="1"/>
      <w:marLeft w:val="0"/>
      <w:marRight w:val="0"/>
      <w:marTop w:val="0"/>
      <w:marBottom w:val="0"/>
      <w:divBdr>
        <w:top w:val="none" w:sz="0" w:space="0" w:color="auto"/>
        <w:left w:val="none" w:sz="0" w:space="0" w:color="auto"/>
        <w:bottom w:val="none" w:sz="0" w:space="0" w:color="auto"/>
        <w:right w:val="none" w:sz="0" w:space="0" w:color="auto"/>
      </w:divBdr>
      <w:divsChild>
        <w:div w:id="78986124">
          <w:marLeft w:val="0"/>
          <w:marRight w:val="0"/>
          <w:marTop w:val="0"/>
          <w:marBottom w:val="0"/>
          <w:divBdr>
            <w:top w:val="none" w:sz="0" w:space="0" w:color="auto"/>
            <w:left w:val="none" w:sz="0" w:space="0" w:color="auto"/>
            <w:bottom w:val="none" w:sz="0" w:space="0" w:color="auto"/>
            <w:right w:val="none" w:sz="0" w:space="0" w:color="auto"/>
          </w:divBdr>
          <w:divsChild>
            <w:div w:id="2108426087">
              <w:marLeft w:val="0"/>
              <w:marRight w:val="0"/>
              <w:marTop w:val="0"/>
              <w:marBottom w:val="0"/>
              <w:divBdr>
                <w:top w:val="none" w:sz="0" w:space="0" w:color="auto"/>
                <w:left w:val="none" w:sz="0" w:space="0" w:color="auto"/>
                <w:bottom w:val="none" w:sz="0" w:space="0" w:color="auto"/>
                <w:right w:val="none" w:sz="0" w:space="0" w:color="auto"/>
              </w:divBdr>
              <w:divsChild>
                <w:div w:id="389232537">
                  <w:marLeft w:val="0"/>
                  <w:marRight w:val="0"/>
                  <w:marTop w:val="0"/>
                  <w:marBottom w:val="0"/>
                  <w:divBdr>
                    <w:top w:val="none" w:sz="0" w:space="0" w:color="auto"/>
                    <w:left w:val="none" w:sz="0" w:space="0" w:color="auto"/>
                    <w:bottom w:val="none" w:sz="0" w:space="0" w:color="auto"/>
                    <w:right w:val="none" w:sz="0" w:space="0" w:color="auto"/>
                  </w:divBdr>
                </w:div>
              </w:divsChild>
            </w:div>
            <w:div w:id="2034765568">
              <w:marLeft w:val="0"/>
              <w:marRight w:val="0"/>
              <w:marTop w:val="0"/>
              <w:marBottom w:val="0"/>
              <w:divBdr>
                <w:top w:val="none" w:sz="0" w:space="0" w:color="auto"/>
                <w:left w:val="none" w:sz="0" w:space="0" w:color="auto"/>
                <w:bottom w:val="none" w:sz="0" w:space="0" w:color="auto"/>
                <w:right w:val="none" w:sz="0" w:space="0" w:color="auto"/>
              </w:divBdr>
              <w:divsChild>
                <w:div w:id="355816760">
                  <w:marLeft w:val="0"/>
                  <w:marRight w:val="0"/>
                  <w:marTop w:val="0"/>
                  <w:marBottom w:val="0"/>
                  <w:divBdr>
                    <w:top w:val="none" w:sz="0" w:space="0" w:color="auto"/>
                    <w:left w:val="none" w:sz="0" w:space="0" w:color="auto"/>
                    <w:bottom w:val="none" w:sz="0" w:space="0" w:color="auto"/>
                    <w:right w:val="none" w:sz="0" w:space="0" w:color="auto"/>
                  </w:divBdr>
                </w:div>
                <w:div w:id="1912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41625">
      <w:bodyDiv w:val="1"/>
      <w:marLeft w:val="0"/>
      <w:marRight w:val="0"/>
      <w:marTop w:val="0"/>
      <w:marBottom w:val="0"/>
      <w:divBdr>
        <w:top w:val="none" w:sz="0" w:space="0" w:color="auto"/>
        <w:left w:val="none" w:sz="0" w:space="0" w:color="auto"/>
        <w:bottom w:val="none" w:sz="0" w:space="0" w:color="auto"/>
        <w:right w:val="none" w:sz="0" w:space="0" w:color="auto"/>
      </w:divBdr>
      <w:divsChild>
        <w:div w:id="1012101611">
          <w:marLeft w:val="0"/>
          <w:marRight w:val="0"/>
          <w:marTop w:val="0"/>
          <w:marBottom w:val="0"/>
          <w:divBdr>
            <w:top w:val="none" w:sz="0" w:space="0" w:color="auto"/>
            <w:left w:val="none" w:sz="0" w:space="0" w:color="auto"/>
            <w:bottom w:val="none" w:sz="0" w:space="0" w:color="auto"/>
            <w:right w:val="none" w:sz="0" w:space="0" w:color="auto"/>
          </w:divBdr>
          <w:divsChild>
            <w:div w:id="838161299">
              <w:marLeft w:val="0"/>
              <w:marRight w:val="0"/>
              <w:marTop w:val="0"/>
              <w:marBottom w:val="0"/>
              <w:divBdr>
                <w:top w:val="none" w:sz="0" w:space="0" w:color="auto"/>
                <w:left w:val="none" w:sz="0" w:space="0" w:color="auto"/>
                <w:bottom w:val="none" w:sz="0" w:space="0" w:color="auto"/>
                <w:right w:val="none" w:sz="0" w:space="0" w:color="auto"/>
              </w:divBdr>
              <w:divsChild>
                <w:div w:id="1611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948">
      <w:bodyDiv w:val="1"/>
      <w:marLeft w:val="0"/>
      <w:marRight w:val="0"/>
      <w:marTop w:val="0"/>
      <w:marBottom w:val="0"/>
      <w:divBdr>
        <w:top w:val="none" w:sz="0" w:space="0" w:color="auto"/>
        <w:left w:val="none" w:sz="0" w:space="0" w:color="auto"/>
        <w:bottom w:val="none" w:sz="0" w:space="0" w:color="auto"/>
        <w:right w:val="none" w:sz="0" w:space="0" w:color="auto"/>
      </w:divBdr>
    </w:div>
    <w:div w:id="2130661011">
      <w:bodyDiv w:val="1"/>
      <w:marLeft w:val="0"/>
      <w:marRight w:val="0"/>
      <w:marTop w:val="0"/>
      <w:marBottom w:val="0"/>
      <w:divBdr>
        <w:top w:val="none" w:sz="0" w:space="0" w:color="auto"/>
        <w:left w:val="none" w:sz="0" w:space="0" w:color="auto"/>
        <w:bottom w:val="none" w:sz="0" w:space="0" w:color="auto"/>
        <w:right w:val="none" w:sz="0" w:space="0" w:color="auto"/>
      </w:divBdr>
    </w:div>
    <w:div w:id="213616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cauniversita.cineca.it/php5/prin/cerca.php?codice=2005111118" TargetMode="External"/><Relationship Id="rId13" Type="http://schemas.openxmlformats.org/officeDocument/2006/relationships/hyperlink" Target="https://centri.unibo.it/dcc-cr/en" TargetMode="External"/><Relationship Id="rId18" Type="http://schemas.openxmlformats.org/officeDocument/2006/relationships/hyperlink" Target="http://ec.europa.eu/regional_policy/sources/docgener/studies/pdf/impact_liberalisation_a2.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lessia.mariotti@unibo.it" TargetMode="External"/><Relationship Id="rId12" Type="http://schemas.openxmlformats.org/officeDocument/2006/relationships/hyperlink" Target="https://www.unibo.it/sitoweb/alessia.mariotti/pubblicazioni" TargetMode="External"/><Relationship Id="rId17" Type="http://schemas.openxmlformats.org/officeDocument/2006/relationships/hyperlink" Target="http://www.fondazioneflorens.it/wp-content/uploads/2012/11/Libro-Ricerche-Florens-1.pdf" TargetMode="External"/><Relationship Id="rId2" Type="http://schemas.openxmlformats.org/officeDocument/2006/relationships/styles" Target="styles.xml"/><Relationship Id="rId16" Type="http://schemas.openxmlformats.org/officeDocument/2006/relationships/hyperlink" Target="https://www.unibo.it/sitoweb/alessia.mariotti/didattica?tab=te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gu-chg-2023.unimib.it/session-list/18-powered-by-blowing-wind/" TargetMode="External"/><Relationship Id="rId5" Type="http://schemas.openxmlformats.org/officeDocument/2006/relationships/footnotes" Target="footnotes.xml"/><Relationship Id="rId15" Type="http://schemas.openxmlformats.org/officeDocument/2006/relationships/hyperlink" Target="https://www.unibo.it/sitoweb/alessia.mariotti/didattica?tab=accordi" TargetMode="External"/><Relationship Id="rId23" Type="http://schemas.openxmlformats.org/officeDocument/2006/relationships/theme" Target="theme/theme1.xml"/><Relationship Id="rId10" Type="http://schemas.openxmlformats.org/officeDocument/2006/relationships/hyperlink" Target="http://cercauniversita.cineca.it/php5/prin/cerca.php?codice=2001118315"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ercauniversita.cineca.it/php5/prin/cerca.php?codice=2004113538" TargetMode="External"/><Relationship Id="rId14" Type="http://schemas.openxmlformats.org/officeDocument/2006/relationships/hyperlink" Target="https://www.unibo.it/sitoweb/alessia.mariotti/didattica"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11699</Words>
  <Characters>66105</Characters>
  <Application>Microsoft Office Word</Application>
  <DocSecurity>0</DocSecurity>
  <Lines>972</Lines>
  <Paragraphs>109</Paragraphs>
  <ScaleCrop>false</ScaleCrop>
  <HeadingPairs>
    <vt:vector size="2" baseType="variant">
      <vt:variant>
        <vt:lpstr>Titolo</vt:lpstr>
      </vt:variant>
      <vt:variant>
        <vt:i4>1</vt:i4>
      </vt:variant>
    </vt:vector>
  </HeadingPairs>
  <TitlesOfParts>
    <vt:vector size="1" baseType="lpstr">
      <vt:lpstr>CURRICULUM VITAE</vt:lpstr>
    </vt:vector>
  </TitlesOfParts>
  <Company/>
  <LinksUpToDate>false</LinksUpToDate>
  <CharactersWithSpaces>77695</CharactersWithSpaces>
  <SharedDoc>false</SharedDoc>
  <HLinks>
    <vt:vector size="66" baseType="variant">
      <vt:variant>
        <vt:i4>3735552</vt:i4>
      </vt:variant>
      <vt:variant>
        <vt:i4>30</vt:i4>
      </vt:variant>
      <vt:variant>
        <vt:i4>0</vt:i4>
      </vt:variant>
      <vt:variant>
        <vt:i4>5</vt:i4>
      </vt:variant>
      <vt:variant>
        <vt:lpwstr>http://ec.europa.eu/regional_policy/information/studies/index_en.cfm</vt:lpwstr>
      </vt:variant>
      <vt:variant>
        <vt:lpwstr>2</vt:lpwstr>
      </vt:variant>
      <vt:variant>
        <vt:i4>2162760</vt:i4>
      </vt:variant>
      <vt:variant>
        <vt:i4>27</vt:i4>
      </vt:variant>
      <vt:variant>
        <vt:i4>0</vt:i4>
      </vt:variant>
      <vt:variant>
        <vt:i4>5</vt:i4>
      </vt:variant>
      <vt:variant>
        <vt:lpwstr>http://www.chtmbal.com/publications</vt:lpwstr>
      </vt:variant>
      <vt:variant>
        <vt:lpwstr/>
      </vt:variant>
      <vt:variant>
        <vt:i4>2162760</vt:i4>
      </vt:variant>
      <vt:variant>
        <vt:i4>24</vt:i4>
      </vt:variant>
      <vt:variant>
        <vt:i4>0</vt:i4>
      </vt:variant>
      <vt:variant>
        <vt:i4>5</vt:i4>
      </vt:variant>
      <vt:variant>
        <vt:lpwstr>http://www.chtmbal.com/publications</vt:lpwstr>
      </vt:variant>
      <vt:variant>
        <vt:lpwstr/>
      </vt:variant>
      <vt:variant>
        <vt:i4>2752569</vt:i4>
      </vt:variant>
      <vt:variant>
        <vt:i4>21</vt:i4>
      </vt:variant>
      <vt:variant>
        <vt:i4>0</vt:i4>
      </vt:variant>
      <vt:variant>
        <vt:i4>5</vt:i4>
      </vt:variant>
      <vt:variant>
        <vt:lpwstr>http://ec.europa.eu/regional_policy/sources/docgener/studies/pdf/impact_liberalisation_a2.pdf</vt:lpwstr>
      </vt:variant>
      <vt:variant>
        <vt:lpwstr/>
      </vt:variant>
      <vt:variant>
        <vt:i4>3539021</vt:i4>
      </vt:variant>
      <vt:variant>
        <vt:i4>18</vt:i4>
      </vt:variant>
      <vt:variant>
        <vt:i4>0</vt:i4>
      </vt:variant>
      <vt:variant>
        <vt:i4>5</vt:i4>
      </vt:variant>
      <vt:variant>
        <vt:lpwstr>http://www.fondazioneflorens.it/wp-content/uploads/2012/11/Libro-Ricerche-Florens-1.pdf</vt:lpwstr>
      </vt:variant>
      <vt:variant>
        <vt:lpwstr/>
      </vt:variant>
      <vt:variant>
        <vt:i4>2162745</vt:i4>
      </vt:variant>
      <vt:variant>
        <vt:i4>15</vt:i4>
      </vt:variant>
      <vt:variant>
        <vt:i4>0</vt:i4>
      </vt:variant>
      <vt:variant>
        <vt:i4>5</vt:i4>
      </vt:variant>
      <vt:variant>
        <vt:lpwstr>http://cercauniversita.cineca.it/php5/prin/cerca.php?codice=2001118315</vt:lpwstr>
      </vt:variant>
      <vt:variant>
        <vt:lpwstr/>
      </vt:variant>
      <vt:variant>
        <vt:i4>3080240</vt:i4>
      </vt:variant>
      <vt:variant>
        <vt:i4>12</vt:i4>
      </vt:variant>
      <vt:variant>
        <vt:i4>0</vt:i4>
      </vt:variant>
      <vt:variant>
        <vt:i4>5</vt:i4>
      </vt:variant>
      <vt:variant>
        <vt:lpwstr>http://cercauniversita.cineca.it/php5/prin/cerca.php?codice=2004113538</vt:lpwstr>
      </vt:variant>
      <vt:variant>
        <vt:lpwstr/>
      </vt:variant>
      <vt:variant>
        <vt:i4>2752560</vt:i4>
      </vt:variant>
      <vt:variant>
        <vt:i4>9</vt:i4>
      </vt:variant>
      <vt:variant>
        <vt:i4>0</vt:i4>
      </vt:variant>
      <vt:variant>
        <vt:i4>5</vt:i4>
      </vt:variant>
      <vt:variant>
        <vt:lpwstr>http://cercauniversita.cineca.it/php5/prin/cerca.php?codice=2005111118</vt:lpwstr>
      </vt:variant>
      <vt:variant>
        <vt:lpwstr/>
      </vt:variant>
      <vt:variant>
        <vt:i4>2818137</vt:i4>
      </vt:variant>
      <vt:variant>
        <vt:i4>6</vt:i4>
      </vt:variant>
      <vt:variant>
        <vt:i4>0</vt:i4>
      </vt:variant>
      <vt:variant>
        <vt:i4>5</vt:i4>
      </vt:variant>
      <vt:variant>
        <vt:lpwstr>http://www.turismo.unibo.it</vt:lpwstr>
      </vt:variant>
      <vt:variant>
        <vt:lpwstr/>
      </vt:variant>
      <vt:variant>
        <vt:i4>6553697</vt:i4>
      </vt:variant>
      <vt:variant>
        <vt:i4>3</vt:i4>
      </vt:variant>
      <vt:variant>
        <vt:i4>0</vt:i4>
      </vt:variant>
      <vt:variant>
        <vt:i4>5</vt:i4>
      </vt:variant>
      <vt:variant>
        <vt:lpwstr>mailto:alessia_mariotti@yahoo.it</vt:lpwstr>
      </vt:variant>
      <vt:variant>
        <vt:lpwstr/>
      </vt:variant>
      <vt:variant>
        <vt:i4>6684701</vt:i4>
      </vt:variant>
      <vt:variant>
        <vt:i4>0</vt:i4>
      </vt:variant>
      <vt:variant>
        <vt:i4>0</vt:i4>
      </vt:variant>
      <vt:variant>
        <vt:i4>5</vt:i4>
      </vt:variant>
      <vt:variant>
        <vt:lpwstr>mailto:alessia.mariotti@unibo.it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uniborn</dc:creator>
  <cp:keywords/>
  <dc:description/>
  <cp:lastModifiedBy>Utente Microsoft</cp:lastModifiedBy>
  <cp:revision>3</cp:revision>
  <cp:lastPrinted>2023-12-19T10:33:00Z</cp:lastPrinted>
  <dcterms:created xsi:type="dcterms:W3CDTF">2024-11-28T08:39:00Z</dcterms:created>
  <dcterms:modified xsi:type="dcterms:W3CDTF">2024-11-28T09:25:00Z</dcterms:modified>
</cp:coreProperties>
</file>