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B97A34" w14:textId="77777777" w:rsidR="0016501D" w:rsidRDefault="0016501D" w:rsidP="0071767D">
      <w:pPr>
        <w:rPr>
          <w:bCs/>
        </w:rPr>
      </w:pPr>
    </w:p>
    <w:p w14:paraId="3EAEDE11" w14:textId="77777777" w:rsidR="00E20B18" w:rsidRDefault="00E20B18" w:rsidP="0071767D">
      <w:pPr>
        <w:rPr>
          <w:bCs/>
        </w:rPr>
      </w:pPr>
    </w:p>
    <w:p w14:paraId="43382065" w14:textId="2A4707CA" w:rsidR="0071767D" w:rsidRPr="003E2F7B" w:rsidRDefault="004837B2" w:rsidP="0071767D">
      <w:pPr>
        <w:rPr>
          <w:b/>
        </w:rPr>
      </w:pPr>
      <w:r>
        <w:rPr>
          <w:bCs/>
        </w:rPr>
        <w:t xml:space="preserve">Determinazione, rep. </w:t>
      </w:r>
      <w:r w:rsidR="0071767D" w:rsidRPr="003E2F7B">
        <w:rPr>
          <w:bCs/>
        </w:rPr>
        <w:t>n</w:t>
      </w:r>
      <w:r>
        <w:t xml:space="preserve">. </w:t>
      </w:r>
      <w:r w:rsidR="00856713">
        <w:t>93/2020</w:t>
      </w:r>
      <w:bookmarkStart w:id="0" w:name="_GoBack"/>
      <w:bookmarkEnd w:id="0"/>
      <w:r>
        <w:t xml:space="preserve"> </w:t>
      </w:r>
      <w:r>
        <w:tab/>
      </w:r>
      <w:r>
        <w:tab/>
      </w:r>
      <w:proofErr w:type="spellStart"/>
      <w:r w:rsidR="0071767D" w:rsidRPr="003E2F7B">
        <w:rPr>
          <w:bCs/>
        </w:rPr>
        <w:t>Prot</w:t>
      </w:r>
      <w:proofErr w:type="spellEnd"/>
      <w:r w:rsidR="0071767D" w:rsidRPr="003E2F7B">
        <w:rPr>
          <w:bCs/>
        </w:rPr>
        <w:t xml:space="preserve">. n. </w:t>
      </w:r>
      <w:r w:rsidR="00856713">
        <w:rPr>
          <w:bCs/>
        </w:rPr>
        <w:t>2907</w:t>
      </w:r>
      <w:r w:rsidR="00CD49B7">
        <w:rPr>
          <w:bCs/>
        </w:rPr>
        <w:t xml:space="preserve"> </w:t>
      </w:r>
      <w:r w:rsidR="0071767D" w:rsidRPr="003E2F7B">
        <w:t xml:space="preserve">del </w:t>
      </w:r>
      <w:r w:rsidR="00856713">
        <w:t>9.01.2020</w:t>
      </w:r>
    </w:p>
    <w:p w14:paraId="4773B41F" w14:textId="77777777" w:rsidR="004A7788" w:rsidRPr="003E2F7B" w:rsidRDefault="004A7788" w:rsidP="0066729C">
      <w:pPr>
        <w:jc w:val="center"/>
        <w:rPr>
          <w:b/>
          <w:sz w:val="22"/>
          <w:szCs w:val="22"/>
        </w:rPr>
      </w:pPr>
    </w:p>
    <w:p w14:paraId="25271805" w14:textId="4951E28F" w:rsidR="0016501D" w:rsidRDefault="0016501D" w:rsidP="004A7788">
      <w:pPr>
        <w:ind w:right="-37"/>
        <w:jc w:val="both"/>
        <w:rPr>
          <w:b/>
          <w:szCs w:val="24"/>
        </w:rPr>
      </w:pPr>
    </w:p>
    <w:p w14:paraId="656D57BF" w14:textId="77777777" w:rsidR="00E20B18" w:rsidRDefault="00E20B18" w:rsidP="004A7788">
      <w:pPr>
        <w:ind w:right="-37"/>
        <w:jc w:val="both"/>
        <w:rPr>
          <w:b/>
          <w:szCs w:val="24"/>
        </w:rPr>
      </w:pPr>
    </w:p>
    <w:p w14:paraId="3CD1D324" w14:textId="3ABAA3B5" w:rsidR="00EF5762" w:rsidRPr="004A7788" w:rsidRDefault="004A7788" w:rsidP="004A7788">
      <w:pPr>
        <w:ind w:right="-37"/>
        <w:jc w:val="both"/>
        <w:rPr>
          <w:b/>
          <w:szCs w:val="24"/>
        </w:rPr>
      </w:pPr>
      <w:r w:rsidRPr="004A7788">
        <w:rPr>
          <w:b/>
          <w:szCs w:val="24"/>
        </w:rPr>
        <w:t xml:space="preserve">OGGETTO: </w:t>
      </w:r>
      <w:r w:rsidR="004837B2">
        <w:rPr>
          <w:b/>
          <w:szCs w:val="24"/>
        </w:rPr>
        <w:t xml:space="preserve">AFFIDAMENTO </w:t>
      </w:r>
      <w:r w:rsidRPr="004A7788">
        <w:rPr>
          <w:b/>
          <w:szCs w:val="24"/>
        </w:rPr>
        <w:t>DEI SERVIZI DI MANUTENZIONE ORDINARIA E STRAORDINARIA DEGLI IMPIANTI ELEVATORI NELL’AMBITO DEL SISTEMA DINAMICO DI ACQUISIZIONE DELLA PUBBLICA AMMINISTRAZIONE PER LA FORNITURA DEI SERVIZI DI MANUTENZIONE DEGLI IMPIANTI ELEVATORI:</w:t>
      </w:r>
    </w:p>
    <w:p w14:paraId="589DE9AA" w14:textId="77777777" w:rsidR="004A7788" w:rsidRPr="004A7788" w:rsidRDefault="004A7788" w:rsidP="004A7788">
      <w:pPr>
        <w:ind w:right="-37"/>
        <w:jc w:val="both"/>
        <w:rPr>
          <w:b/>
          <w:szCs w:val="24"/>
        </w:rPr>
      </w:pPr>
      <w:r w:rsidRPr="004A7788">
        <w:rPr>
          <w:b/>
          <w:szCs w:val="24"/>
        </w:rPr>
        <w:t xml:space="preserve">- LOTTO N. 1 BOLOGNA, </w:t>
      </w:r>
      <w:r w:rsidR="00E0484D">
        <w:rPr>
          <w:b/>
          <w:szCs w:val="24"/>
        </w:rPr>
        <w:t>OZZANO EMILIA, CADRIANO E IMOLA.</w:t>
      </w:r>
    </w:p>
    <w:p w14:paraId="3D19F394" w14:textId="18C8ACD6" w:rsidR="0047764B" w:rsidRPr="00CD49B7" w:rsidRDefault="004A7788" w:rsidP="004A7788">
      <w:pPr>
        <w:ind w:right="-37"/>
        <w:jc w:val="both"/>
        <w:rPr>
          <w:b/>
          <w:szCs w:val="24"/>
          <w:u w:val="single"/>
        </w:rPr>
      </w:pPr>
      <w:r w:rsidRPr="004A7788">
        <w:rPr>
          <w:b/>
          <w:szCs w:val="24"/>
        </w:rPr>
        <w:t>- LOTTO N. 2 CAMPUS DI CESENA, FORLÌ, RAVENNA E RIMINI, ALTRE SEDI DELLA ROMAGNA E SEDE DI FANO</w:t>
      </w:r>
      <w:r w:rsidR="00E0484D">
        <w:rPr>
          <w:b/>
          <w:szCs w:val="24"/>
        </w:rPr>
        <w:t xml:space="preserve">. </w:t>
      </w:r>
      <w:r>
        <w:rPr>
          <w:rFonts w:cs="Calibri"/>
          <w:color w:val="000000"/>
          <w:szCs w:val="24"/>
        </w:rPr>
        <w:t xml:space="preserve"> </w:t>
      </w:r>
      <w:r w:rsidR="007C14D9">
        <w:rPr>
          <w:rFonts w:cs="Calibri"/>
          <w:b/>
          <w:color w:val="000000"/>
          <w:szCs w:val="24"/>
          <w:u w:val="single"/>
        </w:rPr>
        <w:t>PROROGA DE</w:t>
      </w:r>
      <w:r w:rsidR="00E20B18">
        <w:rPr>
          <w:rFonts w:cs="Calibri"/>
          <w:b/>
          <w:color w:val="000000"/>
          <w:szCs w:val="24"/>
          <w:u w:val="single"/>
        </w:rPr>
        <w:t>I</w:t>
      </w:r>
      <w:r w:rsidR="007C14D9">
        <w:rPr>
          <w:rFonts w:cs="Calibri"/>
          <w:b/>
          <w:color w:val="000000"/>
          <w:szCs w:val="24"/>
          <w:u w:val="single"/>
        </w:rPr>
        <w:t xml:space="preserve"> TERMIN</w:t>
      </w:r>
      <w:r w:rsidR="00E20B18">
        <w:rPr>
          <w:rFonts w:cs="Calibri"/>
          <w:b/>
          <w:color w:val="000000"/>
          <w:szCs w:val="24"/>
          <w:u w:val="single"/>
        </w:rPr>
        <w:t>I</w:t>
      </w:r>
      <w:r w:rsidR="007C14D9">
        <w:rPr>
          <w:rFonts w:cs="Calibri"/>
          <w:b/>
          <w:color w:val="000000"/>
          <w:szCs w:val="24"/>
          <w:u w:val="single"/>
        </w:rPr>
        <w:t xml:space="preserve"> DI EFFETTUAZIONE DEL SOPRALLUOGO</w:t>
      </w:r>
      <w:r w:rsidR="0047764B">
        <w:rPr>
          <w:b/>
          <w:bCs/>
          <w:iCs/>
        </w:rPr>
        <w:t>.</w:t>
      </w:r>
    </w:p>
    <w:p w14:paraId="308476DA" w14:textId="77777777" w:rsidR="004837B2" w:rsidRDefault="004837B2" w:rsidP="004837B2">
      <w:pPr>
        <w:pStyle w:val="Titolo3"/>
        <w:jc w:val="center"/>
        <w:rPr>
          <w:szCs w:val="24"/>
        </w:rPr>
      </w:pPr>
    </w:p>
    <w:p w14:paraId="68C30920" w14:textId="77777777" w:rsidR="00E20B18" w:rsidRDefault="00E20B18" w:rsidP="004837B2">
      <w:pPr>
        <w:pStyle w:val="Titolo3"/>
        <w:jc w:val="center"/>
        <w:rPr>
          <w:szCs w:val="24"/>
        </w:rPr>
      </w:pPr>
    </w:p>
    <w:p w14:paraId="47243005" w14:textId="2ECC2563" w:rsidR="004837B2" w:rsidRDefault="0036221B" w:rsidP="004837B2">
      <w:pPr>
        <w:pStyle w:val="Titolo3"/>
        <w:jc w:val="center"/>
        <w:rPr>
          <w:szCs w:val="24"/>
        </w:rPr>
      </w:pPr>
      <w:r w:rsidRPr="003E2F7B">
        <w:rPr>
          <w:szCs w:val="24"/>
        </w:rPr>
        <w:t>L</w:t>
      </w:r>
      <w:r w:rsidR="009354ED">
        <w:rPr>
          <w:szCs w:val="24"/>
        </w:rPr>
        <w:t>A</w:t>
      </w:r>
      <w:r w:rsidRPr="003E2F7B">
        <w:rPr>
          <w:szCs w:val="24"/>
        </w:rPr>
        <w:t xml:space="preserve"> DIRIGENTE</w:t>
      </w:r>
    </w:p>
    <w:p w14:paraId="242DAAC8" w14:textId="1D41F961" w:rsidR="00821B14" w:rsidRDefault="00821B14" w:rsidP="00821B14"/>
    <w:p w14:paraId="0708AF2C" w14:textId="77777777" w:rsidR="00E20B18" w:rsidRPr="00821B14" w:rsidRDefault="00E20B18" w:rsidP="00821B14"/>
    <w:p w14:paraId="130B7907" w14:textId="23085092" w:rsidR="00420EF1" w:rsidRPr="00BB23DB" w:rsidRDefault="00F805B2" w:rsidP="00F02DE2">
      <w:pPr>
        <w:ind w:left="1985" w:hanging="1985"/>
        <w:jc w:val="both"/>
      </w:pPr>
      <w:r w:rsidRPr="003E2F7B">
        <w:rPr>
          <w:b/>
          <w:szCs w:val="24"/>
        </w:rPr>
        <w:t>VIST</w:t>
      </w:r>
      <w:r w:rsidR="00815BCE">
        <w:rPr>
          <w:b/>
          <w:szCs w:val="24"/>
        </w:rPr>
        <w:t>A</w:t>
      </w:r>
      <w:r w:rsidR="007C14D9">
        <w:rPr>
          <w:b/>
          <w:szCs w:val="24"/>
        </w:rPr>
        <w:tab/>
      </w:r>
      <w:r w:rsidR="00815BCE" w:rsidRPr="00815BCE">
        <w:rPr>
          <w:szCs w:val="24"/>
        </w:rPr>
        <w:t>la determinazione</w:t>
      </w:r>
      <w:r w:rsidR="00815BCE">
        <w:rPr>
          <w:b/>
          <w:szCs w:val="24"/>
        </w:rPr>
        <w:t xml:space="preserve"> </w:t>
      </w:r>
      <w:r w:rsidRPr="009E65A0">
        <w:rPr>
          <w:szCs w:val="24"/>
        </w:rPr>
        <w:t xml:space="preserve">del Direttore </w:t>
      </w:r>
      <w:r w:rsidRPr="004E7DF5">
        <w:rPr>
          <w:szCs w:val="24"/>
        </w:rPr>
        <w:t>Generale</w:t>
      </w:r>
      <w:r w:rsidR="00A43857" w:rsidRPr="004E7DF5">
        <w:rPr>
          <w:szCs w:val="24"/>
        </w:rPr>
        <w:t xml:space="preserve"> Rep.</w:t>
      </w:r>
      <w:r w:rsidRPr="004E7DF5">
        <w:rPr>
          <w:szCs w:val="24"/>
        </w:rPr>
        <w:t xml:space="preserve"> </w:t>
      </w:r>
      <w:r w:rsidRPr="004E7DF5">
        <w:rPr>
          <w:snapToGrid w:val="0"/>
          <w:szCs w:val="24"/>
        </w:rPr>
        <w:t xml:space="preserve">n. </w:t>
      </w:r>
      <w:r w:rsidR="00707837">
        <w:rPr>
          <w:snapToGrid w:val="0"/>
          <w:szCs w:val="24"/>
        </w:rPr>
        <w:t>9262</w:t>
      </w:r>
      <w:r w:rsidR="00A43857" w:rsidRPr="004E7DF5">
        <w:rPr>
          <w:snapToGrid w:val="0"/>
          <w:szCs w:val="24"/>
        </w:rPr>
        <w:t xml:space="preserve">, </w:t>
      </w:r>
      <w:proofErr w:type="spellStart"/>
      <w:r w:rsidR="00A43857" w:rsidRPr="004E7DF5">
        <w:rPr>
          <w:snapToGrid w:val="0"/>
          <w:szCs w:val="24"/>
        </w:rPr>
        <w:t>p</w:t>
      </w:r>
      <w:r w:rsidRPr="004E7DF5">
        <w:rPr>
          <w:snapToGrid w:val="0"/>
          <w:szCs w:val="24"/>
        </w:rPr>
        <w:t>rot</w:t>
      </w:r>
      <w:proofErr w:type="spellEnd"/>
      <w:r w:rsidRPr="004E7DF5">
        <w:rPr>
          <w:snapToGrid w:val="0"/>
          <w:szCs w:val="24"/>
        </w:rPr>
        <w:t>.</w:t>
      </w:r>
      <w:r w:rsidR="00643AA9" w:rsidRPr="004E7DF5">
        <w:rPr>
          <w:snapToGrid w:val="0"/>
          <w:szCs w:val="24"/>
        </w:rPr>
        <w:t xml:space="preserve"> </w:t>
      </w:r>
      <w:r w:rsidR="00BE17F6" w:rsidRPr="004E7DF5">
        <w:rPr>
          <w:snapToGrid w:val="0"/>
          <w:szCs w:val="24"/>
        </w:rPr>
        <w:t xml:space="preserve">n. </w:t>
      </w:r>
      <w:r w:rsidR="00707837">
        <w:rPr>
          <w:snapToGrid w:val="0"/>
          <w:szCs w:val="24"/>
        </w:rPr>
        <w:t>300612</w:t>
      </w:r>
      <w:r w:rsidR="009E65A0" w:rsidRPr="004E7DF5">
        <w:rPr>
          <w:snapToGrid w:val="0"/>
          <w:szCs w:val="24"/>
        </w:rPr>
        <w:t xml:space="preserve"> </w:t>
      </w:r>
      <w:r w:rsidRPr="004E7DF5">
        <w:rPr>
          <w:snapToGrid w:val="0"/>
          <w:szCs w:val="24"/>
        </w:rPr>
        <w:t>del</w:t>
      </w:r>
      <w:r w:rsidR="009E65A0" w:rsidRPr="004E7DF5">
        <w:rPr>
          <w:snapToGrid w:val="0"/>
          <w:szCs w:val="24"/>
        </w:rPr>
        <w:t xml:space="preserve"> </w:t>
      </w:r>
      <w:r w:rsidR="00707837">
        <w:rPr>
          <w:snapToGrid w:val="0"/>
          <w:szCs w:val="24"/>
        </w:rPr>
        <w:t>29.11.2019</w:t>
      </w:r>
      <w:r w:rsidR="00055499" w:rsidRPr="004E7DF5">
        <w:rPr>
          <w:snapToGrid w:val="0"/>
          <w:szCs w:val="24"/>
        </w:rPr>
        <w:t xml:space="preserve"> </w:t>
      </w:r>
      <w:r w:rsidR="00E059A6" w:rsidRPr="004E7DF5">
        <w:rPr>
          <w:snapToGrid w:val="0"/>
          <w:szCs w:val="24"/>
        </w:rPr>
        <w:t xml:space="preserve">che ha </w:t>
      </w:r>
      <w:r w:rsidR="00001779" w:rsidRPr="004E7DF5">
        <w:rPr>
          <w:snapToGrid w:val="0"/>
          <w:szCs w:val="24"/>
        </w:rPr>
        <w:t xml:space="preserve">autorizzato </w:t>
      </w:r>
      <w:r w:rsidR="00420EF1" w:rsidRPr="551EEAF0">
        <w:t xml:space="preserve">l’indizione </w:t>
      </w:r>
      <w:r w:rsidR="00420EF1">
        <w:rPr>
          <w:snapToGrid w:val="0"/>
        </w:rPr>
        <w:t xml:space="preserve">ed espletamento di </w:t>
      </w:r>
      <w:r w:rsidR="00420EF1" w:rsidRPr="004E7DF5">
        <w:rPr>
          <w:snapToGrid w:val="0"/>
        </w:rPr>
        <w:t>un</w:t>
      </w:r>
      <w:r w:rsidR="00420EF1">
        <w:rPr>
          <w:snapToGrid w:val="0"/>
        </w:rPr>
        <w:t xml:space="preserve"> Appalto Specifico all’interno del Sistema Dinamico d’Acquisizione presente sulla piattaforma </w:t>
      </w:r>
      <w:proofErr w:type="spellStart"/>
      <w:r w:rsidR="00420EF1">
        <w:rPr>
          <w:snapToGrid w:val="0"/>
        </w:rPr>
        <w:t>Consip</w:t>
      </w:r>
      <w:proofErr w:type="spellEnd"/>
      <w:r w:rsidR="00420EF1">
        <w:rPr>
          <w:snapToGrid w:val="0"/>
        </w:rPr>
        <w:t xml:space="preserve"> ai sensi dell’articolo 55</w:t>
      </w:r>
      <w:r w:rsidR="00815BCE">
        <w:rPr>
          <w:snapToGrid w:val="0"/>
        </w:rPr>
        <w:t xml:space="preserve">, </w:t>
      </w:r>
      <w:proofErr w:type="spellStart"/>
      <w:proofErr w:type="gramStart"/>
      <w:r w:rsidR="00420EF1">
        <w:t>D.Lgs</w:t>
      </w:r>
      <w:proofErr w:type="gramEnd"/>
      <w:r w:rsidR="00420EF1">
        <w:t>.</w:t>
      </w:r>
      <w:proofErr w:type="spellEnd"/>
      <w:r w:rsidR="00420EF1">
        <w:t xml:space="preserve"> n. </w:t>
      </w:r>
      <w:r w:rsidR="00420EF1" w:rsidRPr="002B1858">
        <w:rPr>
          <w:snapToGrid w:val="0"/>
        </w:rPr>
        <w:t>50/2016</w:t>
      </w:r>
      <w:r w:rsidR="00815BCE">
        <w:rPr>
          <w:snapToGrid w:val="0"/>
        </w:rPr>
        <w:t xml:space="preserve"> e </w:t>
      </w:r>
      <w:proofErr w:type="spellStart"/>
      <w:r w:rsidR="00815BCE">
        <w:rPr>
          <w:snapToGrid w:val="0"/>
        </w:rPr>
        <w:t>s.m.i.</w:t>
      </w:r>
      <w:proofErr w:type="spellEnd"/>
      <w:r w:rsidR="00420EF1" w:rsidRPr="002B1858">
        <w:rPr>
          <w:snapToGrid w:val="0"/>
        </w:rPr>
        <w:t>, per la fornitura dei servizi di manutenzione degli impianti elevatori</w:t>
      </w:r>
      <w:r w:rsidR="00420EF1">
        <w:rPr>
          <w:snapToGrid w:val="0"/>
        </w:rPr>
        <w:t xml:space="preserve"> dell’Alma Mater </w:t>
      </w:r>
      <w:proofErr w:type="spellStart"/>
      <w:r w:rsidR="00420EF1">
        <w:rPr>
          <w:snapToGrid w:val="0"/>
        </w:rPr>
        <w:t>Studiorum</w:t>
      </w:r>
      <w:proofErr w:type="spellEnd"/>
      <w:r w:rsidR="00420EF1">
        <w:rPr>
          <w:snapToGrid w:val="0"/>
        </w:rPr>
        <w:t xml:space="preserve"> – Università di Bologna, in due Lotti,</w:t>
      </w:r>
      <w:r w:rsidR="00420EF1" w:rsidRPr="002B1858">
        <w:rPr>
          <w:snapToGrid w:val="0"/>
        </w:rPr>
        <w:t xml:space="preserve"> </w:t>
      </w:r>
      <w:r w:rsidR="00420EF1">
        <w:rPr>
          <w:snapToGrid w:val="0"/>
        </w:rPr>
        <w:t>L</w:t>
      </w:r>
      <w:r w:rsidR="00420EF1" w:rsidRPr="002B1858">
        <w:rPr>
          <w:snapToGrid w:val="0"/>
        </w:rPr>
        <w:t xml:space="preserve">otto n. 1 </w:t>
      </w:r>
      <w:r w:rsidR="00420EF1">
        <w:rPr>
          <w:snapToGrid w:val="0"/>
        </w:rPr>
        <w:t>- B</w:t>
      </w:r>
      <w:r w:rsidR="00420EF1" w:rsidRPr="002B1858">
        <w:rPr>
          <w:snapToGrid w:val="0"/>
        </w:rPr>
        <w:t xml:space="preserve">ologna, </w:t>
      </w:r>
      <w:r w:rsidR="00420EF1">
        <w:rPr>
          <w:snapToGrid w:val="0"/>
        </w:rPr>
        <w:t>O</w:t>
      </w:r>
      <w:r w:rsidR="00420EF1" w:rsidRPr="002B1858">
        <w:rPr>
          <w:snapToGrid w:val="0"/>
        </w:rPr>
        <w:t xml:space="preserve">zzano </w:t>
      </w:r>
      <w:r w:rsidR="00420EF1">
        <w:rPr>
          <w:snapToGrid w:val="0"/>
        </w:rPr>
        <w:t>E</w:t>
      </w:r>
      <w:r w:rsidR="00420EF1" w:rsidRPr="002B1858">
        <w:rPr>
          <w:snapToGrid w:val="0"/>
        </w:rPr>
        <w:t xml:space="preserve">milia, </w:t>
      </w:r>
      <w:r w:rsidR="00420EF1">
        <w:rPr>
          <w:snapToGrid w:val="0"/>
        </w:rPr>
        <w:t>C</w:t>
      </w:r>
      <w:r w:rsidR="00420EF1" w:rsidRPr="002B1858">
        <w:rPr>
          <w:snapToGrid w:val="0"/>
        </w:rPr>
        <w:t xml:space="preserve">adriano </w:t>
      </w:r>
      <w:r w:rsidR="00420EF1" w:rsidRPr="00BB23DB">
        <w:rPr>
          <w:snapToGrid w:val="0"/>
        </w:rPr>
        <w:t>e Imola e Lotto 2 - Campus di Cesena, Forlì, Ravenna e Rimini, altre sedi della Romagna e sede di Fano, per un importo massimo presunto della fase principale,</w:t>
      </w:r>
      <w:r w:rsidR="00420EF1" w:rsidRPr="00BB23DB">
        <w:t xml:space="preserve"> </w:t>
      </w:r>
      <w:r w:rsidR="00420EF1" w:rsidRPr="00BB23DB">
        <w:rPr>
          <w:snapToGrid w:val="0"/>
        </w:rPr>
        <w:t>di durata triennale, pari a Euro</w:t>
      </w:r>
      <w:r w:rsidR="00420EF1" w:rsidRPr="00BB23DB">
        <w:t xml:space="preserve"> </w:t>
      </w:r>
      <w:r w:rsidR="00420EF1" w:rsidRPr="00BB23DB">
        <w:rPr>
          <w:szCs w:val="24"/>
        </w:rPr>
        <w:t>1.109.571,63</w:t>
      </w:r>
      <w:r w:rsidR="00420EF1" w:rsidRPr="00BB23DB">
        <w:t>,</w:t>
      </w:r>
      <w:r w:rsidR="00420EF1" w:rsidRPr="00BB23DB">
        <w:rPr>
          <w:snapToGrid w:val="0"/>
        </w:rPr>
        <w:t xml:space="preserve"> IVA esclusa, di cui:</w:t>
      </w:r>
    </w:p>
    <w:p w14:paraId="3A2EC1C2" w14:textId="77777777" w:rsidR="00420EF1" w:rsidRPr="00BB23DB" w:rsidRDefault="00420EF1" w:rsidP="00F02DE2">
      <w:pPr>
        <w:widowControl w:val="0"/>
        <w:ind w:left="2127"/>
        <w:jc w:val="both"/>
        <w:rPr>
          <w:bCs/>
        </w:rPr>
      </w:pPr>
      <w:r w:rsidRPr="00BB23DB">
        <w:rPr>
          <w:bCs/>
        </w:rPr>
        <w:t xml:space="preserve">- € </w:t>
      </w:r>
      <w:r w:rsidRPr="00BB23DB">
        <w:rPr>
          <w:szCs w:val="24"/>
        </w:rPr>
        <w:t>826.214,</w:t>
      </w:r>
      <w:proofErr w:type="gramStart"/>
      <w:r w:rsidRPr="00BB23DB">
        <w:rPr>
          <w:szCs w:val="24"/>
        </w:rPr>
        <w:t xml:space="preserve">07 </w:t>
      </w:r>
      <w:r w:rsidRPr="00BB23DB">
        <w:rPr>
          <w:bCs/>
        </w:rPr>
        <w:t xml:space="preserve"> IVA</w:t>
      </w:r>
      <w:proofErr w:type="gramEnd"/>
      <w:r w:rsidRPr="00BB23DB">
        <w:rPr>
          <w:bCs/>
        </w:rPr>
        <w:t xml:space="preserve"> esclusa per il Lotto n. 1,</w:t>
      </w:r>
    </w:p>
    <w:p w14:paraId="2ECBFC81" w14:textId="77777777" w:rsidR="00420EF1" w:rsidRPr="00BB23DB" w:rsidRDefault="00420EF1" w:rsidP="00F02DE2">
      <w:pPr>
        <w:widowControl w:val="0"/>
        <w:ind w:left="2127"/>
        <w:jc w:val="both"/>
        <w:rPr>
          <w:bCs/>
        </w:rPr>
      </w:pPr>
      <w:r w:rsidRPr="00BB23DB">
        <w:rPr>
          <w:bCs/>
        </w:rPr>
        <w:t xml:space="preserve">- € </w:t>
      </w:r>
      <w:r w:rsidRPr="00BB23DB">
        <w:rPr>
          <w:szCs w:val="24"/>
        </w:rPr>
        <w:t>283.357,56</w:t>
      </w:r>
      <w:r w:rsidRPr="00BB23DB">
        <w:t xml:space="preserve"> </w:t>
      </w:r>
      <w:r w:rsidRPr="00BB23DB">
        <w:rPr>
          <w:bCs/>
        </w:rPr>
        <w:t>IVA esclusa per il Lotto n. 2</w:t>
      </w:r>
    </w:p>
    <w:p w14:paraId="62A2B036" w14:textId="77777777" w:rsidR="00420EF1" w:rsidRPr="003C0AA6" w:rsidRDefault="00420EF1" w:rsidP="00F02DE2">
      <w:pPr>
        <w:widowControl w:val="0"/>
        <w:ind w:left="1980"/>
        <w:jc w:val="both"/>
        <w:rPr>
          <w:bCs/>
        </w:rPr>
      </w:pPr>
      <w:r w:rsidRPr="00E63875">
        <w:rPr>
          <w:bCs/>
        </w:rPr>
        <w:t xml:space="preserve">e per un valore complessivo presunto dell'appalto (comprensivo di ogni eventuale opzione) </w:t>
      </w:r>
      <w:r w:rsidRPr="003C0AA6">
        <w:rPr>
          <w:bCs/>
        </w:rPr>
        <w:t xml:space="preserve">pari a € </w:t>
      </w:r>
      <w:r w:rsidRPr="002E2BAC">
        <w:rPr>
          <w:szCs w:val="24"/>
        </w:rPr>
        <w:t xml:space="preserve">2.847.900,51 </w:t>
      </w:r>
      <w:r>
        <w:rPr>
          <w:bCs/>
        </w:rPr>
        <w:t>IVA</w:t>
      </w:r>
      <w:r w:rsidRPr="003C0AA6">
        <w:rPr>
          <w:bCs/>
        </w:rPr>
        <w:t xml:space="preserve"> esclusa, di cui:</w:t>
      </w:r>
    </w:p>
    <w:p w14:paraId="164EEF2C" w14:textId="77777777" w:rsidR="00420EF1" w:rsidRPr="003C0AA6" w:rsidRDefault="00420EF1" w:rsidP="00F02DE2">
      <w:pPr>
        <w:widowControl w:val="0"/>
        <w:ind w:left="2121"/>
        <w:jc w:val="both"/>
        <w:rPr>
          <w:bCs/>
        </w:rPr>
      </w:pPr>
      <w:r>
        <w:rPr>
          <w:bCs/>
        </w:rPr>
        <w:t xml:space="preserve">- € </w:t>
      </w:r>
      <w:r w:rsidRPr="002E2BAC">
        <w:rPr>
          <w:szCs w:val="24"/>
        </w:rPr>
        <w:t xml:space="preserve">2.120.616,12 </w:t>
      </w:r>
      <w:r>
        <w:rPr>
          <w:bCs/>
        </w:rPr>
        <w:t>IVA</w:t>
      </w:r>
      <w:r w:rsidRPr="003C0AA6">
        <w:rPr>
          <w:bCs/>
        </w:rPr>
        <w:t xml:space="preserve"> esclusa per il Lotto n. 1,</w:t>
      </w:r>
    </w:p>
    <w:p w14:paraId="6D3A1F82" w14:textId="77777777" w:rsidR="00420EF1" w:rsidRDefault="00420EF1" w:rsidP="00F02DE2">
      <w:pPr>
        <w:widowControl w:val="0"/>
        <w:ind w:left="2121"/>
        <w:jc w:val="both"/>
        <w:rPr>
          <w:bCs/>
        </w:rPr>
      </w:pPr>
      <w:r>
        <w:rPr>
          <w:bCs/>
        </w:rPr>
        <w:t xml:space="preserve">- € </w:t>
      </w:r>
      <w:r w:rsidRPr="002E2BAC">
        <w:rPr>
          <w:szCs w:val="24"/>
        </w:rPr>
        <w:t xml:space="preserve">727.284,39 </w:t>
      </w:r>
      <w:r>
        <w:rPr>
          <w:bCs/>
        </w:rPr>
        <w:t xml:space="preserve">IVA </w:t>
      </w:r>
      <w:r w:rsidRPr="003C0AA6">
        <w:rPr>
          <w:bCs/>
        </w:rPr>
        <w:t>esclusa per il Lotto n. 2</w:t>
      </w:r>
    </w:p>
    <w:p w14:paraId="69D7A4BA" w14:textId="25F6FC03" w:rsidR="00420EF1" w:rsidRDefault="00420EF1" w:rsidP="00F02DE2">
      <w:pPr>
        <w:widowControl w:val="0"/>
        <w:ind w:left="1985"/>
        <w:jc w:val="both"/>
        <w:rPr>
          <w:snapToGrid w:val="0"/>
        </w:rPr>
      </w:pPr>
      <w:r>
        <w:rPr>
          <w:snapToGrid w:val="0"/>
        </w:rPr>
        <w:t xml:space="preserve">e ha </w:t>
      </w:r>
      <w:r w:rsidRPr="00001779">
        <w:rPr>
          <w:snapToGrid w:val="0"/>
        </w:rPr>
        <w:t>approva</w:t>
      </w:r>
      <w:r>
        <w:rPr>
          <w:snapToGrid w:val="0"/>
        </w:rPr>
        <w:t>to i</w:t>
      </w:r>
      <w:r w:rsidRPr="551EEAF0">
        <w:t xml:space="preserve"> </w:t>
      </w:r>
      <w:r w:rsidRPr="0055560E">
        <w:rPr>
          <w:snapToGrid w:val="0"/>
        </w:rPr>
        <w:t>criteri di selezione degli operatori economici, delle offerte e gli elementi essenziali del contratto</w:t>
      </w:r>
      <w:r>
        <w:rPr>
          <w:snapToGrid w:val="0"/>
        </w:rPr>
        <w:t>;</w:t>
      </w:r>
    </w:p>
    <w:p w14:paraId="0F2EBF28" w14:textId="77777777" w:rsidR="00F02DE2" w:rsidRPr="00FD6F70" w:rsidRDefault="00F02DE2" w:rsidP="00F02DE2">
      <w:pPr>
        <w:widowControl w:val="0"/>
        <w:ind w:left="1985"/>
        <w:jc w:val="both"/>
      </w:pPr>
    </w:p>
    <w:p w14:paraId="28DDDDED" w14:textId="6F37ABFB" w:rsidR="007C14D9" w:rsidRDefault="003C358F" w:rsidP="007C14D9">
      <w:pPr>
        <w:widowControl w:val="0"/>
        <w:tabs>
          <w:tab w:val="left" w:pos="1985"/>
        </w:tabs>
        <w:ind w:left="1985" w:hanging="1985"/>
        <w:jc w:val="both"/>
        <w:rPr>
          <w:szCs w:val="24"/>
        </w:rPr>
      </w:pPr>
      <w:r>
        <w:rPr>
          <w:b/>
          <w:szCs w:val="24"/>
        </w:rPr>
        <w:t>VISTA</w:t>
      </w:r>
      <w:r w:rsidR="006F0455" w:rsidRPr="003E2F7B">
        <w:rPr>
          <w:b/>
          <w:szCs w:val="24"/>
        </w:rPr>
        <w:tab/>
      </w:r>
      <w:r w:rsidR="007C14D9">
        <w:rPr>
          <w:szCs w:val="24"/>
        </w:rPr>
        <w:t xml:space="preserve">la determinazione </w:t>
      </w:r>
      <w:r w:rsidR="007C14D9" w:rsidRPr="000B6F8F">
        <w:rPr>
          <w:szCs w:val="24"/>
        </w:rPr>
        <w:t xml:space="preserve">della Dirigente dell’Area Affari Generali, Appalti e Sanità rep. </w:t>
      </w:r>
      <w:r w:rsidR="00923ACB" w:rsidRPr="000B6F8F">
        <w:rPr>
          <w:szCs w:val="24"/>
        </w:rPr>
        <w:t xml:space="preserve">n. </w:t>
      </w:r>
      <w:r w:rsidR="00E20B18">
        <w:rPr>
          <w:szCs w:val="24"/>
        </w:rPr>
        <w:t>9321</w:t>
      </w:r>
      <w:r w:rsidR="00923ACB" w:rsidRPr="000B6F8F">
        <w:rPr>
          <w:szCs w:val="24"/>
        </w:rPr>
        <w:t>/</w:t>
      </w:r>
      <w:r w:rsidR="00E20B18">
        <w:rPr>
          <w:szCs w:val="24"/>
        </w:rPr>
        <w:t>20</w:t>
      </w:r>
      <w:r w:rsidR="00923ACB" w:rsidRPr="000B6F8F">
        <w:rPr>
          <w:szCs w:val="24"/>
        </w:rPr>
        <w:t xml:space="preserve">19 </w:t>
      </w:r>
      <w:proofErr w:type="spellStart"/>
      <w:r w:rsidR="007C14D9" w:rsidRPr="000B6F8F">
        <w:rPr>
          <w:szCs w:val="24"/>
        </w:rPr>
        <w:t>prot</w:t>
      </w:r>
      <w:proofErr w:type="spellEnd"/>
      <w:r w:rsidR="007C14D9" w:rsidRPr="000B6F8F">
        <w:rPr>
          <w:szCs w:val="24"/>
        </w:rPr>
        <w:t xml:space="preserve">. n. </w:t>
      </w:r>
      <w:r w:rsidR="00FA1756" w:rsidRPr="000B6F8F">
        <w:rPr>
          <w:szCs w:val="24"/>
        </w:rPr>
        <w:t>0302943</w:t>
      </w:r>
      <w:r w:rsidR="007C14D9" w:rsidRPr="000B6F8F">
        <w:rPr>
          <w:szCs w:val="24"/>
        </w:rPr>
        <w:t xml:space="preserve"> del </w:t>
      </w:r>
      <w:r w:rsidR="00923ACB" w:rsidRPr="000B6F8F">
        <w:rPr>
          <w:szCs w:val="24"/>
        </w:rPr>
        <w:t>2.12.2019</w:t>
      </w:r>
      <w:r w:rsidR="007C14D9" w:rsidRPr="000B6F8F">
        <w:rPr>
          <w:szCs w:val="24"/>
        </w:rPr>
        <w:t xml:space="preserve"> con la quale sono stati approvati il Capitolato d’Oneri e relativi allegati e lo schema di contratto</w:t>
      </w:r>
      <w:r w:rsidR="000B6F8F">
        <w:rPr>
          <w:szCs w:val="24"/>
        </w:rPr>
        <w:t>;</w:t>
      </w:r>
    </w:p>
    <w:p w14:paraId="472A0951" w14:textId="1BD552A7" w:rsidR="000B6F8F" w:rsidRDefault="000B6F8F" w:rsidP="007C14D9">
      <w:pPr>
        <w:widowControl w:val="0"/>
        <w:tabs>
          <w:tab w:val="left" w:pos="1985"/>
        </w:tabs>
        <w:ind w:left="1985" w:hanging="1985"/>
        <w:jc w:val="both"/>
        <w:rPr>
          <w:szCs w:val="24"/>
        </w:rPr>
      </w:pPr>
    </w:p>
    <w:p w14:paraId="26A5706D" w14:textId="77777777" w:rsidR="000B6F8F" w:rsidRPr="000B6F8F" w:rsidRDefault="000B6F8F" w:rsidP="000B6F8F">
      <w:pPr>
        <w:ind w:left="1985" w:hanging="1985"/>
        <w:jc w:val="both"/>
        <w:rPr>
          <w:szCs w:val="24"/>
        </w:rPr>
      </w:pPr>
      <w:r w:rsidRPr="000B6F8F">
        <w:rPr>
          <w:b/>
          <w:szCs w:val="24"/>
        </w:rPr>
        <w:t>VISTO</w:t>
      </w:r>
      <w:r w:rsidRPr="000B6F8F">
        <w:rPr>
          <w:szCs w:val="24"/>
        </w:rPr>
        <w:tab/>
        <w:t>il termine di effettuazione del sopralluogo obbligatorio stabilito nel Capitolato d’Oneri per il 18.12.2019;</w:t>
      </w:r>
    </w:p>
    <w:p w14:paraId="4CE8DB5D" w14:textId="77777777" w:rsidR="000B6F8F" w:rsidRDefault="000B6F8F" w:rsidP="000B6F8F">
      <w:pPr>
        <w:ind w:left="1985" w:hanging="1985"/>
        <w:jc w:val="both"/>
        <w:rPr>
          <w:b/>
          <w:szCs w:val="24"/>
        </w:rPr>
      </w:pPr>
    </w:p>
    <w:p w14:paraId="36F44B6D" w14:textId="77777777" w:rsidR="00E20B18" w:rsidRDefault="00E20B18" w:rsidP="000B6F8F">
      <w:pPr>
        <w:ind w:left="1985" w:hanging="1985"/>
        <w:jc w:val="both"/>
        <w:rPr>
          <w:b/>
          <w:szCs w:val="24"/>
        </w:rPr>
      </w:pPr>
    </w:p>
    <w:p w14:paraId="484DBD27" w14:textId="61E2055A" w:rsidR="000B6F8F" w:rsidRPr="000B6F8F" w:rsidRDefault="000B6F8F" w:rsidP="000B6F8F">
      <w:pPr>
        <w:ind w:left="1985" w:hanging="1985"/>
        <w:jc w:val="both"/>
        <w:rPr>
          <w:szCs w:val="24"/>
        </w:rPr>
      </w:pPr>
      <w:r w:rsidRPr="000B6F8F">
        <w:rPr>
          <w:b/>
          <w:szCs w:val="24"/>
        </w:rPr>
        <w:t>PRESO ATTO</w:t>
      </w:r>
      <w:r w:rsidRPr="000B6F8F">
        <w:rPr>
          <w:szCs w:val="24"/>
        </w:rPr>
        <w:tab/>
      </w:r>
      <w:r w:rsidR="00FF3013">
        <w:rPr>
          <w:szCs w:val="24"/>
        </w:rPr>
        <w:t>delle</w:t>
      </w:r>
      <w:r w:rsidR="00FF3013">
        <w:t xml:space="preserve"> numerose richieste di sopralluogo pervenute oltre il </w:t>
      </w:r>
      <w:r w:rsidR="00E20B18">
        <w:t xml:space="preserve">suddetto </w:t>
      </w:r>
      <w:r w:rsidR="00FF3013">
        <w:t>termine</w:t>
      </w:r>
      <w:r w:rsidR="00E20B18">
        <w:t xml:space="preserve"> e </w:t>
      </w:r>
      <w:r w:rsidRPr="000B6F8F">
        <w:rPr>
          <w:szCs w:val="24"/>
        </w:rPr>
        <w:t>della necessità di prorogare</w:t>
      </w:r>
      <w:r>
        <w:rPr>
          <w:szCs w:val="24"/>
        </w:rPr>
        <w:t xml:space="preserve"> il suddetto termine per la gestione del sopralluogo;</w:t>
      </w:r>
    </w:p>
    <w:p w14:paraId="6BA1DCC0" w14:textId="77777777" w:rsidR="007C14D9" w:rsidRPr="000B6F8F" w:rsidRDefault="007C14D9" w:rsidP="000B6F8F">
      <w:pPr>
        <w:ind w:left="1985" w:hanging="1985"/>
        <w:jc w:val="both"/>
        <w:rPr>
          <w:szCs w:val="24"/>
        </w:rPr>
      </w:pPr>
    </w:p>
    <w:p w14:paraId="692C7305" w14:textId="40073FF9" w:rsidR="00944100" w:rsidRPr="000B6F8F" w:rsidRDefault="00944100" w:rsidP="000B6F8F">
      <w:pPr>
        <w:ind w:left="1985" w:hanging="1985"/>
        <w:jc w:val="both"/>
        <w:rPr>
          <w:szCs w:val="24"/>
        </w:rPr>
      </w:pPr>
      <w:r w:rsidRPr="000B6F8F">
        <w:rPr>
          <w:b/>
          <w:szCs w:val="24"/>
        </w:rPr>
        <w:t>VISTO</w:t>
      </w:r>
      <w:r w:rsidRPr="000B6F8F">
        <w:rPr>
          <w:szCs w:val="24"/>
        </w:rPr>
        <w:tab/>
        <w:t>il provvedimento del Direttore Generale n. 4181 del 14.11.2016 con il quale è stata attribuita all’Area Affari Generali, Appalti e Sanità la competenza a gestire, come struttura stabile a supporto del RUP i procedimenti di affidamento di lavori, forniture e servizi;</w:t>
      </w:r>
    </w:p>
    <w:p w14:paraId="712E12B0" w14:textId="77777777" w:rsidR="00F02DE2" w:rsidRPr="000B6F8F" w:rsidRDefault="00F02DE2" w:rsidP="000B6F8F">
      <w:pPr>
        <w:ind w:left="1985" w:hanging="1985"/>
        <w:jc w:val="both"/>
        <w:rPr>
          <w:szCs w:val="24"/>
        </w:rPr>
      </w:pPr>
    </w:p>
    <w:p w14:paraId="2BACF8BD" w14:textId="77777777" w:rsidR="0036221B" w:rsidRPr="000B6F8F" w:rsidRDefault="0036221B" w:rsidP="000B6F8F">
      <w:pPr>
        <w:ind w:left="1985" w:hanging="1985"/>
        <w:jc w:val="both"/>
        <w:rPr>
          <w:szCs w:val="24"/>
        </w:rPr>
      </w:pPr>
      <w:r w:rsidRPr="000B6F8F">
        <w:rPr>
          <w:b/>
          <w:szCs w:val="24"/>
        </w:rPr>
        <w:t>VI</w:t>
      </w:r>
      <w:r w:rsidR="00944100" w:rsidRPr="000B6F8F">
        <w:rPr>
          <w:b/>
          <w:szCs w:val="24"/>
        </w:rPr>
        <w:t>S</w:t>
      </w:r>
      <w:r w:rsidRPr="000B6F8F">
        <w:rPr>
          <w:b/>
          <w:szCs w:val="24"/>
        </w:rPr>
        <w:t>T</w:t>
      </w:r>
      <w:r w:rsidR="00944100" w:rsidRPr="000B6F8F">
        <w:rPr>
          <w:b/>
          <w:szCs w:val="24"/>
        </w:rPr>
        <w:t>I</w:t>
      </w:r>
      <w:r w:rsidRPr="000B6F8F">
        <w:rPr>
          <w:szCs w:val="24"/>
        </w:rPr>
        <w:tab/>
      </w:r>
      <w:r w:rsidR="00944100" w:rsidRPr="000B6F8F">
        <w:rPr>
          <w:szCs w:val="24"/>
        </w:rPr>
        <w:t xml:space="preserve">- </w:t>
      </w:r>
      <w:r w:rsidR="00D263BE" w:rsidRPr="000B6F8F">
        <w:rPr>
          <w:szCs w:val="24"/>
        </w:rPr>
        <w:t>l’art. 32 dello Statuto di Ateneo;</w:t>
      </w:r>
    </w:p>
    <w:p w14:paraId="1AC8DC95" w14:textId="77777777" w:rsidR="00944100" w:rsidRPr="000B6F8F" w:rsidRDefault="005B29EF" w:rsidP="000B6F8F">
      <w:pPr>
        <w:ind w:left="1985" w:hanging="1985"/>
        <w:jc w:val="both"/>
        <w:rPr>
          <w:szCs w:val="24"/>
        </w:rPr>
      </w:pPr>
      <w:r w:rsidRPr="000B6F8F">
        <w:rPr>
          <w:szCs w:val="24"/>
        </w:rPr>
        <w:tab/>
        <w:t xml:space="preserve">- </w:t>
      </w:r>
      <w:r w:rsidR="00944100" w:rsidRPr="000B6F8F">
        <w:rPr>
          <w:szCs w:val="24"/>
        </w:rPr>
        <w:t>la delibera del Consiglio di Amministrazione Rep. 547 del 14.11.2016;</w:t>
      </w:r>
    </w:p>
    <w:p w14:paraId="1FDD34EC" w14:textId="06FD7B06" w:rsidR="00944100" w:rsidRPr="000B6F8F" w:rsidRDefault="00944100" w:rsidP="000B6F8F">
      <w:pPr>
        <w:ind w:left="1985" w:hanging="1985"/>
        <w:jc w:val="both"/>
        <w:rPr>
          <w:szCs w:val="24"/>
        </w:rPr>
      </w:pPr>
      <w:r w:rsidRPr="000B6F8F">
        <w:rPr>
          <w:szCs w:val="24"/>
        </w:rPr>
        <w:tab/>
        <w:t xml:space="preserve">- il provvedimento del Direttore Generale n. 4197, </w:t>
      </w:r>
      <w:proofErr w:type="spellStart"/>
      <w:r w:rsidRPr="000B6F8F">
        <w:rPr>
          <w:szCs w:val="24"/>
        </w:rPr>
        <w:t>prot</w:t>
      </w:r>
      <w:proofErr w:type="spellEnd"/>
      <w:r w:rsidRPr="000B6F8F">
        <w:rPr>
          <w:szCs w:val="24"/>
        </w:rPr>
        <w:t>. n. 107482 del 15 novembre 2016</w:t>
      </w:r>
      <w:r w:rsidR="004837B2" w:rsidRPr="000B6F8F">
        <w:rPr>
          <w:szCs w:val="24"/>
        </w:rPr>
        <w:t>.</w:t>
      </w:r>
    </w:p>
    <w:p w14:paraId="456549C8" w14:textId="77777777" w:rsidR="00821B14" w:rsidRPr="000B6F8F" w:rsidRDefault="00821B14" w:rsidP="000B6F8F">
      <w:pPr>
        <w:ind w:left="1985" w:hanging="1985"/>
        <w:jc w:val="both"/>
        <w:rPr>
          <w:szCs w:val="24"/>
        </w:rPr>
      </w:pPr>
    </w:p>
    <w:p w14:paraId="41956296" w14:textId="142E77A1" w:rsidR="0036221B" w:rsidRDefault="0036221B" w:rsidP="000B6F8F">
      <w:pPr>
        <w:ind w:left="1985" w:hanging="1985"/>
        <w:jc w:val="center"/>
        <w:rPr>
          <w:b/>
          <w:szCs w:val="24"/>
        </w:rPr>
      </w:pPr>
      <w:r w:rsidRPr="000B6F8F">
        <w:rPr>
          <w:b/>
          <w:szCs w:val="24"/>
        </w:rPr>
        <w:t>DISPONE</w:t>
      </w:r>
    </w:p>
    <w:p w14:paraId="0C76D525" w14:textId="77777777" w:rsidR="00821B14" w:rsidRPr="000B6F8F" w:rsidRDefault="00821B14" w:rsidP="000B6F8F">
      <w:pPr>
        <w:ind w:left="1985" w:hanging="1985"/>
        <w:jc w:val="both"/>
        <w:rPr>
          <w:szCs w:val="24"/>
        </w:rPr>
      </w:pPr>
    </w:p>
    <w:p w14:paraId="51D825DF" w14:textId="53D03CD7" w:rsidR="00E20B18" w:rsidRPr="00E20B18" w:rsidRDefault="00A02CC2" w:rsidP="00E20B18">
      <w:pPr>
        <w:pStyle w:val="Paragrafoelenco"/>
        <w:numPr>
          <w:ilvl w:val="0"/>
          <w:numId w:val="44"/>
        </w:numPr>
        <w:ind w:hanging="720"/>
        <w:jc w:val="both"/>
        <w:rPr>
          <w:sz w:val="22"/>
        </w:rPr>
      </w:pPr>
      <w:r w:rsidRPr="00E20B18">
        <w:rPr>
          <w:szCs w:val="24"/>
        </w:rPr>
        <w:t xml:space="preserve">La proroga del termine </w:t>
      </w:r>
      <w:r w:rsidR="00E20B18">
        <w:t>entro il quale richiedere il sopralluogo e del termine entro cui effettuarlo.</w:t>
      </w:r>
    </w:p>
    <w:p w14:paraId="6C31C489" w14:textId="77777777" w:rsidR="00E20B18" w:rsidRDefault="00E20B18" w:rsidP="00E20B18">
      <w:pPr>
        <w:ind w:left="851" w:hanging="142"/>
        <w:jc w:val="both"/>
      </w:pPr>
      <w:r>
        <w:t>I nuovi termini sono:</w:t>
      </w:r>
    </w:p>
    <w:p w14:paraId="4C4DA485" w14:textId="7E495414" w:rsidR="00E20B18" w:rsidRDefault="00E20B18" w:rsidP="00E20B18">
      <w:pPr>
        <w:pStyle w:val="Paragrafoelenco"/>
        <w:numPr>
          <w:ilvl w:val="0"/>
          <w:numId w:val="45"/>
        </w:numPr>
        <w:ind w:hanging="11"/>
        <w:jc w:val="both"/>
      </w:pPr>
      <w:r>
        <w:t>termine richiesta sopralluogo: mercoledì 15 gennaio 2020;</w:t>
      </w:r>
    </w:p>
    <w:p w14:paraId="59AD59C2" w14:textId="4337A8C2" w:rsidR="00E20B18" w:rsidRDefault="00E20B18" w:rsidP="00E20B18">
      <w:pPr>
        <w:pStyle w:val="Paragrafoelenco"/>
        <w:numPr>
          <w:ilvl w:val="0"/>
          <w:numId w:val="45"/>
        </w:numPr>
        <w:ind w:hanging="11"/>
        <w:jc w:val="both"/>
        <w:rPr>
          <w:szCs w:val="24"/>
        </w:rPr>
      </w:pPr>
      <w:r>
        <w:rPr>
          <w:szCs w:val="24"/>
        </w:rPr>
        <w:t>t</w:t>
      </w:r>
      <w:r w:rsidRPr="00E20B18">
        <w:rPr>
          <w:szCs w:val="24"/>
        </w:rPr>
        <w:t>ermine per lo svolgimento del sopralluogo: 7 febbraio 2020</w:t>
      </w:r>
      <w:r>
        <w:rPr>
          <w:szCs w:val="24"/>
        </w:rPr>
        <w:t>.</w:t>
      </w:r>
    </w:p>
    <w:p w14:paraId="1B1963E8" w14:textId="4A1D77CC" w:rsidR="005B29EF" w:rsidRPr="00E20B18" w:rsidRDefault="005B29EF" w:rsidP="00E20B18">
      <w:pPr>
        <w:jc w:val="both"/>
        <w:rPr>
          <w:szCs w:val="24"/>
        </w:rPr>
      </w:pPr>
    </w:p>
    <w:p w14:paraId="38BA1461" w14:textId="77777777" w:rsidR="000B6F8F" w:rsidRDefault="000B6F8F" w:rsidP="000B6F8F">
      <w:pPr>
        <w:ind w:left="1985" w:firstLine="5103"/>
        <w:jc w:val="both"/>
        <w:rPr>
          <w:szCs w:val="24"/>
        </w:rPr>
      </w:pPr>
    </w:p>
    <w:p w14:paraId="43FAFEE5" w14:textId="7B445D70" w:rsidR="00947D4F" w:rsidRPr="000B6F8F" w:rsidRDefault="00350B8F" w:rsidP="00A02CC2">
      <w:pPr>
        <w:ind w:left="1985" w:firstLine="5386"/>
        <w:jc w:val="both"/>
        <w:rPr>
          <w:szCs w:val="24"/>
        </w:rPr>
      </w:pPr>
      <w:r>
        <w:rPr>
          <w:szCs w:val="24"/>
        </w:rPr>
        <w:t xml:space="preserve">f.to </w:t>
      </w:r>
      <w:r w:rsidR="00745FE0" w:rsidRPr="000B6F8F">
        <w:rPr>
          <w:szCs w:val="24"/>
        </w:rPr>
        <w:t>L</w:t>
      </w:r>
      <w:r w:rsidR="004837B2" w:rsidRPr="000B6F8F">
        <w:rPr>
          <w:szCs w:val="24"/>
        </w:rPr>
        <w:t xml:space="preserve">A DIRIGENTE </w:t>
      </w:r>
    </w:p>
    <w:p w14:paraId="0F116CB0" w14:textId="77777777" w:rsidR="0036221B" w:rsidRPr="004332F7" w:rsidRDefault="0036221B" w:rsidP="000B6F8F">
      <w:pPr>
        <w:ind w:left="1985" w:firstLine="5103"/>
        <w:jc w:val="both"/>
        <w:rPr>
          <w:szCs w:val="24"/>
        </w:rPr>
      </w:pPr>
      <w:r w:rsidRPr="000B6F8F">
        <w:rPr>
          <w:szCs w:val="24"/>
        </w:rPr>
        <w:t>Dott.</w:t>
      </w:r>
      <w:r w:rsidR="008109CA" w:rsidRPr="000B6F8F">
        <w:rPr>
          <w:szCs w:val="24"/>
        </w:rPr>
        <w:t>ssa Ersilia Barbieri</w:t>
      </w:r>
    </w:p>
    <w:p w14:paraId="2A835915" w14:textId="77777777" w:rsidR="006B3153" w:rsidRPr="003E2F7B" w:rsidRDefault="006B3153" w:rsidP="0083746B">
      <w:pPr>
        <w:ind w:left="5664" w:firstLine="432"/>
        <w:jc w:val="right"/>
        <w:rPr>
          <w:szCs w:val="24"/>
        </w:rPr>
      </w:pPr>
    </w:p>
    <w:p w14:paraId="0C208500" w14:textId="45DB99EC" w:rsidR="00E35BD4" w:rsidRDefault="00E35BD4" w:rsidP="00E35BD4">
      <w:pPr>
        <w:tabs>
          <w:tab w:val="left" w:pos="5940"/>
        </w:tabs>
        <w:ind w:firstLine="709"/>
        <w:rPr>
          <w:rFonts w:ascii="Arial" w:hAnsi="Arial" w:cs="Arial"/>
          <w:b/>
          <w:sz w:val="22"/>
          <w:szCs w:val="22"/>
        </w:rPr>
      </w:pPr>
    </w:p>
    <w:p w14:paraId="14ACD664" w14:textId="45A98422" w:rsidR="00821B14" w:rsidRDefault="00821B14" w:rsidP="00E35BD4">
      <w:pPr>
        <w:tabs>
          <w:tab w:val="left" w:pos="5940"/>
        </w:tabs>
        <w:ind w:firstLine="709"/>
        <w:rPr>
          <w:rFonts w:ascii="Arial" w:hAnsi="Arial" w:cs="Arial"/>
          <w:b/>
          <w:sz w:val="22"/>
          <w:szCs w:val="22"/>
        </w:rPr>
      </w:pPr>
    </w:p>
    <w:p w14:paraId="133EE2F9" w14:textId="6E961D08" w:rsidR="00821B14" w:rsidRDefault="00821B14" w:rsidP="00E35BD4">
      <w:pPr>
        <w:tabs>
          <w:tab w:val="left" w:pos="5940"/>
        </w:tabs>
        <w:ind w:firstLine="709"/>
        <w:rPr>
          <w:rFonts w:ascii="Arial" w:hAnsi="Arial" w:cs="Arial"/>
          <w:b/>
          <w:sz w:val="22"/>
          <w:szCs w:val="22"/>
        </w:rPr>
      </w:pPr>
    </w:p>
    <w:p w14:paraId="0FE4AD0D" w14:textId="77777777" w:rsidR="00821B14" w:rsidRDefault="00821B14" w:rsidP="00E35BD4">
      <w:pPr>
        <w:tabs>
          <w:tab w:val="left" w:pos="5940"/>
        </w:tabs>
        <w:ind w:firstLine="709"/>
        <w:rPr>
          <w:rFonts w:ascii="Arial" w:hAnsi="Arial" w:cs="Arial"/>
          <w:b/>
          <w:sz w:val="22"/>
          <w:szCs w:val="22"/>
        </w:rPr>
      </w:pPr>
    </w:p>
    <w:p w14:paraId="569B02D4" w14:textId="77777777" w:rsidR="00834BE2" w:rsidRPr="00E35BD4" w:rsidRDefault="00834BE2" w:rsidP="00E35BD4">
      <w:pPr>
        <w:tabs>
          <w:tab w:val="left" w:pos="5940"/>
        </w:tabs>
        <w:ind w:firstLine="709"/>
        <w:rPr>
          <w:rFonts w:ascii="Arial" w:hAnsi="Arial" w:cs="Arial"/>
          <w:b/>
          <w:sz w:val="22"/>
          <w:szCs w:val="22"/>
        </w:rPr>
      </w:pPr>
    </w:p>
    <w:p w14:paraId="5E1D8A2E" w14:textId="77777777" w:rsidR="00FF6DEC" w:rsidRDefault="00FF6DEC" w:rsidP="00FF6DEC">
      <w:pPr>
        <w:ind w:left="360"/>
        <w:jc w:val="both"/>
        <w:rPr>
          <w:szCs w:val="24"/>
        </w:rPr>
      </w:pPr>
    </w:p>
    <w:p w14:paraId="0C3314C4" w14:textId="2B172B8D" w:rsidR="00E0484D" w:rsidRDefault="00E0484D" w:rsidP="00E0484D">
      <w:pPr>
        <w:ind w:left="360"/>
        <w:jc w:val="both"/>
        <w:rPr>
          <w:szCs w:val="24"/>
        </w:rPr>
      </w:pPr>
    </w:p>
    <w:p w14:paraId="32EE9232" w14:textId="77777777" w:rsidR="004837B2" w:rsidRPr="00E0484D" w:rsidRDefault="004837B2" w:rsidP="00E0484D">
      <w:pPr>
        <w:ind w:left="360"/>
        <w:jc w:val="both"/>
        <w:rPr>
          <w:szCs w:val="24"/>
        </w:rPr>
      </w:pPr>
    </w:p>
    <w:p w14:paraId="1EB0551C" w14:textId="72DBB641" w:rsidR="00E0484D" w:rsidRDefault="00E0484D" w:rsidP="00E0484D">
      <w:pPr>
        <w:ind w:left="360"/>
        <w:jc w:val="both"/>
        <w:rPr>
          <w:szCs w:val="24"/>
        </w:rPr>
      </w:pPr>
      <w:r w:rsidRPr="00E0484D">
        <w:rPr>
          <w:szCs w:val="24"/>
        </w:rPr>
        <w:t>Avverso il presente provvedimento è possibile proporre ricorso, entro 30 giorni, al Tribunale Amministrativo Regionale per l'Emilia Romagna</w:t>
      </w:r>
      <w:r w:rsidR="004837B2">
        <w:rPr>
          <w:szCs w:val="24"/>
        </w:rPr>
        <w:t>,</w:t>
      </w:r>
      <w:r w:rsidRPr="00E0484D">
        <w:rPr>
          <w:szCs w:val="24"/>
        </w:rPr>
        <w:t xml:space="preserve"> sede di Bologna.</w:t>
      </w:r>
    </w:p>
    <w:p w14:paraId="71EBDB4A" w14:textId="00489382" w:rsidR="000B6F8F" w:rsidRDefault="000B6F8F" w:rsidP="00E0484D">
      <w:pPr>
        <w:ind w:left="360"/>
        <w:jc w:val="both"/>
        <w:rPr>
          <w:szCs w:val="24"/>
        </w:rPr>
      </w:pPr>
    </w:p>
    <w:p w14:paraId="7B4F8BCF" w14:textId="75321859" w:rsidR="000B6F8F" w:rsidRDefault="000B6F8F" w:rsidP="00E0484D">
      <w:pPr>
        <w:ind w:left="360"/>
        <w:jc w:val="both"/>
        <w:rPr>
          <w:szCs w:val="24"/>
        </w:rPr>
      </w:pPr>
      <w:r>
        <w:rPr>
          <w:szCs w:val="24"/>
        </w:rPr>
        <w:t xml:space="preserve">Pubblicato sul profilo del Committente il </w:t>
      </w:r>
      <w:r w:rsidR="00350B8F">
        <w:rPr>
          <w:szCs w:val="24"/>
        </w:rPr>
        <w:t>09.01.2020</w:t>
      </w:r>
    </w:p>
    <w:p w14:paraId="12CCBA65" w14:textId="53177847" w:rsidR="000B6F8F" w:rsidRDefault="000B6F8F" w:rsidP="00E0484D">
      <w:pPr>
        <w:ind w:left="360"/>
        <w:jc w:val="both"/>
        <w:rPr>
          <w:szCs w:val="24"/>
        </w:rPr>
      </w:pPr>
    </w:p>
    <w:p w14:paraId="466E0F7D" w14:textId="55FADE49" w:rsidR="000B6F8F" w:rsidRPr="003E2F7B" w:rsidRDefault="000B6F8F" w:rsidP="00E0484D">
      <w:pPr>
        <w:ind w:left="360"/>
        <w:jc w:val="both"/>
        <w:rPr>
          <w:szCs w:val="24"/>
        </w:rPr>
      </w:pPr>
      <w:r>
        <w:rPr>
          <w:szCs w:val="24"/>
        </w:rPr>
        <w:t xml:space="preserve">Nota in originale conservata da AAGG – Area affari </w:t>
      </w:r>
      <w:r w:rsidR="00A02CC2">
        <w:rPr>
          <w:szCs w:val="24"/>
        </w:rPr>
        <w:t>G</w:t>
      </w:r>
      <w:r>
        <w:rPr>
          <w:szCs w:val="24"/>
        </w:rPr>
        <w:t>enerali, Appalti e Sanità</w:t>
      </w:r>
    </w:p>
    <w:sectPr w:rsidR="000B6F8F" w:rsidRPr="003E2F7B" w:rsidSect="009F30E6">
      <w:headerReference w:type="default" r:id="rId8"/>
      <w:footerReference w:type="default" r:id="rId9"/>
      <w:pgSz w:w="11906" w:h="16838" w:code="9"/>
      <w:pgMar w:top="454" w:right="1134" w:bottom="1134" w:left="1134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A88FA" w14:textId="77777777" w:rsidR="00D77EC0" w:rsidRDefault="00D77EC0">
      <w:r>
        <w:separator/>
      </w:r>
    </w:p>
  </w:endnote>
  <w:endnote w:type="continuationSeparator" w:id="0">
    <w:p w14:paraId="02B685DD" w14:textId="77777777" w:rsidR="00D77EC0" w:rsidRDefault="00D77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8BABE" w14:textId="77777777" w:rsidR="00241111" w:rsidRDefault="00241111">
    <w:pPr>
      <w:pStyle w:val="Didascalia"/>
      <w:rPr>
        <w:spacing w:val="20"/>
        <w:w w:val="100"/>
        <w:sz w:val="18"/>
      </w:rPr>
    </w:pPr>
    <w:r w:rsidRPr="00FA5442">
      <w:rPr>
        <w:i/>
        <w:spacing w:val="20"/>
        <w:w w:val="100"/>
        <w:sz w:val="18"/>
      </w:rPr>
      <w:t>ALMA MATER STUDIORUM</w:t>
    </w:r>
    <w:r>
      <w:rPr>
        <w:spacing w:val="20"/>
        <w:w w:val="100"/>
        <w:sz w:val="18"/>
      </w:rPr>
      <w:t xml:space="preserve"> </w:t>
    </w:r>
    <w:r>
      <w:rPr>
        <w:rFonts w:ascii="Wingdings" w:hAnsi="Wingdings"/>
        <w:spacing w:val="20"/>
        <w:w w:val="100"/>
        <w:sz w:val="18"/>
      </w:rPr>
      <w:t></w:t>
    </w:r>
    <w:r>
      <w:rPr>
        <w:spacing w:val="20"/>
        <w:w w:val="100"/>
        <w:sz w:val="18"/>
      </w:rPr>
      <w:t xml:space="preserve"> UNIVERSITÀ DI BOLOGNA</w:t>
    </w:r>
  </w:p>
  <w:p w14:paraId="445C4498" w14:textId="77777777" w:rsidR="00B76922" w:rsidRPr="00AD4D14" w:rsidRDefault="00B76922" w:rsidP="00B76922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F33E1A" w14:textId="77777777" w:rsidR="00D77EC0" w:rsidRDefault="00D77EC0">
      <w:r>
        <w:separator/>
      </w:r>
    </w:p>
  </w:footnote>
  <w:footnote w:type="continuationSeparator" w:id="0">
    <w:p w14:paraId="7757B512" w14:textId="77777777" w:rsidR="00D77EC0" w:rsidRDefault="00D77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743A9" w14:textId="77777777" w:rsidR="004837B2" w:rsidRDefault="004837B2" w:rsidP="004837B2">
    <w:pPr>
      <w:pStyle w:val="Intestazione"/>
      <w:tabs>
        <w:tab w:val="clear" w:pos="4819"/>
        <w:tab w:val="clear" w:pos="9638"/>
      </w:tabs>
      <w:spacing w:line="360" w:lineRule="auto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5C5DADF9" wp14:editId="10E81DC0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5652AE" w14:textId="1A5B8D01" w:rsidR="006860A4" w:rsidRPr="00971A2D" w:rsidRDefault="006860A4" w:rsidP="004837B2">
    <w:pPr>
      <w:pStyle w:val="Intestazione"/>
      <w:tabs>
        <w:tab w:val="clear" w:pos="4819"/>
        <w:tab w:val="clear" w:pos="9638"/>
      </w:tabs>
      <w:spacing w:line="360" w:lineRule="auto"/>
      <w:jc w:val="center"/>
      <w:rPr>
        <w:sz w:val="22"/>
        <w:szCs w:val="22"/>
      </w:rPr>
    </w:pPr>
    <w:r>
      <w:rPr>
        <w:sz w:val="22"/>
        <w:szCs w:val="22"/>
      </w:rPr>
      <w:t>Settore approvvigionamenti, contabilità e coordinamento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2B12"/>
    <w:multiLevelType w:val="hybridMultilevel"/>
    <w:tmpl w:val="C68EC576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7930E1"/>
    <w:multiLevelType w:val="hybridMultilevel"/>
    <w:tmpl w:val="B3FAEC36"/>
    <w:lvl w:ilvl="0" w:tplc="8D7AFC40">
      <w:start w:val="4"/>
      <w:numFmt w:val="bullet"/>
      <w:lvlText w:val="-"/>
      <w:lvlJc w:val="left"/>
      <w:pPr>
        <w:tabs>
          <w:tab w:val="num" w:pos="787"/>
        </w:tabs>
        <w:ind w:left="78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0AFD302E"/>
    <w:multiLevelType w:val="hybridMultilevel"/>
    <w:tmpl w:val="3EEAE956"/>
    <w:lvl w:ilvl="0" w:tplc="881AD61E">
      <w:numFmt w:val="bullet"/>
      <w:lvlText w:val="-"/>
      <w:lvlJc w:val="left"/>
      <w:pPr>
        <w:tabs>
          <w:tab w:val="num" w:pos="784"/>
        </w:tabs>
        <w:ind w:left="78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B2536E5"/>
    <w:multiLevelType w:val="hybridMultilevel"/>
    <w:tmpl w:val="B3FAEC36"/>
    <w:lvl w:ilvl="0" w:tplc="18222280">
      <w:start w:val="1"/>
      <w:numFmt w:val="upperLetter"/>
      <w:lvlText w:val="%1)"/>
      <w:lvlJc w:val="left"/>
      <w:pPr>
        <w:tabs>
          <w:tab w:val="num" w:pos="787"/>
        </w:tabs>
        <w:ind w:left="78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0C747069"/>
    <w:multiLevelType w:val="hybridMultilevel"/>
    <w:tmpl w:val="342E3D1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61065"/>
    <w:multiLevelType w:val="hybridMultilevel"/>
    <w:tmpl w:val="C5E8FE52"/>
    <w:lvl w:ilvl="0" w:tplc="4FC0FF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6420E"/>
    <w:multiLevelType w:val="hybridMultilevel"/>
    <w:tmpl w:val="DF7C20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242C7"/>
    <w:multiLevelType w:val="hybridMultilevel"/>
    <w:tmpl w:val="DCF68370"/>
    <w:lvl w:ilvl="0" w:tplc="04100015">
      <w:start w:val="1"/>
      <w:numFmt w:val="upperLetter"/>
      <w:lvlText w:val="%1."/>
      <w:lvlJc w:val="left"/>
      <w:pPr>
        <w:tabs>
          <w:tab w:val="num" w:pos="1985"/>
        </w:tabs>
        <w:ind w:left="1985" w:hanging="360"/>
      </w:pPr>
      <w:rPr>
        <w:rFonts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16CA0839"/>
    <w:multiLevelType w:val="hybridMultilevel"/>
    <w:tmpl w:val="4C6299EA"/>
    <w:lvl w:ilvl="0" w:tplc="881AD61E"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1C103D07"/>
    <w:multiLevelType w:val="hybridMultilevel"/>
    <w:tmpl w:val="302C7B40"/>
    <w:lvl w:ilvl="0" w:tplc="666CB16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27CB1"/>
    <w:multiLevelType w:val="hybridMultilevel"/>
    <w:tmpl w:val="13785A8C"/>
    <w:lvl w:ilvl="0" w:tplc="1088A8B8">
      <w:numFmt w:val="bullet"/>
      <w:lvlText w:val="-"/>
      <w:lvlJc w:val="left"/>
      <w:pPr>
        <w:ind w:left="220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1" w15:restartNumberingAfterBreak="0">
    <w:nsid w:val="1DAA28FD"/>
    <w:multiLevelType w:val="hybridMultilevel"/>
    <w:tmpl w:val="70666558"/>
    <w:lvl w:ilvl="0" w:tplc="F17E12B8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0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 w15:restartNumberingAfterBreak="0">
    <w:nsid w:val="1E751E15"/>
    <w:multiLevelType w:val="hybridMultilevel"/>
    <w:tmpl w:val="89445E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7971AC"/>
    <w:multiLevelType w:val="hybridMultilevel"/>
    <w:tmpl w:val="5A90D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F2765"/>
    <w:multiLevelType w:val="hybridMultilevel"/>
    <w:tmpl w:val="EC505CE8"/>
    <w:lvl w:ilvl="0" w:tplc="CA00DDAA">
      <w:numFmt w:val="bullet"/>
      <w:lvlText w:val="-"/>
      <w:lvlJc w:val="left"/>
      <w:pPr>
        <w:tabs>
          <w:tab w:val="num" w:pos="1985"/>
        </w:tabs>
        <w:ind w:left="1985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15" w15:restartNumberingAfterBreak="0">
    <w:nsid w:val="2C0E584B"/>
    <w:multiLevelType w:val="multilevel"/>
    <w:tmpl w:val="2D22C3D6"/>
    <w:lvl w:ilvl="0">
      <w:start w:val="1"/>
      <w:numFmt w:val="bullet"/>
      <w:lvlText w:val=""/>
      <w:lvlJc w:val="left"/>
      <w:pPr>
        <w:tabs>
          <w:tab w:val="num" w:pos="784"/>
        </w:tabs>
        <w:ind w:left="78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6" w15:restartNumberingAfterBreak="0">
    <w:nsid w:val="33A501E4"/>
    <w:multiLevelType w:val="hybridMultilevel"/>
    <w:tmpl w:val="25B292EE"/>
    <w:lvl w:ilvl="0" w:tplc="39CEF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447581"/>
    <w:multiLevelType w:val="hybridMultilevel"/>
    <w:tmpl w:val="624A3E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3F1229"/>
    <w:multiLevelType w:val="hybridMultilevel"/>
    <w:tmpl w:val="94D67B5A"/>
    <w:lvl w:ilvl="0" w:tplc="0410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C827D69"/>
    <w:multiLevelType w:val="hybridMultilevel"/>
    <w:tmpl w:val="E778A5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B43031"/>
    <w:multiLevelType w:val="hybridMultilevel"/>
    <w:tmpl w:val="4FDAAE52"/>
    <w:lvl w:ilvl="0" w:tplc="DECE03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74F62"/>
    <w:multiLevelType w:val="hybridMultilevel"/>
    <w:tmpl w:val="DD80FB5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BC0B2D"/>
    <w:multiLevelType w:val="hybridMultilevel"/>
    <w:tmpl w:val="85406748"/>
    <w:lvl w:ilvl="0" w:tplc="36663E2C">
      <w:numFmt w:val="bullet"/>
      <w:lvlText w:val="-"/>
      <w:lvlJc w:val="left"/>
      <w:pPr>
        <w:tabs>
          <w:tab w:val="num" w:pos="1503"/>
        </w:tabs>
        <w:ind w:left="150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3"/>
        </w:tabs>
        <w:ind w:left="222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3"/>
        </w:tabs>
        <w:ind w:left="29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3"/>
        </w:tabs>
        <w:ind w:left="36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3"/>
        </w:tabs>
        <w:ind w:left="438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3"/>
        </w:tabs>
        <w:ind w:left="51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3"/>
        </w:tabs>
        <w:ind w:left="58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3"/>
        </w:tabs>
        <w:ind w:left="654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3"/>
        </w:tabs>
        <w:ind w:left="7263" w:hanging="360"/>
      </w:pPr>
      <w:rPr>
        <w:rFonts w:ascii="Wingdings" w:hAnsi="Wingdings" w:hint="default"/>
      </w:rPr>
    </w:lvl>
  </w:abstractNum>
  <w:abstractNum w:abstractNumId="23" w15:restartNumberingAfterBreak="0">
    <w:nsid w:val="4E223EE8"/>
    <w:multiLevelType w:val="hybridMultilevel"/>
    <w:tmpl w:val="B3FAEC36"/>
    <w:lvl w:ilvl="0" w:tplc="0410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4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E1568D"/>
    <w:multiLevelType w:val="hybridMultilevel"/>
    <w:tmpl w:val="EC505CE8"/>
    <w:lvl w:ilvl="0" w:tplc="E65E2B60">
      <w:start w:val="1"/>
      <w:numFmt w:val="bullet"/>
      <w:lvlText w:val=""/>
      <w:lvlJc w:val="left"/>
      <w:pPr>
        <w:tabs>
          <w:tab w:val="num" w:pos="1985"/>
        </w:tabs>
        <w:ind w:left="1985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26" w15:restartNumberingAfterBreak="0">
    <w:nsid w:val="55987C55"/>
    <w:multiLevelType w:val="hybridMultilevel"/>
    <w:tmpl w:val="2D22C3D6"/>
    <w:lvl w:ilvl="0" w:tplc="E13A1052">
      <w:start w:val="1"/>
      <w:numFmt w:val="bullet"/>
      <w:lvlText w:val=""/>
      <w:lvlJc w:val="left"/>
      <w:pPr>
        <w:tabs>
          <w:tab w:val="num" w:pos="784"/>
        </w:tabs>
        <w:ind w:left="7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27" w15:restartNumberingAfterBreak="0">
    <w:nsid w:val="55AB5C2F"/>
    <w:multiLevelType w:val="hybridMultilevel"/>
    <w:tmpl w:val="9D927F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61284"/>
    <w:multiLevelType w:val="hybridMultilevel"/>
    <w:tmpl w:val="FFB8C366"/>
    <w:lvl w:ilvl="0" w:tplc="4FC0FF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E22155"/>
    <w:multiLevelType w:val="multilevel"/>
    <w:tmpl w:val="DCF68370"/>
    <w:lvl w:ilvl="0">
      <w:start w:val="1"/>
      <w:numFmt w:val="upperLetter"/>
      <w:lvlText w:val="%1."/>
      <w:lvlJc w:val="left"/>
      <w:pPr>
        <w:tabs>
          <w:tab w:val="num" w:pos="1985"/>
        </w:tabs>
        <w:ind w:left="1985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30" w15:restartNumberingAfterBreak="0">
    <w:nsid w:val="5B267850"/>
    <w:multiLevelType w:val="hybridMultilevel"/>
    <w:tmpl w:val="E96A389C"/>
    <w:lvl w:ilvl="0" w:tplc="8D7AFC4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264CC4"/>
    <w:multiLevelType w:val="hybridMultilevel"/>
    <w:tmpl w:val="B7ACC6DC"/>
    <w:lvl w:ilvl="0" w:tplc="F0A0B9BA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2" w15:restartNumberingAfterBreak="0">
    <w:nsid w:val="603D620C"/>
    <w:multiLevelType w:val="multilevel"/>
    <w:tmpl w:val="049C2C0A"/>
    <w:lvl w:ilvl="0">
      <w:start w:val="1"/>
      <w:numFmt w:val="decimal"/>
      <w:lvlText w:val="%1."/>
      <w:lvlJc w:val="left"/>
      <w:pPr>
        <w:tabs>
          <w:tab w:val="num" w:pos="1985"/>
        </w:tabs>
        <w:ind w:left="1985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33" w15:restartNumberingAfterBreak="0">
    <w:nsid w:val="61694D78"/>
    <w:multiLevelType w:val="hybridMultilevel"/>
    <w:tmpl w:val="209422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754E1D"/>
    <w:multiLevelType w:val="hybridMultilevel"/>
    <w:tmpl w:val="6B284122"/>
    <w:lvl w:ilvl="0" w:tplc="BD3C25D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9EF5165"/>
    <w:multiLevelType w:val="hybridMultilevel"/>
    <w:tmpl w:val="A1E689BA"/>
    <w:lvl w:ilvl="0" w:tplc="678621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587D05"/>
    <w:multiLevelType w:val="hybridMultilevel"/>
    <w:tmpl w:val="E3F837AA"/>
    <w:lvl w:ilvl="0" w:tplc="4FC0FF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21F00"/>
    <w:multiLevelType w:val="hybridMultilevel"/>
    <w:tmpl w:val="92CC11DC"/>
    <w:lvl w:ilvl="0" w:tplc="DA1602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384358"/>
    <w:multiLevelType w:val="hybridMultilevel"/>
    <w:tmpl w:val="26FE2204"/>
    <w:lvl w:ilvl="0" w:tplc="0410000F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A98CFB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54621F"/>
    <w:multiLevelType w:val="hybridMultilevel"/>
    <w:tmpl w:val="65B8D01E"/>
    <w:lvl w:ilvl="0" w:tplc="7DA0D0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A96A2B"/>
    <w:multiLevelType w:val="hybridMultilevel"/>
    <w:tmpl w:val="2270A370"/>
    <w:lvl w:ilvl="0" w:tplc="06DC5E9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1" w15:restartNumberingAfterBreak="0">
    <w:nsid w:val="75E76E06"/>
    <w:multiLevelType w:val="hybridMultilevel"/>
    <w:tmpl w:val="47C602A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4C3D4D"/>
    <w:multiLevelType w:val="hybridMultilevel"/>
    <w:tmpl w:val="E45EB134"/>
    <w:lvl w:ilvl="0" w:tplc="678621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A9289C"/>
    <w:multiLevelType w:val="hybridMultilevel"/>
    <w:tmpl w:val="70FA92E8"/>
    <w:lvl w:ilvl="0" w:tplc="6C6039B0"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4" w15:restartNumberingAfterBreak="0">
    <w:nsid w:val="7F2F08EF"/>
    <w:multiLevelType w:val="hybridMultilevel"/>
    <w:tmpl w:val="B3E25DB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A404AD4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5"/>
  </w:num>
  <w:num w:numId="3">
    <w:abstractNumId w:val="9"/>
  </w:num>
  <w:num w:numId="4">
    <w:abstractNumId w:val="30"/>
  </w:num>
  <w:num w:numId="5">
    <w:abstractNumId w:val="1"/>
  </w:num>
  <w:num w:numId="6">
    <w:abstractNumId w:val="23"/>
  </w:num>
  <w:num w:numId="7">
    <w:abstractNumId w:val="3"/>
  </w:num>
  <w:num w:numId="8">
    <w:abstractNumId w:val="41"/>
  </w:num>
  <w:num w:numId="9">
    <w:abstractNumId w:val="42"/>
  </w:num>
  <w:num w:numId="10">
    <w:abstractNumId w:val="33"/>
  </w:num>
  <w:num w:numId="11">
    <w:abstractNumId w:val="35"/>
  </w:num>
  <w:num w:numId="12">
    <w:abstractNumId w:val="19"/>
  </w:num>
  <w:num w:numId="13">
    <w:abstractNumId w:val="17"/>
  </w:num>
  <w:num w:numId="14">
    <w:abstractNumId w:val="12"/>
  </w:num>
  <w:num w:numId="15">
    <w:abstractNumId w:val="14"/>
  </w:num>
  <w:num w:numId="16">
    <w:abstractNumId w:val="25"/>
  </w:num>
  <w:num w:numId="17">
    <w:abstractNumId w:val="7"/>
  </w:num>
  <w:num w:numId="18">
    <w:abstractNumId w:val="32"/>
  </w:num>
  <w:num w:numId="19">
    <w:abstractNumId w:val="29"/>
  </w:num>
  <w:num w:numId="20">
    <w:abstractNumId w:val="26"/>
  </w:num>
  <w:num w:numId="21">
    <w:abstractNumId w:val="15"/>
  </w:num>
  <w:num w:numId="22">
    <w:abstractNumId w:val="2"/>
  </w:num>
  <w:num w:numId="23">
    <w:abstractNumId w:val="8"/>
  </w:num>
  <w:num w:numId="24">
    <w:abstractNumId w:val="21"/>
  </w:num>
  <w:num w:numId="25">
    <w:abstractNumId w:val="40"/>
  </w:num>
  <w:num w:numId="26">
    <w:abstractNumId w:val="24"/>
  </w:num>
  <w:num w:numId="27">
    <w:abstractNumId w:val="11"/>
  </w:num>
  <w:num w:numId="28">
    <w:abstractNumId w:val="18"/>
  </w:num>
  <w:num w:numId="29">
    <w:abstractNumId w:val="0"/>
  </w:num>
  <w:num w:numId="30">
    <w:abstractNumId w:val="16"/>
  </w:num>
  <w:num w:numId="31">
    <w:abstractNumId w:val="20"/>
  </w:num>
  <w:num w:numId="32">
    <w:abstractNumId w:val="10"/>
  </w:num>
  <w:num w:numId="33">
    <w:abstractNumId w:val="31"/>
  </w:num>
  <w:num w:numId="34">
    <w:abstractNumId w:val="39"/>
  </w:num>
  <w:num w:numId="35">
    <w:abstractNumId w:val="34"/>
  </w:num>
  <w:num w:numId="36">
    <w:abstractNumId w:val="4"/>
  </w:num>
  <w:num w:numId="37">
    <w:abstractNumId w:val="38"/>
  </w:num>
  <w:num w:numId="38">
    <w:abstractNumId w:val="43"/>
  </w:num>
  <w:num w:numId="39">
    <w:abstractNumId w:val="44"/>
  </w:num>
  <w:num w:numId="40">
    <w:abstractNumId w:val="6"/>
  </w:num>
  <w:num w:numId="41">
    <w:abstractNumId w:val="27"/>
  </w:num>
  <w:num w:numId="42">
    <w:abstractNumId w:val="28"/>
  </w:num>
  <w:num w:numId="43">
    <w:abstractNumId w:val="37"/>
  </w:num>
  <w:num w:numId="44">
    <w:abstractNumId w:val="36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5B0"/>
    <w:rsid w:val="00001779"/>
    <w:rsid w:val="00005901"/>
    <w:rsid w:val="0001214F"/>
    <w:rsid w:val="00013BCA"/>
    <w:rsid w:val="00017BD6"/>
    <w:rsid w:val="000239FA"/>
    <w:rsid w:val="00023CEA"/>
    <w:rsid w:val="00032880"/>
    <w:rsid w:val="000374E7"/>
    <w:rsid w:val="00040A35"/>
    <w:rsid w:val="00042C6A"/>
    <w:rsid w:val="00044401"/>
    <w:rsid w:val="0005414C"/>
    <w:rsid w:val="00054BB4"/>
    <w:rsid w:val="00055499"/>
    <w:rsid w:val="00061F19"/>
    <w:rsid w:val="00062AF2"/>
    <w:rsid w:val="000642B7"/>
    <w:rsid w:val="00080544"/>
    <w:rsid w:val="000827A7"/>
    <w:rsid w:val="00086B3A"/>
    <w:rsid w:val="00096DC3"/>
    <w:rsid w:val="000A1683"/>
    <w:rsid w:val="000A18E3"/>
    <w:rsid w:val="000A3ECC"/>
    <w:rsid w:val="000B2E46"/>
    <w:rsid w:val="000B5238"/>
    <w:rsid w:val="000B6F8F"/>
    <w:rsid w:val="000C2865"/>
    <w:rsid w:val="000C2F45"/>
    <w:rsid w:val="000D2D6B"/>
    <w:rsid w:val="000E0A9F"/>
    <w:rsid w:val="000E4FDC"/>
    <w:rsid w:val="00101832"/>
    <w:rsid w:val="00101C86"/>
    <w:rsid w:val="00106246"/>
    <w:rsid w:val="001109DB"/>
    <w:rsid w:val="00117D92"/>
    <w:rsid w:val="001201A2"/>
    <w:rsid w:val="00120B9D"/>
    <w:rsid w:val="00123E81"/>
    <w:rsid w:val="001262EE"/>
    <w:rsid w:val="001359EA"/>
    <w:rsid w:val="001366FD"/>
    <w:rsid w:val="00137C36"/>
    <w:rsid w:val="0014260D"/>
    <w:rsid w:val="00144FBF"/>
    <w:rsid w:val="00150B8A"/>
    <w:rsid w:val="00150D47"/>
    <w:rsid w:val="0016501D"/>
    <w:rsid w:val="00171D25"/>
    <w:rsid w:val="00185931"/>
    <w:rsid w:val="00185FDD"/>
    <w:rsid w:val="00193184"/>
    <w:rsid w:val="0019420A"/>
    <w:rsid w:val="0019492A"/>
    <w:rsid w:val="001A08AB"/>
    <w:rsid w:val="001B015E"/>
    <w:rsid w:val="001B1DC9"/>
    <w:rsid w:val="001B4205"/>
    <w:rsid w:val="001B5D20"/>
    <w:rsid w:val="001C0F1E"/>
    <w:rsid w:val="001C71A6"/>
    <w:rsid w:val="001D3790"/>
    <w:rsid w:val="001E2579"/>
    <w:rsid w:val="001E2600"/>
    <w:rsid w:val="001E67F6"/>
    <w:rsid w:val="001F0171"/>
    <w:rsid w:val="001F25B0"/>
    <w:rsid w:val="001F4FB5"/>
    <w:rsid w:val="001F7B9C"/>
    <w:rsid w:val="001F7FAB"/>
    <w:rsid w:val="002003ED"/>
    <w:rsid w:val="00210D71"/>
    <w:rsid w:val="00212CD2"/>
    <w:rsid w:val="00222B14"/>
    <w:rsid w:val="00235AB2"/>
    <w:rsid w:val="00241111"/>
    <w:rsid w:val="0024415A"/>
    <w:rsid w:val="002512EF"/>
    <w:rsid w:val="00252A6B"/>
    <w:rsid w:val="00256691"/>
    <w:rsid w:val="00271939"/>
    <w:rsid w:val="002771D8"/>
    <w:rsid w:val="00282AD9"/>
    <w:rsid w:val="002A5E22"/>
    <w:rsid w:val="002B06B6"/>
    <w:rsid w:val="002B4E63"/>
    <w:rsid w:val="002D28FD"/>
    <w:rsid w:val="002E0BA5"/>
    <w:rsid w:val="002E6739"/>
    <w:rsid w:val="002F6D87"/>
    <w:rsid w:val="00303A9B"/>
    <w:rsid w:val="00303AF2"/>
    <w:rsid w:val="0030664D"/>
    <w:rsid w:val="00316AFB"/>
    <w:rsid w:val="003177F2"/>
    <w:rsid w:val="0032042F"/>
    <w:rsid w:val="00324D66"/>
    <w:rsid w:val="00326603"/>
    <w:rsid w:val="003402ED"/>
    <w:rsid w:val="0034060C"/>
    <w:rsid w:val="00340BB4"/>
    <w:rsid w:val="0034474B"/>
    <w:rsid w:val="00350AC5"/>
    <w:rsid w:val="00350B8F"/>
    <w:rsid w:val="003511E0"/>
    <w:rsid w:val="00355BD2"/>
    <w:rsid w:val="00357955"/>
    <w:rsid w:val="00361266"/>
    <w:rsid w:val="0036221B"/>
    <w:rsid w:val="003628F6"/>
    <w:rsid w:val="00362BBA"/>
    <w:rsid w:val="00373963"/>
    <w:rsid w:val="0037428A"/>
    <w:rsid w:val="003777E8"/>
    <w:rsid w:val="00381320"/>
    <w:rsid w:val="00394684"/>
    <w:rsid w:val="003A2D7E"/>
    <w:rsid w:val="003A4894"/>
    <w:rsid w:val="003A7DC6"/>
    <w:rsid w:val="003B70E0"/>
    <w:rsid w:val="003C1CAF"/>
    <w:rsid w:val="003C2788"/>
    <w:rsid w:val="003C358F"/>
    <w:rsid w:val="003D6F2D"/>
    <w:rsid w:val="003E11E5"/>
    <w:rsid w:val="003E2F7B"/>
    <w:rsid w:val="003F38A9"/>
    <w:rsid w:val="003F74C2"/>
    <w:rsid w:val="00401444"/>
    <w:rsid w:val="004022D3"/>
    <w:rsid w:val="00407B58"/>
    <w:rsid w:val="00416C1F"/>
    <w:rsid w:val="00417CE6"/>
    <w:rsid w:val="00420EF1"/>
    <w:rsid w:val="00421852"/>
    <w:rsid w:val="004277AC"/>
    <w:rsid w:val="004332F7"/>
    <w:rsid w:val="0044677A"/>
    <w:rsid w:val="00447525"/>
    <w:rsid w:val="00447BAA"/>
    <w:rsid w:val="004625B5"/>
    <w:rsid w:val="00471F10"/>
    <w:rsid w:val="00472F3B"/>
    <w:rsid w:val="00474674"/>
    <w:rsid w:val="0047764B"/>
    <w:rsid w:val="004828D1"/>
    <w:rsid w:val="004837B2"/>
    <w:rsid w:val="00484006"/>
    <w:rsid w:val="00490F24"/>
    <w:rsid w:val="0049697F"/>
    <w:rsid w:val="004A1441"/>
    <w:rsid w:val="004A5E88"/>
    <w:rsid w:val="004A67FA"/>
    <w:rsid w:val="004A7788"/>
    <w:rsid w:val="004A781A"/>
    <w:rsid w:val="004B3742"/>
    <w:rsid w:val="004B3BBF"/>
    <w:rsid w:val="004C20F8"/>
    <w:rsid w:val="004C400B"/>
    <w:rsid w:val="004C632F"/>
    <w:rsid w:val="004D1A55"/>
    <w:rsid w:val="004D2654"/>
    <w:rsid w:val="004D5463"/>
    <w:rsid w:val="004E137B"/>
    <w:rsid w:val="004E192A"/>
    <w:rsid w:val="004E4455"/>
    <w:rsid w:val="004E704A"/>
    <w:rsid w:val="004E7DF5"/>
    <w:rsid w:val="004F2590"/>
    <w:rsid w:val="004F53C1"/>
    <w:rsid w:val="004F65EC"/>
    <w:rsid w:val="004F6CED"/>
    <w:rsid w:val="005004C4"/>
    <w:rsid w:val="0050358C"/>
    <w:rsid w:val="005050E0"/>
    <w:rsid w:val="005073F0"/>
    <w:rsid w:val="005101B1"/>
    <w:rsid w:val="005140B3"/>
    <w:rsid w:val="00517BF4"/>
    <w:rsid w:val="00521FA8"/>
    <w:rsid w:val="00524071"/>
    <w:rsid w:val="0052632E"/>
    <w:rsid w:val="005266D2"/>
    <w:rsid w:val="00540DE8"/>
    <w:rsid w:val="00544855"/>
    <w:rsid w:val="00554022"/>
    <w:rsid w:val="005546FC"/>
    <w:rsid w:val="00560AA9"/>
    <w:rsid w:val="00562236"/>
    <w:rsid w:val="00567903"/>
    <w:rsid w:val="00572F36"/>
    <w:rsid w:val="00580BD7"/>
    <w:rsid w:val="00582B9B"/>
    <w:rsid w:val="00585CD3"/>
    <w:rsid w:val="00586532"/>
    <w:rsid w:val="005943F0"/>
    <w:rsid w:val="005A2D05"/>
    <w:rsid w:val="005A7163"/>
    <w:rsid w:val="005A7679"/>
    <w:rsid w:val="005B29EF"/>
    <w:rsid w:val="005B39FD"/>
    <w:rsid w:val="005B4980"/>
    <w:rsid w:val="005C2026"/>
    <w:rsid w:val="005C202A"/>
    <w:rsid w:val="005C2858"/>
    <w:rsid w:val="005C2AE6"/>
    <w:rsid w:val="005C732B"/>
    <w:rsid w:val="005D597C"/>
    <w:rsid w:val="005E1FFE"/>
    <w:rsid w:val="005E41FE"/>
    <w:rsid w:val="005E731A"/>
    <w:rsid w:val="006020C1"/>
    <w:rsid w:val="00604F73"/>
    <w:rsid w:val="0061223E"/>
    <w:rsid w:val="00616596"/>
    <w:rsid w:val="00631B37"/>
    <w:rsid w:val="00633072"/>
    <w:rsid w:val="006407BB"/>
    <w:rsid w:val="00643AA9"/>
    <w:rsid w:val="006525CD"/>
    <w:rsid w:val="0065429F"/>
    <w:rsid w:val="006649A5"/>
    <w:rsid w:val="00665751"/>
    <w:rsid w:val="00666379"/>
    <w:rsid w:val="0066729C"/>
    <w:rsid w:val="00674290"/>
    <w:rsid w:val="006746A7"/>
    <w:rsid w:val="006860A4"/>
    <w:rsid w:val="006A5802"/>
    <w:rsid w:val="006A6ABF"/>
    <w:rsid w:val="006B2273"/>
    <w:rsid w:val="006B3153"/>
    <w:rsid w:val="006B357D"/>
    <w:rsid w:val="006B4C01"/>
    <w:rsid w:val="006B70D0"/>
    <w:rsid w:val="006C2085"/>
    <w:rsid w:val="006C5B8E"/>
    <w:rsid w:val="006C76F2"/>
    <w:rsid w:val="006D26E3"/>
    <w:rsid w:val="006D54C5"/>
    <w:rsid w:val="006D7BED"/>
    <w:rsid w:val="006F0455"/>
    <w:rsid w:val="006F3FEC"/>
    <w:rsid w:val="006F75E0"/>
    <w:rsid w:val="006F768E"/>
    <w:rsid w:val="006F7FC2"/>
    <w:rsid w:val="007007E5"/>
    <w:rsid w:val="00707837"/>
    <w:rsid w:val="0071767D"/>
    <w:rsid w:val="00720781"/>
    <w:rsid w:val="00726561"/>
    <w:rsid w:val="00735738"/>
    <w:rsid w:val="00737E36"/>
    <w:rsid w:val="00741D53"/>
    <w:rsid w:val="00743A63"/>
    <w:rsid w:val="00744996"/>
    <w:rsid w:val="007459DA"/>
    <w:rsid w:val="00745FE0"/>
    <w:rsid w:val="0075481B"/>
    <w:rsid w:val="007623EB"/>
    <w:rsid w:val="0076486A"/>
    <w:rsid w:val="00771D98"/>
    <w:rsid w:val="00777C7F"/>
    <w:rsid w:val="00780F56"/>
    <w:rsid w:val="00781045"/>
    <w:rsid w:val="00785649"/>
    <w:rsid w:val="007921A5"/>
    <w:rsid w:val="007A59EC"/>
    <w:rsid w:val="007A66A9"/>
    <w:rsid w:val="007B55DB"/>
    <w:rsid w:val="007C14D9"/>
    <w:rsid w:val="007C4A00"/>
    <w:rsid w:val="007C4CE1"/>
    <w:rsid w:val="007D5215"/>
    <w:rsid w:val="007D54B9"/>
    <w:rsid w:val="007D5656"/>
    <w:rsid w:val="007E1FB3"/>
    <w:rsid w:val="007E30EB"/>
    <w:rsid w:val="007E7B0E"/>
    <w:rsid w:val="007F15E6"/>
    <w:rsid w:val="008021A1"/>
    <w:rsid w:val="0080396E"/>
    <w:rsid w:val="0080556D"/>
    <w:rsid w:val="00807D53"/>
    <w:rsid w:val="008109CA"/>
    <w:rsid w:val="00815BCE"/>
    <w:rsid w:val="00820F08"/>
    <w:rsid w:val="00821B14"/>
    <w:rsid w:val="0082539B"/>
    <w:rsid w:val="008323A3"/>
    <w:rsid w:val="00834BE2"/>
    <w:rsid w:val="0083746B"/>
    <w:rsid w:val="00840305"/>
    <w:rsid w:val="008418C9"/>
    <w:rsid w:val="008423AF"/>
    <w:rsid w:val="0085225C"/>
    <w:rsid w:val="00856713"/>
    <w:rsid w:val="008570CC"/>
    <w:rsid w:val="008603D6"/>
    <w:rsid w:val="008611ED"/>
    <w:rsid w:val="00863114"/>
    <w:rsid w:val="00864DDA"/>
    <w:rsid w:val="0086615B"/>
    <w:rsid w:val="00872CC4"/>
    <w:rsid w:val="008731AB"/>
    <w:rsid w:val="008771A9"/>
    <w:rsid w:val="00884A81"/>
    <w:rsid w:val="008853CE"/>
    <w:rsid w:val="008B1793"/>
    <w:rsid w:val="008B3A0E"/>
    <w:rsid w:val="008D2DCD"/>
    <w:rsid w:val="008D5F88"/>
    <w:rsid w:val="008E0EA3"/>
    <w:rsid w:val="008E6031"/>
    <w:rsid w:val="008F06A5"/>
    <w:rsid w:val="00900948"/>
    <w:rsid w:val="00904E84"/>
    <w:rsid w:val="009150B4"/>
    <w:rsid w:val="00916950"/>
    <w:rsid w:val="00923ACB"/>
    <w:rsid w:val="00924DC4"/>
    <w:rsid w:val="0092711D"/>
    <w:rsid w:val="009313B4"/>
    <w:rsid w:val="009354ED"/>
    <w:rsid w:val="00944100"/>
    <w:rsid w:val="00947D4F"/>
    <w:rsid w:val="00952660"/>
    <w:rsid w:val="00962566"/>
    <w:rsid w:val="00971A2D"/>
    <w:rsid w:val="00973791"/>
    <w:rsid w:val="00973978"/>
    <w:rsid w:val="00974FA3"/>
    <w:rsid w:val="00984291"/>
    <w:rsid w:val="009844C4"/>
    <w:rsid w:val="0098605A"/>
    <w:rsid w:val="00994711"/>
    <w:rsid w:val="009A27C5"/>
    <w:rsid w:val="009A27F9"/>
    <w:rsid w:val="009A56C3"/>
    <w:rsid w:val="009C48C5"/>
    <w:rsid w:val="009C581B"/>
    <w:rsid w:val="009C6368"/>
    <w:rsid w:val="009C6405"/>
    <w:rsid w:val="009D3583"/>
    <w:rsid w:val="009E3AF1"/>
    <w:rsid w:val="009E65A0"/>
    <w:rsid w:val="009F035E"/>
    <w:rsid w:val="009F30E6"/>
    <w:rsid w:val="009F49AB"/>
    <w:rsid w:val="009F5F96"/>
    <w:rsid w:val="00A02CC2"/>
    <w:rsid w:val="00A04DEB"/>
    <w:rsid w:val="00A11E8C"/>
    <w:rsid w:val="00A150E0"/>
    <w:rsid w:val="00A16927"/>
    <w:rsid w:val="00A202B8"/>
    <w:rsid w:val="00A25E00"/>
    <w:rsid w:val="00A3294F"/>
    <w:rsid w:val="00A33176"/>
    <w:rsid w:val="00A336BE"/>
    <w:rsid w:val="00A33B13"/>
    <w:rsid w:val="00A37106"/>
    <w:rsid w:val="00A37DC6"/>
    <w:rsid w:val="00A43857"/>
    <w:rsid w:val="00A4447B"/>
    <w:rsid w:val="00A50E9B"/>
    <w:rsid w:val="00A600A2"/>
    <w:rsid w:val="00A667F6"/>
    <w:rsid w:val="00A70032"/>
    <w:rsid w:val="00A701FD"/>
    <w:rsid w:val="00A7485E"/>
    <w:rsid w:val="00A83994"/>
    <w:rsid w:val="00A92926"/>
    <w:rsid w:val="00AA04D3"/>
    <w:rsid w:val="00AA2329"/>
    <w:rsid w:val="00AA4A9A"/>
    <w:rsid w:val="00AA5428"/>
    <w:rsid w:val="00AB0669"/>
    <w:rsid w:val="00AB206A"/>
    <w:rsid w:val="00AB5519"/>
    <w:rsid w:val="00AB6FA2"/>
    <w:rsid w:val="00AC47FE"/>
    <w:rsid w:val="00AC492B"/>
    <w:rsid w:val="00AD13DA"/>
    <w:rsid w:val="00AD4D14"/>
    <w:rsid w:val="00AE585C"/>
    <w:rsid w:val="00AF56C9"/>
    <w:rsid w:val="00B04E54"/>
    <w:rsid w:val="00B06AA8"/>
    <w:rsid w:val="00B11D9E"/>
    <w:rsid w:val="00B15E65"/>
    <w:rsid w:val="00B17B4F"/>
    <w:rsid w:val="00B20D46"/>
    <w:rsid w:val="00B2540E"/>
    <w:rsid w:val="00B302E9"/>
    <w:rsid w:val="00B36B96"/>
    <w:rsid w:val="00B449EC"/>
    <w:rsid w:val="00B44F4A"/>
    <w:rsid w:val="00B52025"/>
    <w:rsid w:val="00B543D6"/>
    <w:rsid w:val="00B56183"/>
    <w:rsid w:val="00B65C43"/>
    <w:rsid w:val="00B76922"/>
    <w:rsid w:val="00B8594C"/>
    <w:rsid w:val="00B90A42"/>
    <w:rsid w:val="00B90E39"/>
    <w:rsid w:val="00B92C51"/>
    <w:rsid w:val="00B977FE"/>
    <w:rsid w:val="00B97D1C"/>
    <w:rsid w:val="00BA2263"/>
    <w:rsid w:val="00BB0626"/>
    <w:rsid w:val="00BB2060"/>
    <w:rsid w:val="00BB25A2"/>
    <w:rsid w:val="00BC1D22"/>
    <w:rsid w:val="00BC7C52"/>
    <w:rsid w:val="00BD4386"/>
    <w:rsid w:val="00BD5D58"/>
    <w:rsid w:val="00BE17F6"/>
    <w:rsid w:val="00BE7062"/>
    <w:rsid w:val="00BE7467"/>
    <w:rsid w:val="00BF0389"/>
    <w:rsid w:val="00BF116F"/>
    <w:rsid w:val="00C05994"/>
    <w:rsid w:val="00C12430"/>
    <w:rsid w:val="00C21E5D"/>
    <w:rsid w:val="00C25D27"/>
    <w:rsid w:val="00C263C4"/>
    <w:rsid w:val="00C43498"/>
    <w:rsid w:val="00C43CD4"/>
    <w:rsid w:val="00C470A3"/>
    <w:rsid w:val="00C50AD9"/>
    <w:rsid w:val="00C53208"/>
    <w:rsid w:val="00C6048B"/>
    <w:rsid w:val="00C65548"/>
    <w:rsid w:val="00C70B3A"/>
    <w:rsid w:val="00C70C5D"/>
    <w:rsid w:val="00C76AB7"/>
    <w:rsid w:val="00C76C4D"/>
    <w:rsid w:val="00C80CF4"/>
    <w:rsid w:val="00C81DE0"/>
    <w:rsid w:val="00C832C0"/>
    <w:rsid w:val="00C954F6"/>
    <w:rsid w:val="00C959E8"/>
    <w:rsid w:val="00C9642B"/>
    <w:rsid w:val="00CA0C99"/>
    <w:rsid w:val="00CA41FD"/>
    <w:rsid w:val="00CA5978"/>
    <w:rsid w:val="00CA623D"/>
    <w:rsid w:val="00CA78C5"/>
    <w:rsid w:val="00CC6C15"/>
    <w:rsid w:val="00CD3C27"/>
    <w:rsid w:val="00CD49B7"/>
    <w:rsid w:val="00CE3DAF"/>
    <w:rsid w:val="00CE3FEE"/>
    <w:rsid w:val="00D10D77"/>
    <w:rsid w:val="00D1100F"/>
    <w:rsid w:val="00D12EF1"/>
    <w:rsid w:val="00D161DE"/>
    <w:rsid w:val="00D20790"/>
    <w:rsid w:val="00D263BE"/>
    <w:rsid w:val="00D26AB9"/>
    <w:rsid w:val="00D26E7F"/>
    <w:rsid w:val="00D36EDD"/>
    <w:rsid w:val="00D41CDD"/>
    <w:rsid w:val="00D50490"/>
    <w:rsid w:val="00D52BAF"/>
    <w:rsid w:val="00D57761"/>
    <w:rsid w:val="00D600A2"/>
    <w:rsid w:val="00D735AA"/>
    <w:rsid w:val="00D73EEE"/>
    <w:rsid w:val="00D7532C"/>
    <w:rsid w:val="00D77EC0"/>
    <w:rsid w:val="00D83295"/>
    <w:rsid w:val="00D84F48"/>
    <w:rsid w:val="00D900F9"/>
    <w:rsid w:val="00D90DC9"/>
    <w:rsid w:val="00D91089"/>
    <w:rsid w:val="00DA4A34"/>
    <w:rsid w:val="00DA7DF9"/>
    <w:rsid w:val="00DB44A9"/>
    <w:rsid w:val="00DC5CE6"/>
    <w:rsid w:val="00DD15C7"/>
    <w:rsid w:val="00DD1D57"/>
    <w:rsid w:val="00DD75C3"/>
    <w:rsid w:val="00DE2940"/>
    <w:rsid w:val="00DE5E3D"/>
    <w:rsid w:val="00DF1F6C"/>
    <w:rsid w:val="00DF2C8E"/>
    <w:rsid w:val="00DF33E3"/>
    <w:rsid w:val="00DF4ECF"/>
    <w:rsid w:val="00E016A6"/>
    <w:rsid w:val="00E02CEE"/>
    <w:rsid w:val="00E030ED"/>
    <w:rsid w:val="00E03D6C"/>
    <w:rsid w:val="00E0484D"/>
    <w:rsid w:val="00E059A6"/>
    <w:rsid w:val="00E06E89"/>
    <w:rsid w:val="00E10DF7"/>
    <w:rsid w:val="00E1447F"/>
    <w:rsid w:val="00E20B18"/>
    <w:rsid w:val="00E220BA"/>
    <w:rsid w:val="00E255E3"/>
    <w:rsid w:val="00E302C5"/>
    <w:rsid w:val="00E35BD4"/>
    <w:rsid w:val="00E3603E"/>
    <w:rsid w:val="00E50A07"/>
    <w:rsid w:val="00E532D7"/>
    <w:rsid w:val="00E540CA"/>
    <w:rsid w:val="00E62970"/>
    <w:rsid w:val="00E71A06"/>
    <w:rsid w:val="00E72C98"/>
    <w:rsid w:val="00E812EA"/>
    <w:rsid w:val="00EA4CAD"/>
    <w:rsid w:val="00EB6061"/>
    <w:rsid w:val="00EC18C0"/>
    <w:rsid w:val="00EC3327"/>
    <w:rsid w:val="00ED012B"/>
    <w:rsid w:val="00ED4A36"/>
    <w:rsid w:val="00EE7659"/>
    <w:rsid w:val="00EF39F3"/>
    <w:rsid w:val="00EF5762"/>
    <w:rsid w:val="00EF64DC"/>
    <w:rsid w:val="00EF717D"/>
    <w:rsid w:val="00F02DE2"/>
    <w:rsid w:val="00F032F2"/>
    <w:rsid w:val="00F04A74"/>
    <w:rsid w:val="00F14D8F"/>
    <w:rsid w:val="00F22921"/>
    <w:rsid w:val="00F23F9C"/>
    <w:rsid w:val="00F36088"/>
    <w:rsid w:val="00F36405"/>
    <w:rsid w:val="00F445D1"/>
    <w:rsid w:val="00F51B58"/>
    <w:rsid w:val="00F557F1"/>
    <w:rsid w:val="00F5645D"/>
    <w:rsid w:val="00F61F35"/>
    <w:rsid w:val="00F63864"/>
    <w:rsid w:val="00F64B4E"/>
    <w:rsid w:val="00F7066F"/>
    <w:rsid w:val="00F805B2"/>
    <w:rsid w:val="00F82090"/>
    <w:rsid w:val="00F8461E"/>
    <w:rsid w:val="00F871BF"/>
    <w:rsid w:val="00F87A76"/>
    <w:rsid w:val="00F94E35"/>
    <w:rsid w:val="00F96D0C"/>
    <w:rsid w:val="00FA0BDB"/>
    <w:rsid w:val="00FA1756"/>
    <w:rsid w:val="00FA42C4"/>
    <w:rsid w:val="00FA5442"/>
    <w:rsid w:val="00FA5D30"/>
    <w:rsid w:val="00FA7948"/>
    <w:rsid w:val="00FB65CC"/>
    <w:rsid w:val="00FC7558"/>
    <w:rsid w:val="00FD3705"/>
    <w:rsid w:val="00FD384E"/>
    <w:rsid w:val="00FE6041"/>
    <w:rsid w:val="00FF07B3"/>
    <w:rsid w:val="00FF2E36"/>
    <w:rsid w:val="00FF3013"/>
    <w:rsid w:val="00FF44B2"/>
    <w:rsid w:val="00FF6051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76552F23"/>
  <w15:chartTrackingRefBased/>
  <w15:docId w15:val="{186830AF-058C-4B4F-A515-5F2522C9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94E35"/>
    <w:rPr>
      <w:sz w:val="24"/>
    </w:rPr>
  </w:style>
  <w:style w:type="paragraph" w:styleId="Titolo1">
    <w:name w:val="heading 1"/>
    <w:basedOn w:val="Normale"/>
    <w:next w:val="Normale"/>
    <w:qFormat/>
    <w:pPr>
      <w:keepNext/>
      <w:numPr>
        <w:ilvl w:val="12"/>
      </w:numPr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numPr>
        <w:ilvl w:val="12"/>
      </w:numPr>
      <w:jc w:val="both"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ind w:left="284"/>
      <w:outlineLvl w:val="2"/>
    </w:pPr>
    <w:rPr>
      <w:b/>
    </w:rPr>
  </w:style>
  <w:style w:type="paragraph" w:styleId="Titolo5">
    <w:name w:val="heading 5"/>
    <w:basedOn w:val="Normale"/>
    <w:next w:val="Normale"/>
    <w:qFormat/>
    <w:rsid w:val="004B374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alileo">
    <w:name w:val="Galileo"/>
    <w:basedOn w:val="Normale"/>
    <w:next w:val="Normale"/>
    <w:pPr>
      <w:spacing w:before="240" w:after="120"/>
      <w:ind w:left="567"/>
      <w:jc w:val="both"/>
    </w:pPr>
    <w:rPr>
      <w:rFonts w:ascii="Arial" w:hAnsi="Arial"/>
      <w:b/>
      <w:i/>
      <w:sz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pPr>
      <w:jc w:val="center"/>
    </w:pPr>
    <w:rPr>
      <w:spacing w:val="30"/>
      <w:w w:val="95"/>
      <w:sz w:val="40"/>
    </w:rPr>
  </w:style>
  <w:style w:type="paragraph" w:styleId="Rientrocorpodeltesto">
    <w:name w:val="Body Text Indent"/>
    <w:basedOn w:val="Normale"/>
    <w:link w:val="RientrocorpodeltestoCarattere"/>
    <w:pPr>
      <w:ind w:left="1701" w:hanging="1701"/>
    </w:pPr>
    <w:rPr>
      <w:rFonts w:ascii="Arial" w:hAnsi="Arial"/>
      <w:sz w:val="20"/>
    </w:rPr>
  </w:style>
  <w:style w:type="paragraph" w:customStyle="1" w:styleId="Corpodeltesto21">
    <w:name w:val="Corpo del testo 21"/>
    <w:basedOn w:val="Normale"/>
    <w:pPr>
      <w:ind w:left="1758" w:hanging="1758"/>
      <w:jc w:val="both"/>
    </w:pPr>
  </w:style>
  <w:style w:type="paragraph" w:customStyle="1" w:styleId="PS">
    <w:name w:val="PS"/>
    <w:pPr>
      <w:widowControl w:val="0"/>
      <w:jc w:val="both"/>
    </w:pPr>
    <w:rPr>
      <w:rFonts w:ascii="Courier" w:hAnsi="Courier"/>
      <w:sz w:val="24"/>
    </w:rPr>
  </w:style>
  <w:style w:type="paragraph" w:customStyle="1" w:styleId="testoxRiferimento">
    <w:name w:val="testo (x Riferimento)"/>
    <w:basedOn w:val="Normale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</w:style>
  <w:style w:type="paragraph" w:styleId="Rientrocorpodeltesto2">
    <w:name w:val="Body Text Indent 2"/>
    <w:basedOn w:val="Normale"/>
    <w:pPr>
      <w:ind w:left="142" w:hanging="142"/>
      <w:jc w:val="both"/>
    </w:pPr>
    <w:rPr>
      <w:rFonts w:ascii="Arial" w:hAnsi="Arial"/>
    </w:rPr>
  </w:style>
  <w:style w:type="paragraph" w:styleId="Rientrocorpodeltesto3">
    <w:name w:val="Body Text Indent 3"/>
    <w:basedOn w:val="Normale"/>
    <w:pPr>
      <w:ind w:left="1985" w:hanging="1985"/>
      <w:jc w:val="both"/>
    </w:pPr>
    <w:rPr>
      <w:rFonts w:ascii="Arial" w:hAnsi="Arial"/>
    </w:rPr>
  </w:style>
  <w:style w:type="paragraph" w:customStyle="1" w:styleId="tabellaxRiferimento">
    <w:name w:val="tabella(x Riferimento)"/>
    <w:basedOn w:val="Normale"/>
    <w:pPr>
      <w:widowControl w:val="0"/>
      <w:tabs>
        <w:tab w:val="left" w:pos="851"/>
        <w:tab w:val="left" w:pos="1134"/>
        <w:tab w:val="left" w:pos="1418"/>
        <w:tab w:val="left" w:pos="1985"/>
        <w:tab w:val="left" w:pos="5103"/>
        <w:tab w:val="left" w:pos="7371"/>
      </w:tabs>
      <w:spacing w:line="440" w:lineRule="atLeast"/>
      <w:jc w:val="both"/>
    </w:pPr>
    <w:rPr>
      <w:sz w:val="20"/>
    </w:rPr>
  </w:style>
  <w:style w:type="paragraph" w:customStyle="1" w:styleId="SOTTOTITOLO1xRiferimento">
    <w:name w:val="SOTTOTITOLO1(x Riferimento)"/>
    <w:basedOn w:val="Normale"/>
    <w:next w:val="testoxRiferimento"/>
    <w:pPr>
      <w:widowControl w:val="0"/>
      <w:spacing w:line="440" w:lineRule="atLeast"/>
      <w:jc w:val="center"/>
      <w:outlineLvl w:val="1"/>
    </w:pPr>
    <w:rPr>
      <w:b/>
      <w:sz w:val="20"/>
    </w:rPr>
  </w:style>
  <w:style w:type="character" w:styleId="Rimandonotaapidipagina">
    <w:name w:val="footnote reference"/>
    <w:rsid w:val="00665751"/>
    <w:rPr>
      <w:rFonts w:cs="Times New Roman"/>
      <w:vertAlign w:val="superscript"/>
    </w:rPr>
  </w:style>
  <w:style w:type="paragraph" w:styleId="Testonotaapidipagina">
    <w:name w:val="footnote text"/>
    <w:basedOn w:val="Normale"/>
    <w:rsid w:val="00665751"/>
    <w:rPr>
      <w:sz w:val="20"/>
    </w:rPr>
  </w:style>
  <w:style w:type="character" w:customStyle="1" w:styleId="RientrocorpodeltestoCarattere">
    <w:name w:val="Rientro corpo del testo Carattere"/>
    <w:link w:val="Rientrocorpodeltesto"/>
    <w:rsid w:val="006F0455"/>
    <w:rPr>
      <w:rFonts w:ascii="Arial" w:hAnsi="Arial"/>
      <w:lang w:val="it-IT" w:eastAsia="it-IT" w:bidi="ar-SA"/>
    </w:rPr>
  </w:style>
  <w:style w:type="character" w:styleId="Enfasigrassetto">
    <w:name w:val="Strong"/>
    <w:qFormat/>
    <w:rsid w:val="004F6CED"/>
    <w:rPr>
      <w:b/>
      <w:bCs/>
    </w:rPr>
  </w:style>
  <w:style w:type="character" w:customStyle="1" w:styleId="CarattereGrassetto">
    <w:name w:val="Carattere Grassetto"/>
    <w:rsid w:val="009C6368"/>
    <w:rPr>
      <w:b/>
      <w:bCs/>
    </w:rPr>
  </w:style>
  <w:style w:type="paragraph" w:styleId="Paragrafoelenco">
    <w:name w:val="List Paragraph"/>
    <w:basedOn w:val="Normale"/>
    <w:uiPriority w:val="34"/>
    <w:qFormat/>
    <w:rsid w:val="00B36B96"/>
    <w:pPr>
      <w:ind w:left="708"/>
    </w:pPr>
  </w:style>
  <w:style w:type="character" w:styleId="Rimandocommento">
    <w:name w:val="annotation reference"/>
    <w:rsid w:val="00631B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631B37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631B37"/>
  </w:style>
  <w:style w:type="paragraph" w:styleId="Soggettocommento">
    <w:name w:val="annotation subject"/>
    <w:basedOn w:val="Testocommento"/>
    <w:next w:val="Testocommento"/>
    <w:link w:val="SoggettocommentoCarattere"/>
    <w:rsid w:val="00631B37"/>
    <w:rPr>
      <w:b/>
      <w:bCs/>
    </w:rPr>
  </w:style>
  <w:style w:type="character" w:customStyle="1" w:styleId="SoggettocommentoCarattere">
    <w:name w:val="Soggetto commento Carattere"/>
    <w:link w:val="Soggettocommento"/>
    <w:rsid w:val="00631B37"/>
    <w:rPr>
      <w:b/>
      <w:bCs/>
    </w:rPr>
  </w:style>
  <w:style w:type="paragraph" w:styleId="Testofumetto">
    <w:name w:val="Balloon Text"/>
    <w:basedOn w:val="Normale"/>
    <w:link w:val="TestofumettoCarattere"/>
    <w:rsid w:val="00631B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631B37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CA623D"/>
    <w:rPr>
      <w:strike w:val="0"/>
      <w:dstrike w:val="0"/>
      <w:color w:val="1D6684"/>
      <w:u w:val="none"/>
      <w:effect w:val="none"/>
    </w:rPr>
  </w:style>
  <w:style w:type="character" w:customStyle="1" w:styleId="Corsivo">
    <w:name w:val="Corsivo"/>
    <w:rsid w:val="00771D98"/>
    <w:rPr>
      <w:rFonts w:ascii="Trebuchet MS" w:hAnsi="Trebuchet MS"/>
      <w:i/>
      <w:sz w:val="20"/>
    </w:rPr>
  </w:style>
  <w:style w:type="paragraph" w:styleId="Corpodeltesto3">
    <w:name w:val="Body Text 3"/>
    <w:basedOn w:val="Normale"/>
    <w:link w:val="Corpodeltesto3Carattere"/>
    <w:rsid w:val="004A778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4A7788"/>
    <w:rPr>
      <w:sz w:val="16"/>
      <w:szCs w:val="16"/>
    </w:rPr>
  </w:style>
  <w:style w:type="paragraph" w:customStyle="1" w:styleId="corpodeldecretoxRiferimento">
    <w:name w:val="corpo del decreto(x Riferimento)"/>
    <w:basedOn w:val="testoxRiferimento"/>
    <w:rsid w:val="00316AFB"/>
    <w:pPr>
      <w:tabs>
        <w:tab w:val="clear" w:pos="567"/>
        <w:tab w:val="clear" w:pos="2268"/>
        <w:tab w:val="clear" w:pos="2552"/>
        <w:tab w:val="clear" w:pos="2835"/>
        <w:tab w:val="clear" w:pos="3119"/>
        <w:tab w:val="clear" w:pos="3402"/>
        <w:tab w:val="clear" w:pos="3969"/>
        <w:tab w:val="clear" w:pos="4536"/>
        <w:tab w:val="clear" w:pos="5670"/>
        <w:tab w:val="center" w:pos="5103"/>
      </w:tabs>
      <w:ind w:left="1134" w:hanging="1134"/>
    </w:pPr>
    <w:rPr>
      <w:szCs w:val="24"/>
    </w:rPr>
  </w:style>
  <w:style w:type="table" w:styleId="Grigliatabella">
    <w:name w:val="Table Grid"/>
    <w:basedOn w:val="Tabellanormale"/>
    <w:rsid w:val="00420E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drea.tartarini\Dati%20applicazioni\Microsoft\Modelli\newlogo-ner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0E08B-F99D-4B4F-BFEB-25E9453F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newlogo-nero.dot</Template>
  <TotalTime>106</TotalTime>
  <Pages>2</Pages>
  <Words>501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APEC - Ufficio Contratti per Servizi</vt:lpstr>
    </vt:vector>
  </TitlesOfParts>
  <Company>Università di Bologna</Company>
  <LinksUpToDate>false</LinksUpToDate>
  <CharactersWithSpaces>3287</CharactersWithSpaces>
  <SharedDoc>false</SharedDoc>
  <HLinks>
    <vt:vector size="6" baseType="variant">
      <vt:variant>
        <vt:i4>7274508</vt:i4>
      </vt:variant>
      <vt:variant>
        <vt:i4>3</vt:i4>
      </vt:variant>
      <vt:variant>
        <vt:i4>0</vt:i4>
      </vt:variant>
      <vt:variant>
        <vt:i4>5</vt:i4>
      </vt:variant>
      <vt:variant>
        <vt:lpwstr>mailto:scriviunibo@pec.unibo.it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APEC - Ufficio Contratti per Servizi</dc:title>
  <dc:subject/>
  <dc:creator>andrea.tartarini</dc:creator>
  <cp:keywords/>
  <cp:lastModifiedBy>Stefano Tonelli</cp:lastModifiedBy>
  <cp:revision>17</cp:revision>
  <cp:lastPrinted>2020-01-08T12:24:00Z</cp:lastPrinted>
  <dcterms:created xsi:type="dcterms:W3CDTF">2019-11-29T10:27:00Z</dcterms:created>
  <dcterms:modified xsi:type="dcterms:W3CDTF">2020-01-09T13:00:00Z</dcterms:modified>
</cp:coreProperties>
</file>